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43197"/>
    <w:p w14:paraId="57C2A8B7" w14:textId="22CE5508" w:rsidR="001C1792" w:rsidRPr="000C33AA" w:rsidRDefault="001C1792" w:rsidP="0036487A">
      <w:pPr>
        <w:jc w:val="center"/>
        <w:rPr>
          <w:rFonts w:cstheme="minorHAnsi"/>
          <w:b/>
          <w:bCs/>
          <w:sz w:val="28"/>
          <w:szCs w:val="28"/>
        </w:rPr>
      </w:pPr>
      <w:r w:rsidRPr="000C33AA">
        <w:rPr>
          <w:rFonts w:cstheme="minorHAnsi"/>
          <w:lang w:bidi="es-419"/>
        </w:rPr>
        <mc:AlternateContent>
          <mc:Choice Requires="wps">
            <w:drawing>
              <wp:anchor distT="0" distB="0" distL="114300" distR="114300" simplePos="0" relativeHeight="251658241" behindDoc="0" locked="0" layoutInCell="1" allowOverlap="1" wp14:anchorId="3A85BFEC" wp14:editId="4AE6CD19">
                <wp:simplePos x="0" y="0"/>
                <wp:positionH relativeFrom="column">
                  <wp:posOffset>1041400</wp:posOffset>
                </wp:positionH>
                <wp:positionV relativeFrom="page">
                  <wp:posOffset>927100</wp:posOffset>
                </wp:positionV>
                <wp:extent cx="4803775" cy="812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812800"/>
                        </a:xfrm>
                        <a:prstGeom prst="rect">
                          <a:avLst/>
                        </a:prstGeom>
                        <a:solidFill>
                          <a:schemeClr val="lt1"/>
                        </a:solidFill>
                        <a:ln w="6350">
                          <a:noFill/>
                        </a:ln>
                      </wps:spPr>
                      <wps:txbx>
                        <w:txbxContent>
                          <w:p w14:paraId="1589D1A7" w14:textId="66207522" w:rsidR="001C1792" w:rsidRPr="000C33AA" w:rsidRDefault="001C1792" w:rsidP="001C1792">
                            <w:pPr>
                              <w:rPr>
                                <w:rFonts w:ascii="Arial" w:hAnsi="Arial" w:cs="Arial"/>
                                <w:b/>
                                <w:bCs/>
                                <w:color w:val="AD24A9"/>
                                <w:sz w:val="36"/>
                                <w:szCs w:val="36"/>
                              </w:rPr>
                            </w:pPr>
                            <w:r w:rsidRPr="000C33AA">
                              <w:rPr>
                                <w:rFonts w:ascii="Arial" w:eastAsia="Arial" w:hAnsi="Arial" w:cs="Arial"/>
                                <w:b/>
                                <w:color w:val="AD24A9"/>
                                <w:sz w:val="36"/>
                                <w:szCs w:val="36"/>
                                <w:lang w:bidi="es-419"/>
                              </w:rPr>
                              <w:t>Requerimientos y solicitud de financiamiento para servicios del habla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BFEC" id="_x0000_t202" coordsize="21600,21600" o:spt="202" path="m,l,21600r21600,l21600,xe">
                <v:stroke joinstyle="miter"/>
                <v:path gradientshapeok="t" o:connecttype="rect"/>
              </v:shapetype>
              <v:shape id="Text Box 3" o:spid="_x0000_s1026" type="#_x0000_t202" style="position:absolute;left:0;text-align:left;margin-left:82pt;margin-top:73pt;width:378.25pt;height: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gJLwIAAFYEAAAOAAAAZHJzL2Uyb0RvYy54bWysVEuP2jAQvlfqf7B8LwksLDQirCgrqkpo&#10;dyW22rNxbBLJ8bi2IaG/vmMnPLrtqerFmfGM5/F9M5k/tLUiR2FdBTqnw0FKidAcikrvc/r9df1p&#10;RonzTBdMgRY5PQlHHxYfP8wbk4kRlKAKYQkG0S5rTE5L702WJI6XomZuAEZoNEqwNfOo2n1SWNZg&#10;9FolozS9TxqwhbHAhXN4+9gZ6SLGl1Jw/yylE56onGJtPp42nrtwJos5y/aWmbLifRnsH6qoWaUx&#10;6SXUI/OMHGz1R6i64hYcSD/gUCcgZcVF7AG7GabvutmWzIjYC4LjzAUm9//C8qfj1rxY4tsv0CKB&#10;AZDGuMzhZeinlbYOX6yUoB0hPF1gE60nHC/Hs/RuOp1QwtE2G45macQ1ub421vmvAmoShJxapCWi&#10;xY4b5zEjup5dQjIHqirWlVJRCaMgVsqSI0MSlY814ovfvJQmTU7v7yZpDKwhPO8iK40Jrj0Fybe7&#10;tm90B8UJ+7fQjYYzfF1hkRvm/AuzOAvYMs63f8ZDKsAk0EuUlGB//u0++CNFaKWkwdnKqftxYFZQ&#10;or5pJO/zcDwOwxiV8WQ6QsXeWna3Fn2oV4CdD3GTDI9i8PfqLEoL9RuuwTJkRRPTHHPnlHt7Vla+&#10;m3lcJC6Wy+iGA2iY3+it4SF4wDqQ8Nq+MWt6pjxy/ATnOWTZO8I63/BSw/LgQVaRzQBxh2uPPA5v&#10;JLlftLAdt3r0uv4OFr8AAAD//wMAUEsDBBQABgAIAAAAIQBdnCbf2wAAAAsBAAAPAAAAZHJzL2Rv&#10;d25yZXYueG1sTE/dToMwGL038R2az8SbxRXIZIqUZS7xAcb2AIXWFqFfCS0D397PK707J+fk/JSH&#10;1Q3spqfQeRSQbhNgGluvOjQCrpePpxdgIUpUcvCoBXzrAIfq/q6UhfILnvWtjoZRCIZCCrAxjgXn&#10;obXaybD1o0bSPv3kZCQ6Ga4muVC4G3iWJDl3skNqsHLUJ6vbvp6dgPrcHDemnr8uG/uOp+Xap6np&#10;hXh8WI9vwKJe458ZfufTdKhoU+NnVIENxPMdfYkEdjkBcrxmyTOwRkC2J4lXJf//ofoBAAD//wMA&#10;UEsBAi0AFAAGAAgAAAAhALaDOJL+AAAA4QEAABMAAAAAAAAAAAAAAAAAAAAAAFtDb250ZW50X1R5&#10;cGVzXS54bWxQSwECLQAUAAYACAAAACEAOP0h/9YAAACUAQAACwAAAAAAAAAAAAAAAAAvAQAAX3Jl&#10;bHMvLnJlbHNQSwECLQAUAAYACAAAACEA+TDYCS8CAABWBAAADgAAAAAAAAAAAAAAAAAuAgAAZHJz&#10;L2Uyb0RvYy54bWxQSwECLQAUAAYACAAAACEAXZwm39sAAAALAQAADwAAAAAAAAAAAAAAAACJBAAA&#10;ZHJzL2Rvd25yZXYueG1sUEsFBgAAAAAEAAQA8wAAAJEFAAAAAA==&#10;" fillcolor="white [3201]" stroked="f" strokeweight=".5pt">
                <v:textbox>
                  <w:txbxContent>
                    <w:p w14:paraId="1589D1A7" w14:textId="66207522" w:rsidR="001C1792" w:rsidRPr="000C33AA" w:rsidRDefault="001C1792" w:rsidP="001C1792">
                      <w:pPr>
                        <w:rPr>
                          <w:rFonts w:ascii="Arial" w:hAnsi="Arial" w:cs="Arial"/>
                          <w:b/>
                          <w:bCs/>
                          <w:color w:val="AD24A9"/>
                          <w:sz w:val="36"/>
                          <w:szCs w:val="36"/>
                        </w:rPr>
                      </w:pPr>
                      <w:r w:rsidRPr="000C33AA">
                        <w:rPr>
                          <w:rFonts w:ascii="Arial" w:eastAsia="Arial" w:hAnsi="Arial" w:cs="Arial"/>
                          <w:b/>
                          <w:color w:val="AD24A9"/>
                          <w:sz w:val="36"/>
                          <w:szCs w:val="36"/>
                          <w:lang w:bidi="es-419"/>
                        </w:rPr>
                        <w:t>Requerimientos y solicitud de financiamiento para servicios del habla</w:t>
                      </w:r>
                    </w:p>
                  </w:txbxContent>
                </v:textbox>
                <w10:wrap anchory="page"/>
              </v:shape>
            </w:pict>
          </mc:Fallback>
        </mc:AlternateContent>
      </w:r>
      <w:r w:rsidRPr="000C33AA">
        <w:rPr>
          <w:rFonts w:cstheme="minorHAnsi"/>
          <w:lang w:bidi="es-419"/>
        </w:rPr>
        <mc:AlternateContent>
          <mc:Choice Requires="wps">
            <w:drawing>
              <wp:anchor distT="0" distB="0" distL="114300" distR="114300" simplePos="0" relativeHeight="251658240" behindDoc="0" locked="0" layoutInCell="1" allowOverlap="1" wp14:anchorId="5D655B51" wp14:editId="42F1D5D8">
                <wp:simplePos x="0" y="0"/>
                <wp:positionH relativeFrom="column">
                  <wp:posOffset>899160</wp:posOffset>
                </wp:positionH>
                <wp:positionV relativeFrom="page">
                  <wp:posOffset>915035</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0.8pt,72.05pt" to="70.8pt,124.6pt" w14:anchorId="4AE95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Dy0hj14AAAAAsBAAAPAAAAZHJzL2Rv&#10;d25yZXYueG1sTI9PS8NAEMXvgt9hGcGb3SSE0sZsigTEP5fSVkRv2+yYhGZnQ3bTxm/vxIve5s08&#10;3vxevplsJ844+NaRgngRgUCqnGmpVvB2eLxbgfBBk9GdI1TwjR42xfVVrjPjLrTD8z7UgkPIZ1pB&#10;E0KfSemrBq32C9cj8e3LDVYHlkMtzaAvHG47mUTRUlrdEn9odI9lg9VpP1oFW9vHp8NLWb5+ruvt&#10;0xiek/fxQ6nbm+nhHkTAKfyZYcZndCiY6ehGMl50rNN4ydZ5SGMQs+N3c1SQpOsEZJHL/x2KHwAA&#10;AP//AwBQSwECLQAUAAYACAAAACEAtoM4kv4AAADhAQAAEwAAAAAAAAAAAAAAAAAAAAAAW0NvbnRl&#10;bnRfVHlwZXNdLnhtbFBLAQItABQABgAIAAAAIQA4/SH/1gAAAJQBAAALAAAAAAAAAAAAAAAAAC8B&#10;AABfcmVscy8ucmVsc1BLAQItABQABgAIAAAAIQDoPq9F9gEAAFkEAAAOAAAAAAAAAAAAAAAAAC4C&#10;AABkcnMvZTJvRG9jLnhtbFBLAQItABQABgAIAAAAIQDy0hj14AAAAAsBAAAPAAAAAAAAAAAAAAAA&#10;AFAEAABkcnMvZG93bnJldi54bWxQSwUGAAAAAAQABADzAAAAXQUAAAAA&#10;">
                <v:stroke joinstyle="miter"/>
                <o:lock v:ext="edit" shapetype="f"/>
                <w10:wrap anchory="page"/>
              </v:line>
            </w:pict>
          </mc:Fallback>
        </mc:AlternateContent>
      </w:r>
      <w:r w:rsidRPr="000C33AA">
        <w:rPr>
          <w:rFonts w:cstheme="minorHAnsi"/>
          <w:lang w:bidi="es-419"/>
        </w:rPr>
        <w:drawing>
          <wp:anchor distT="0" distB="0" distL="114300" distR="114300" simplePos="0" relativeHeight="251658242" behindDoc="0" locked="0" layoutInCell="1" allowOverlap="1" wp14:anchorId="52BD6EC4" wp14:editId="484F4778">
            <wp:simplePos x="0" y="0"/>
            <wp:positionH relativeFrom="column">
              <wp:posOffset>0</wp:posOffset>
            </wp:positionH>
            <wp:positionV relativeFrom="page">
              <wp:posOffset>914400</wp:posOffset>
            </wp:positionV>
            <wp:extent cx="667385" cy="667385"/>
            <wp:effectExtent l="0" t="0" r="5715" b="571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385" cy="667385"/>
                    </a:xfrm>
                    <a:prstGeom prst="rect">
                      <a:avLst/>
                    </a:prstGeom>
                  </pic:spPr>
                </pic:pic>
              </a:graphicData>
            </a:graphic>
            <wp14:sizeRelH relativeFrom="page">
              <wp14:pctWidth>0</wp14:pctWidth>
            </wp14:sizeRelH>
            <wp14:sizeRelV relativeFrom="page">
              <wp14:pctHeight>0</wp14:pctHeight>
            </wp14:sizeRelV>
          </wp:anchor>
        </w:drawing>
      </w:r>
    </w:p>
    <w:p w14:paraId="69472E19" w14:textId="77777777" w:rsidR="001C1792" w:rsidRPr="000C33AA" w:rsidRDefault="001C1792" w:rsidP="0036487A">
      <w:pPr>
        <w:jc w:val="center"/>
        <w:rPr>
          <w:rFonts w:cstheme="minorHAnsi"/>
          <w:b/>
          <w:bCs/>
          <w:sz w:val="28"/>
          <w:szCs w:val="28"/>
        </w:rPr>
      </w:pPr>
    </w:p>
    <w:p w14:paraId="6FBFF879" w14:textId="77777777" w:rsidR="001C1792" w:rsidRPr="000C33AA" w:rsidRDefault="001C1792" w:rsidP="0036487A">
      <w:pPr>
        <w:jc w:val="center"/>
        <w:rPr>
          <w:rFonts w:cstheme="minorHAnsi"/>
          <w:b/>
          <w:bCs/>
          <w:sz w:val="28"/>
          <w:szCs w:val="28"/>
        </w:rPr>
      </w:pPr>
    </w:p>
    <w:p w14:paraId="0F182A71" w14:textId="77777777" w:rsidR="001C1792" w:rsidRPr="000C33AA" w:rsidRDefault="001C1792" w:rsidP="001C1792">
      <w:pPr>
        <w:rPr>
          <w:rFonts w:cstheme="minorHAnsi"/>
          <w:b/>
          <w:bCs/>
          <w:sz w:val="28"/>
          <w:szCs w:val="28"/>
        </w:rPr>
      </w:pPr>
      <w:bookmarkStart w:id="1" w:name="_Hlk126322597"/>
      <w:bookmarkStart w:id="2" w:name="_Hlk126343251"/>
    </w:p>
    <w:p w14:paraId="30376E86" w14:textId="75CC51B4" w:rsidR="00151A3F" w:rsidRPr="000C33AA" w:rsidRDefault="00151A3F" w:rsidP="7D0B0B26">
      <w:pPr>
        <w:jc w:val="center"/>
        <w:rPr>
          <w:i/>
          <w:iCs/>
          <w:sz w:val="22"/>
          <w:szCs w:val="22"/>
        </w:rPr>
      </w:pPr>
      <w:r w:rsidRPr="000C33AA">
        <w:rPr>
          <w:i/>
          <w:iCs/>
          <w:sz w:val="22"/>
          <w:szCs w:val="22"/>
          <w:lang w:bidi="es-419"/>
        </w:rPr>
        <w:t>Este documento brinda información detallada de los requerimientos y protocolos del Programa de Servicios de</w:t>
      </w:r>
      <w:r w:rsidR="432AEC4C" w:rsidRPr="000C33AA">
        <w:rPr>
          <w:i/>
          <w:iCs/>
          <w:sz w:val="22"/>
          <w:szCs w:val="22"/>
          <w:lang w:bidi="es-419"/>
        </w:rPr>
        <w:t xml:space="preserve"> Terapia del</w:t>
      </w:r>
      <w:r w:rsidRPr="000C33AA">
        <w:rPr>
          <w:i/>
          <w:iCs/>
          <w:sz w:val="22"/>
          <w:szCs w:val="22"/>
          <w:lang w:bidi="es-419"/>
        </w:rPr>
        <w:t xml:space="preserve"> Habla de Smile Train, así como la solicitud para financiamiento fuera de línea (offline). Antes de solicitar financiamiento para los servicios de</w:t>
      </w:r>
      <w:r w:rsidR="5AA1308E" w:rsidRPr="000C33AA">
        <w:rPr>
          <w:i/>
          <w:iCs/>
          <w:sz w:val="22"/>
          <w:szCs w:val="22"/>
          <w:lang w:bidi="es-419"/>
        </w:rPr>
        <w:t xml:space="preserve"> terapia del</w:t>
      </w:r>
      <w:r w:rsidRPr="000C33AA">
        <w:rPr>
          <w:i/>
          <w:iCs/>
          <w:sz w:val="22"/>
          <w:szCs w:val="22"/>
          <w:lang w:bidi="es-419"/>
        </w:rPr>
        <w:t xml:space="preserve"> habla, los socios deben revisar esta información y, si se les otorga el financiamiento, deben seguir estos protocolos.</w:t>
      </w:r>
    </w:p>
    <w:p w14:paraId="5997D934" w14:textId="77777777" w:rsidR="00151A3F" w:rsidRPr="000C33AA" w:rsidRDefault="00151A3F" w:rsidP="00246102">
      <w:pPr>
        <w:rPr>
          <w:rFonts w:cstheme="minorHAnsi"/>
          <w:sz w:val="22"/>
          <w:szCs w:val="22"/>
        </w:rPr>
      </w:pPr>
    </w:p>
    <w:bookmarkEnd w:id="1"/>
    <w:p w14:paraId="6597F2F2" w14:textId="6B7CFD0C" w:rsidR="008B2538" w:rsidRPr="000C33AA" w:rsidRDefault="00381DF8" w:rsidP="7D0B0B26">
      <w:pPr>
        <w:rPr>
          <w:b/>
          <w:bCs/>
          <w:color w:val="04247B"/>
        </w:rPr>
      </w:pPr>
      <w:r w:rsidRPr="000C33AA">
        <w:rPr>
          <w:b/>
          <w:bCs/>
          <w:color w:val="04247B"/>
          <w:lang w:bidi="es-419"/>
        </w:rPr>
        <w:t>1. OBJETIVO DEL FINANCIAMIENTO PARA SERVICIOS DE</w:t>
      </w:r>
      <w:r w:rsidR="10378B9A" w:rsidRPr="000C33AA">
        <w:rPr>
          <w:b/>
          <w:bCs/>
          <w:color w:val="04247B"/>
          <w:lang w:bidi="es-419"/>
        </w:rPr>
        <w:t xml:space="preserve"> TERAPIA DEL</w:t>
      </w:r>
      <w:r w:rsidRPr="000C33AA">
        <w:rPr>
          <w:b/>
          <w:bCs/>
          <w:color w:val="04247B"/>
          <w:lang w:bidi="es-419"/>
        </w:rPr>
        <w:t xml:space="preserve"> HABLA DE SMILE TRAIN</w:t>
      </w:r>
    </w:p>
    <w:p w14:paraId="4F03EE1F" w14:textId="77777777" w:rsidR="00003F4C" w:rsidRPr="000C33AA" w:rsidRDefault="00003F4C" w:rsidP="00246102">
      <w:pPr>
        <w:rPr>
          <w:rFonts w:cstheme="minorHAnsi"/>
          <w:b/>
          <w:bCs/>
          <w:color w:val="4B79BC"/>
        </w:rPr>
      </w:pPr>
    </w:p>
    <w:p w14:paraId="0122BD25" w14:textId="4F8AADEC" w:rsidR="00DF6C23" w:rsidRPr="000C33AA" w:rsidRDefault="00427684" w:rsidP="7D0B0B26">
      <w:pPr>
        <w:pStyle w:val="ListParagraph"/>
        <w:numPr>
          <w:ilvl w:val="0"/>
          <w:numId w:val="15"/>
        </w:numPr>
        <w:rPr>
          <w:sz w:val="22"/>
          <w:szCs w:val="22"/>
        </w:rPr>
      </w:pPr>
      <w:r w:rsidRPr="000C33AA">
        <w:rPr>
          <w:sz w:val="22"/>
          <w:szCs w:val="22"/>
          <w:lang w:bidi="es-419"/>
        </w:rPr>
        <w:t>El objetivo del financiamiento para servicios de</w:t>
      </w:r>
      <w:r w:rsidR="0D29EC8B" w:rsidRPr="000C33AA">
        <w:rPr>
          <w:sz w:val="22"/>
          <w:szCs w:val="22"/>
          <w:lang w:bidi="es-419"/>
        </w:rPr>
        <w:t xml:space="preserve"> terapia del</w:t>
      </w:r>
      <w:r w:rsidRPr="000C33AA">
        <w:rPr>
          <w:sz w:val="22"/>
          <w:szCs w:val="22"/>
          <w:lang w:bidi="es-419"/>
        </w:rPr>
        <w:t xml:space="preserve"> habla de Smile Train es brindar más acceso al cuidado de los problemas del habla a los pacientes con hendiduras o mejorar la calidad de los cuidados que se estén brindando actualmente.</w:t>
      </w:r>
    </w:p>
    <w:p w14:paraId="37B7186A" w14:textId="51F9FEEA" w:rsidR="00DF6C23" w:rsidRPr="000C33AA" w:rsidRDefault="00DC4FC3" w:rsidP="7D0B0B26">
      <w:pPr>
        <w:pStyle w:val="ListParagraph"/>
        <w:numPr>
          <w:ilvl w:val="0"/>
          <w:numId w:val="15"/>
        </w:numPr>
        <w:rPr>
          <w:sz w:val="22"/>
          <w:szCs w:val="22"/>
        </w:rPr>
      </w:pPr>
      <w:r w:rsidRPr="000C33AA">
        <w:rPr>
          <w:sz w:val="22"/>
          <w:szCs w:val="22"/>
          <w:lang w:bidi="es-419"/>
        </w:rPr>
        <w:t>Este financiamiento se otorga una sola vez y el propósito es ayudar a los equipos de cuidado de pacientes con labio y paladar hendido a atender las carencias y limitaciones que se les presentan.</w:t>
      </w:r>
    </w:p>
    <w:p w14:paraId="39E1732F" w14:textId="77777777" w:rsidR="00DF6C23" w:rsidRPr="000C33AA" w:rsidRDefault="00B24D77" w:rsidP="00246102">
      <w:pPr>
        <w:pStyle w:val="ListParagraph"/>
        <w:numPr>
          <w:ilvl w:val="0"/>
          <w:numId w:val="15"/>
        </w:numPr>
        <w:rPr>
          <w:rFonts w:cstheme="minorHAnsi"/>
          <w:sz w:val="22"/>
          <w:szCs w:val="22"/>
        </w:rPr>
      </w:pPr>
      <w:r w:rsidRPr="000C33AA">
        <w:rPr>
          <w:rFonts w:cstheme="minorHAnsi"/>
          <w:sz w:val="22"/>
          <w:szCs w:val="22"/>
          <w:lang w:bidi="es-419"/>
        </w:rPr>
        <w:t>El financiamiento no está destinado a la subvención de salarios de los profesionales o del personal de salud.</w:t>
      </w:r>
    </w:p>
    <w:p w14:paraId="07D47976" w14:textId="5CFDB8E0" w:rsidR="00B67F87" w:rsidRPr="000C33AA" w:rsidRDefault="00B67F87" w:rsidP="7D0B0B26">
      <w:pPr>
        <w:pStyle w:val="ListParagraph"/>
        <w:numPr>
          <w:ilvl w:val="0"/>
          <w:numId w:val="15"/>
        </w:numPr>
        <w:rPr>
          <w:sz w:val="22"/>
          <w:szCs w:val="22"/>
        </w:rPr>
      </w:pPr>
      <w:r w:rsidRPr="000C33AA">
        <w:rPr>
          <w:sz w:val="22"/>
          <w:szCs w:val="22"/>
          <w:lang w:bidi="es-419"/>
        </w:rPr>
        <w:t xml:space="preserve">Antes de enviar una solicitud, se </w:t>
      </w:r>
      <w:r w:rsidR="21637FC3" w:rsidRPr="000C33AA">
        <w:rPr>
          <w:sz w:val="22"/>
          <w:szCs w:val="22"/>
          <w:lang w:bidi="es-419"/>
        </w:rPr>
        <w:t>recomienda</w:t>
      </w:r>
      <w:r w:rsidRPr="000C33AA">
        <w:rPr>
          <w:sz w:val="22"/>
          <w:szCs w:val="22"/>
          <w:lang w:bidi="es-419"/>
        </w:rPr>
        <w:t xml:space="preserve"> a los socios de Smile Train a revisar los protocolos actuales en el cuidado de hendiduras para identificar los cambios necesarios que ayuden a mejorar el acceso y/o la calidad </w:t>
      </w:r>
      <w:r w:rsidR="2F584A7A" w:rsidRPr="000C33AA">
        <w:rPr>
          <w:sz w:val="22"/>
          <w:szCs w:val="22"/>
          <w:lang w:bidi="es-419"/>
        </w:rPr>
        <w:t>de este</w:t>
      </w:r>
      <w:r w:rsidRPr="000C33AA">
        <w:rPr>
          <w:sz w:val="22"/>
          <w:szCs w:val="22"/>
          <w:lang w:bidi="es-419"/>
        </w:rPr>
        <w:t>.</w:t>
      </w:r>
    </w:p>
    <w:p w14:paraId="1726166E" w14:textId="77777777" w:rsidR="00DF6C23" w:rsidRPr="000C33AA" w:rsidRDefault="00DF6C23" w:rsidP="00246102">
      <w:pPr>
        <w:spacing w:after="160"/>
        <w:contextualSpacing/>
        <w:rPr>
          <w:rFonts w:cstheme="minorHAnsi"/>
          <w:b/>
          <w:bCs/>
          <w:sz w:val="22"/>
          <w:szCs w:val="22"/>
        </w:rPr>
      </w:pPr>
    </w:p>
    <w:p w14:paraId="31AF7ECA" w14:textId="6E594E10" w:rsidR="005C50A7" w:rsidRPr="000C33AA" w:rsidRDefault="00381DF8" w:rsidP="7D0B0B26">
      <w:pPr>
        <w:rPr>
          <w:b/>
          <w:bCs/>
          <w:color w:val="04247B"/>
        </w:rPr>
      </w:pPr>
      <w:r w:rsidRPr="000C33AA">
        <w:rPr>
          <w:b/>
          <w:bCs/>
          <w:color w:val="04247B"/>
          <w:lang w:bidi="es-419"/>
        </w:rPr>
        <w:t>2. PRINCIPIOS DE LA PRESTACIÓN DE CUIDADOS DE</w:t>
      </w:r>
      <w:r w:rsidR="20C5E55B" w:rsidRPr="000C33AA">
        <w:rPr>
          <w:b/>
          <w:bCs/>
          <w:color w:val="04247B"/>
          <w:lang w:bidi="es-419"/>
        </w:rPr>
        <w:t xml:space="preserve"> TERAPIA DEL</w:t>
      </w:r>
      <w:r w:rsidRPr="000C33AA">
        <w:rPr>
          <w:b/>
          <w:bCs/>
          <w:color w:val="04247B"/>
          <w:lang w:bidi="es-419"/>
        </w:rPr>
        <w:t xml:space="preserve"> HABLA PARA </w:t>
      </w:r>
      <w:r w:rsidR="7377A4A5" w:rsidRPr="000C33AA">
        <w:rPr>
          <w:b/>
          <w:bCs/>
          <w:color w:val="04247B"/>
          <w:lang w:bidi="es-419"/>
        </w:rPr>
        <w:t>PACIENTES CON</w:t>
      </w:r>
      <w:r w:rsidRPr="000C33AA">
        <w:rPr>
          <w:b/>
          <w:bCs/>
          <w:color w:val="04247B"/>
          <w:lang w:bidi="es-419"/>
        </w:rPr>
        <w:t xml:space="preserve"> HENDIDURAS</w:t>
      </w:r>
    </w:p>
    <w:p w14:paraId="57FD9AF6" w14:textId="77777777" w:rsidR="00836C1E" w:rsidRPr="000C33AA" w:rsidRDefault="00836C1E" w:rsidP="00246102">
      <w:pPr>
        <w:rPr>
          <w:rFonts w:cstheme="minorHAnsi"/>
          <w:b/>
          <w:bCs/>
          <w:sz w:val="22"/>
          <w:szCs w:val="22"/>
        </w:rPr>
      </w:pPr>
    </w:p>
    <w:p w14:paraId="2125CC1C" w14:textId="64778EE5" w:rsidR="00AB0B2C" w:rsidRPr="000C33AA" w:rsidRDefault="0079380C" w:rsidP="00246102">
      <w:pPr>
        <w:rPr>
          <w:rFonts w:cstheme="minorHAnsi"/>
          <w:b/>
          <w:bCs/>
          <w:sz w:val="22"/>
          <w:szCs w:val="22"/>
        </w:rPr>
      </w:pPr>
      <w:r w:rsidRPr="000C33AA">
        <w:rPr>
          <w:rFonts w:cstheme="minorHAnsi"/>
          <w:b/>
          <w:sz w:val="22"/>
          <w:szCs w:val="22"/>
          <w:lang w:bidi="es-419"/>
        </w:rPr>
        <w:t>Desarrollo del habla y la audición en relación con el paladar hendido.</w:t>
      </w:r>
    </w:p>
    <w:p w14:paraId="2257A416" w14:textId="1C89F9CF" w:rsidR="0079380C" w:rsidRPr="000C33AA" w:rsidRDefault="0005729C" w:rsidP="7D0B0B26">
      <w:pPr>
        <w:rPr>
          <w:sz w:val="22"/>
          <w:szCs w:val="22"/>
        </w:rPr>
      </w:pPr>
      <w:r w:rsidRPr="000C33AA">
        <w:rPr>
          <w:sz w:val="22"/>
          <w:szCs w:val="22"/>
          <w:lang w:bidi="es-419"/>
        </w:rPr>
        <w:t xml:space="preserve">Los niños que nacen con hendiduras frecuentemente desarrollan defectos del habla que están estrechamente relacionados con la presencia de estructuras orales atípicas antes de la reparación del paladar. Estas alteraciones del habla son conocidas como </w:t>
      </w:r>
      <w:r w:rsidRPr="000C33AA">
        <w:rPr>
          <w:i/>
          <w:iCs/>
          <w:sz w:val="22"/>
          <w:szCs w:val="22"/>
          <w:lang w:bidi="es-419"/>
        </w:rPr>
        <w:t>errores de articulación compensatorios.</w:t>
      </w:r>
      <w:r w:rsidRPr="000C33AA">
        <w:rPr>
          <w:sz w:val="22"/>
          <w:szCs w:val="22"/>
          <w:lang w:bidi="es-419"/>
        </w:rPr>
        <w:t xml:space="preserve"> La reparación quirúrgica oportuna del paladar da lugar a un mecanismo mucho más eficiente para la producción del habla. Los errores de articulación compensatorios pueden resolverse con terapia del habla centrada en </w:t>
      </w:r>
      <w:r w:rsidR="4392C92B" w:rsidRPr="000C33AA">
        <w:rPr>
          <w:sz w:val="22"/>
          <w:szCs w:val="22"/>
          <w:lang w:bidi="es-419"/>
        </w:rPr>
        <w:t xml:space="preserve">pacientes con </w:t>
      </w:r>
      <w:r w:rsidRPr="000C33AA">
        <w:rPr>
          <w:sz w:val="22"/>
          <w:szCs w:val="22"/>
          <w:lang w:bidi="es-419"/>
        </w:rPr>
        <w:t xml:space="preserve">hendiduras y puede implementarse en pacientes de todas las edades. Asimismo, los niños con hendiduras presentan grandes riesgos de pérdida auditiva. Es crucial que los niños que sufren de esta afección reciban exámenes auditivos con regularidad realizados por un otorrinolaringólogo o especialista en audición, ya que una buena audición es esencial para el desarrollo del habla. </w:t>
      </w:r>
    </w:p>
    <w:p w14:paraId="7283E46A" w14:textId="77777777" w:rsidR="00AB0B2C" w:rsidRPr="000C33AA" w:rsidRDefault="00AB0B2C" w:rsidP="00246102">
      <w:pPr>
        <w:rPr>
          <w:rFonts w:cstheme="minorHAnsi"/>
          <w:b/>
          <w:bCs/>
          <w:sz w:val="22"/>
          <w:szCs w:val="22"/>
        </w:rPr>
      </w:pPr>
    </w:p>
    <w:p w14:paraId="182BE4B5" w14:textId="192ADBBA" w:rsidR="00836C1E" w:rsidRPr="000C33AA" w:rsidRDefault="00B806E4" w:rsidP="7D0B0B26">
      <w:pPr>
        <w:rPr>
          <w:sz w:val="22"/>
          <w:szCs w:val="22"/>
        </w:rPr>
      </w:pPr>
      <w:r w:rsidRPr="000C33AA">
        <w:rPr>
          <w:b/>
          <w:bCs/>
          <w:sz w:val="22"/>
          <w:szCs w:val="22"/>
          <w:lang w:bidi="es-419"/>
        </w:rPr>
        <w:t xml:space="preserve">Informar a los padres </w:t>
      </w:r>
      <w:r w:rsidR="468C3BC6" w:rsidRPr="000C33AA">
        <w:rPr>
          <w:b/>
          <w:bCs/>
          <w:sz w:val="22"/>
          <w:szCs w:val="22"/>
          <w:lang w:bidi="es-419"/>
        </w:rPr>
        <w:t>y/o</w:t>
      </w:r>
      <w:r w:rsidRPr="000C33AA">
        <w:rPr>
          <w:b/>
          <w:bCs/>
          <w:sz w:val="22"/>
          <w:szCs w:val="22"/>
          <w:lang w:bidi="es-419"/>
        </w:rPr>
        <w:t xml:space="preserve"> cuidadores sobre la importancia del desarrollo de habilidades lingüísticas desde el nacimiento.</w:t>
      </w:r>
    </w:p>
    <w:p w14:paraId="32897D8A" w14:textId="76D21244" w:rsidR="00536112" w:rsidRPr="000C33AA" w:rsidRDefault="00536112">
      <w:pPr>
        <w:rPr>
          <w:sz w:val="22"/>
          <w:szCs w:val="22"/>
        </w:rPr>
      </w:pPr>
      <w:r w:rsidRPr="000C33AA">
        <w:rPr>
          <w:sz w:val="22"/>
          <w:szCs w:val="22"/>
          <w:lang w:bidi="es-419"/>
        </w:rPr>
        <w:t xml:space="preserve">Los niños que nacen con hendiduras tienen más riesgos de sufrir un retraso en el desarrollo, sobre todo en las habilidades del lenguaje </w:t>
      </w:r>
      <w:r w:rsidR="184FBAB3" w:rsidRPr="000C33AA">
        <w:rPr>
          <w:sz w:val="22"/>
          <w:szCs w:val="22"/>
          <w:lang w:bidi="es-419"/>
        </w:rPr>
        <w:t>verbal</w:t>
      </w:r>
      <w:r w:rsidRPr="000C33AA">
        <w:rPr>
          <w:sz w:val="22"/>
          <w:szCs w:val="22"/>
          <w:lang w:bidi="es-419"/>
        </w:rPr>
        <w:t xml:space="preserve">. Los padres y los cuidadores deben estar informados sobre las estrategias para la estimulación del lenguaje desde el nacimiento, para así ser capaces de identificar y mejorar las habilidades lingüísticas de los niños en casa. El empleo diario de estrategias simples para el desarrollo del lenguaje puede tener un impacto significativo en las habilidades del lenguaje </w:t>
      </w:r>
      <w:r w:rsidR="70B5D108" w:rsidRPr="000C33AA">
        <w:rPr>
          <w:sz w:val="22"/>
          <w:szCs w:val="22"/>
          <w:lang w:bidi="es-419"/>
        </w:rPr>
        <w:t>verbal</w:t>
      </w:r>
      <w:r w:rsidRPr="000C33AA">
        <w:rPr>
          <w:sz w:val="22"/>
          <w:szCs w:val="22"/>
          <w:lang w:bidi="es-419"/>
        </w:rPr>
        <w:t xml:space="preserve"> de los niños a largo plazo.</w:t>
      </w:r>
    </w:p>
    <w:p w14:paraId="4E9C817B" w14:textId="77777777" w:rsidR="00DD66BE" w:rsidRPr="000C33AA" w:rsidRDefault="00DD66BE" w:rsidP="00246102">
      <w:pPr>
        <w:rPr>
          <w:rFonts w:cstheme="minorHAnsi"/>
          <w:sz w:val="22"/>
          <w:szCs w:val="22"/>
        </w:rPr>
      </w:pPr>
    </w:p>
    <w:p w14:paraId="1D94341F" w14:textId="1F1E0646" w:rsidR="00DD66BE" w:rsidRPr="000C33AA" w:rsidRDefault="00DD66BE" w:rsidP="00246102">
      <w:pPr>
        <w:rPr>
          <w:rFonts w:cstheme="minorHAnsi"/>
          <w:b/>
          <w:bCs/>
          <w:sz w:val="22"/>
          <w:szCs w:val="22"/>
        </w:rPr>
      </w:pPr>
      <w:r w:rsidRPr="000C33AA">
        <w:rPr>
          <w:rFonts w:cstheme="minorHAnsi"/>
          <w:b/>
          <w:sz w:val="22"/>
          <w:szCs w:val="22"/>
          <w:lang w:bidi="es-419"/>
        </w:rPr>
        <w:t>Importancia de la práctica en casa para mejorar los resultados de la terapia del habla para hendiduras.</w:t>
      </w:r>
    </w:p>
    <w:p w14:paraId="76E8EE75" w14:textId="7D85FC84" w:rsidR="00FC2CAA" w:rsidRPr="000C33AA" w:rsidRDefault="00595D77" w:rsidP="00246102">
      <w:pPr>
        <w:rPr>
          <w:rFonts w:cstheme="minorHAnsi"/>
          <w:sz w:val="22"/>
          <w:szCs w:val="22"/>
        </w:rPr>
      </w:pPr>
      <w:r w:rsidRPr="000C33AA">
        <w:rPr>
          <w:rFonts w:cstheme="minorHAnsi"/>
          <w:sz w:val="22"/>
          <w:szCs w:val="22"/>
          <w:lang w:bidi="es-419"/>
        </w:rPr>
        <w:t>Sin importar la edad, los pacientes con hendiduras demuestran mejores resultados cuando complementan la terapia del habla con un programa práctico en casa. Todos los pacientes y familiares deben recibir materiales, ejercicios y/o recursos para practicar en casa y respaldar el avance obtenido en las sesiones de terapia. La práctica diaria en casa facilita el éxito en la sala de terapia y puede reducir la duración del tratamiento de terapia del habla, disminuyendo finalmente la carga de cuidado sobre los pacientes y sus familias.</w:t>
      </w:r>
    </w:p>
    <w:p w14:paraId="7F33E8BA" w14:textId="77777777" w:rsidR="001C1792" w:rsidRPr="000C33AA" w:rsidRDefault="001C1792" w:rsidP="00246102">
      <w:pPr>
        <w:rPr>
          <w:rFonts w:cstheme="minorHAnsi"/>
          <w:sz w:val="22"/>
          <w:szCs w:val="22"/>
        </w:rPr>
      </w:pPr>
    </w:p>
    <w:p w14:paraId="6B3BA79A" w14:textId="77777777" w:rsidR="00EE1A77" w:rsidRPr="000C33AA" w:rsidRDefault="00EE1A77" w:rsidP="00246102">
      <w:pPr>
        <w:rPr>
          <w:rFonts w:cstheme="minorHAnsi"/>
          <w:sz w:val="22"/>
          <w:szCs w:val="22"/>
        </w:rPr>
      </w:pPr>
    </w:p>
    <w:p w14:paraId="765995EC" w14:textId="56103106" w:rsidR="00EE1A77" w:rsidRPr="000C33AA" w:rsidRDefault="00EE1A77" w:rsidP="00246102">
      <w:pPr>
        <w:rPr>
          <w:rFonts w:cstheme="minorHAnsi"/>
          <w:b/>
          <w:bCs/>
          <w:color w:val="04247B"/>
        </w:rPr>
      </w:pPr>
      <w:r w:rsidRPr="000C33AA">
        <w:rPr>
          <w:rFonts w:cstheme="minorHAnsi"/>
          <w:b/>
          <w:color w:val="04247B"/>
          <w:lang w:bidi="es-419"/>
        </w:rPr>
        <w:t>3. SOLICITUD DE FINANCIAMIENTO Y SERVICIOS CUBIERTOS</w:t>
      </w:r>
    </w:p>
    <w:p w14:paraId="721CDE2B" w14:textId="77777777" w:rsidR="00003F4C" w:rsidRPr="000C33AA" w:rsidRDefault="00003F4C" w:rsidP="00246102">
      <w:pPr>
        <w:rPr>
          <w:rFonts w:cstheme="minorHAnsi"/>
          <w:b/>
          <w:bCs/>
          <w:color w:val="4B79BC"/>
          <w:sz w:val="22"/>
          <w:szCs w:val="22"/>
        </w:rPr>
      </w:pPr>
    </w:p>
    <w:p w14:paraId="31C775EC" w14:textId="6B2D45E1" w:rsidR="00BB0E97" w:rsidRPr="000C33AA" w:rsidRDefault="00BB0E97" w:rsidP="7D0B0B26">
      <w:pPr>
        <w:rPr>
          <w:sz w:val="22"/>
          <w:szCs w:val="22"/>
        </w:rPr>
      </w:pPr>
      <w:r w:rsidRPr="000C33AA">
        <w:rPr>
          <w:sz w:val="22"/>
          <w:szCs w:val="22"/>
          <w:lang w:bidi="es-419"/>
        </w:rPr>
        <w:t>La solicitud completa para el financiamiento de servicios de</w:t>
      </w:r>
      <w:r w:rsidR="00EBA56A" w:rsidRPr="000C33AA">
        <w:rPr>
          <w:sz w:val="22"/>
          <w:szCs w:val="22"/>
          <w:lang w:bidi="es-419"/>
        </w:rPr>
        <w:t xml:space="preserve"> terapia del</w:t>
      </w:r>
      <w:r w:rsidRPr="000C33AA">
        <w:rPr>
          <w:sz w:val="22"/>
          <w:szCs w:val="22"/>
          <w:lang w:bidi="es-419"/>
        </w:rPr>
        <w:t xml:space="preserve"> habla de Smile Train incluye:</w:t>
      </w:r>
    </w:p>
    <w:p w14:paraId="3FDAA9CB" w14:textId="6C84A9C6" w:rsidR="00D159F6" w:rsidRPr="000C33AA" w:rsidRDefault="00BB0E97" w:rsidP="7D0B0B26">
      <w:pPr>
        <w:pStyle w:val="ListParagraph"/>
        <w:numPr>
          <w:ilvl w:val="0"/>
          <w:numId w:val="16"/>
        </w:numPr>
        <w:rPr>
          <w:sz w:val="22"/>
          <w:szCs w:val="22"/>
        </w:rPr>
      </w:pPr>
      <w:r w:rsidRPr="000C33AA">
        <w:rPr>
          <w:sz w:val="22"/>
          <w:szCs w:val="22"/>
          <w:lang w:bidi="es-419"/>
        </w:rPr>
        <w:t>Solicitud de financiamiento de servicios de</w:t>
      </w:r>
      <w:r w:rsidR="7C5FAA26" w:rsidRPr="000C33AA">
        <w:rPr>
          <w:sz w:val="22"/>
          <w:szCs w:val="22"/>
          <w:lang w:bidi="es-419"/>
        </w:rPr>
        <w:t xml:space="preserve"> terapia del habla</w:t>
      </w:r>
      <w:r w:rsidRPr="000C33AA">
        <w:rPr>
          <w:sz w:val="22"/>
          <w:szCs w:val="22"/>
          <w:lang w:bidi="es-419"/>
        </w:rPr>
        <w:t xml:space="preserve"> (a continuación)</w:t>
      </w:r>
    </w:p>
    <w:p w14:paraId="09097F95" w14:textId="674FE0E7" w:rsidR="00EB5279" w:rsidRPr="000C33AA" w:rsidRDefault="00BB0E97" w:rsidP="7D0B0B26">
      <w:pPr>
        <w:pStyle w:val="ListParagraph"/>
        <w:numPr>
          <w:ilvl w:val="0"/>
          <w:numId w:val="16"/>
        </w:numPr>
        <w:rPr>
          <w:sz w:val="22"/>
          <w:szCs w:val="22"/>
        </w:rPr>
      </w:pPr>
      <w:r w:rsidRPr="000C33AA">
        <w:rPr>
          <w:sz w:val="22"/>
          <w:szCs w:val="22"/>
          <w:lang w:bidi="es-419"/>
        </w:rPr>
        <w:t>Plantilla de presupuesto de financiamiento de servicios de</w:t>
      </w:r>
      <w:r w:rsidR="6F04B1EA" w:rsidRPr="000C33AA">
        <w:rPr>
          <w:sz w:val="22"/>
          <w:szCs w:val="22"/>
          <w:lang w:bidi="es-419"/>
        </w:rPr>
        <w:t xml:space="preserve"> terapia del</w:t>
      </w:r>
      <w:r w:rsidR="008F7998" w:rsidRPr="000C33AA">
        <w:rPr>
          <w:sz w:val="22"/>
          <w:szCs w:val="22"/>
          <w:lang w:bidi="es-419"/>
        </w:rPr>
        <w:t xml:space="preserve"> </w:t>
      </w:r>
      <w:r w:rsidRPr="000C33AA">
        <w:rPr>
          <w:sz w:val="22"/>
          <w:szCs w:val="22"/>
          <w:lang w:bidi="es-419"/>
        </w:rPr>
        <w:t>habla para Smile Train</w:t>
      </w:r>
    </w:p>
    <w:p w14:paraId="41AF8337" w14:textId="77777777" w:rsidR="00EB5279" w:rsidRPr="000C33AA" w:rsidRDefault="00EB5279" w:rsidP="00246102">
      <w:pPr>
        <w:rPr>
          <w:rFonts w:cstheme="minorHAnsi"/>
          <w:sz w:val="22"/>
          <w:szCs w:val="22"/>
        </w:rPr>
      </w:pPr>
    </w:p>
    <w:p w14:paraId="259A07BF" w14:textId="31462326" w:rsidR="008D58DE" w:rsidRPr="000C33AA" w:rsidRDefault="00C83A24" w:rsidP="7D0B0B26">
      <w:pPr>
        <w:rPr>
          <w:b/>
          <w:bCs/>
          <w:sz w:val="22"/>
          <w:szCs w:val="22"/>
        </w:rPr>
      </w:pPr>
      <w:r w:rsidRPr="000C33AA">
        <w:rPr>
          <w:b/>
          <w:bCs/>
          <w:sz w:val="22"/>
          <w:szCs w:val="22"/>
          <w:lang w:bidi="es-419"/>
        </w:rPr>
        <w:t>¿De qué forma se utiliza el financiamiento de servicios de</w:t>
      </w:r>
      <w:r w:rsidR="540EE8FE" w:rsidRPr="000C33AA">
        <w:rPr>
          <w:b/>
          <w:bCs/>
          <w:sz w:val="22"/>
          <w:szCs w:val="22"/>
          <w:lang w:bidi="es-419"/>
        </w:rPr>
        <w:t xml:space="preserve"> terapia del</w:t>
      </w:r>
      <w:r w:rsidRPr="000C33AA">
        <w:rPr>
          <w:b/>
          <w:bCs/>
          <w:sz w:val="22"/>
          <w:szCs w:val="22"/>
          <w:lang w:bidi="es-419"/>
        </w:rPr>
        <w:t xml:space="preserve"> habla de Smile Train?</w:t>
      </w:r>
    </w:p>
    <w:p w14:paraId="3060F2A2" w14:textId="417C1722" w:rsidR="008D58DE" w:rsidRPr="000C33AA" w:rsidRDefault="00BB0E97" w:rsidP="00246102">
      <w:pPr>
        <w:pStyle w:val="ListParagraph"/>
        <w:numPr>
          <w:ilvl w:val="0"/>
          <w:numId w:val="18"/>
        </w:numPr>
        <w:rPr>
          <w:rFonts w:cstheme="minorHAnsi"/>
          <w:sz w:val="22"/>
          <w:szCs w:val="22"/>
        </w:rPr>
      </w:pPr>
      <w:r w:rsidRPr="000C33AA">
        <w:rPr>
          <w:rFonts w:cstheme="minorHAnsi"/>
          <w:sz w:val="22"/>
          <w:szCs w:val="22"/>
          <w:lang w:bidi="es-419"/>
        </w:rPr>
        <w:t>Los suministros y actividades que puedan recibir apoyo del financiamiento de Smile Train son variados y dependen de las necesidades identificadas por el solicitante.</w:t>
      </w:r>
    </w:p>
    <w:p w14:paraId="1271D06C" w14:textId="77777777" w:rsidR="008D58DE" w:rsidRPr="000C33AA" w:rsidRDefault="00A272E3" w:rsidP="00246102">
      <w:pPr>
        <w:pStyle w:val="ListParagraph"/>
        <w:numPr>
          <w:ilvl w:val="0"/>
          <w:numId w:val="18"/>
        </w:numPr>
        <w:rPr>
          <w:rFonts w:cstheme="minorHAnsi"/>
          <w:sz w:val="22"/>
          <w:szCs w:val="22"/>
        </w:rPr>
      </w:pPr>
      <w:r w:rsidRPr="000C33AA">
        <w:rPr>
          <w:rFonts w:cstheme="minorHAnsi"/>
          <w:sz w:val="22"/>
          <w:szCs w:val="22"/>
          <w:u w:val="single"/>
          <w:lang w:bidi="es-419"/>
        </w:rPr>
        <w:t>Al menos el 75 % de los fondos solicitados deben destinarse a los costos de tratamiento del paciente, es decir, aquellos directamente relacionados con la evaluación y el tratamiento de pacientes con hendiduras.</w:t>
      </w:r>
      <w:r w:rsidRPr="000C33AA">
        <w:rPr>
          <w:rFonts w:cstheme="minorHAnsi"/>
          <w:sz w:val="22"/>
          <w:szCs w:val="22"/>
          <w:lang w:bidi="es-419"/>
        </w:rPr>
        <w:t xml:space="preserve"> </w:t>
      </w:r>
    </w:p>
    <w:p w14:paraId="4C3F59DD" w14:textId="341C5300" w:rsidR="00EE1A77" w:rsidRPr="000C33AA" w:rsidRDefault="00F4769C" w:rsidP="00246102">
      <w:pPr>
        <w:pStyle w:val="ListParagraph"/>
        <w:numPr>
          <w:ilvl w:val="0"/>
          <w:numId w:val="18"/>
        </w:numPr>
        <w:rPr>
          <w:rFonts w:cstheme="minorHAnsi"/>
          <w:sz w:val="22"/>
          <w:szCs w:val="22"/>
        </w:rPr>
      </w:pPr>
      <w:r w:rsidRPr="000C33AA">
        <w:rPr>
          <w:rFonts w:cstheme="minorHAnsi"/>
          <w:sz w:val="22"/>
          <w:szCs w:val="22"/>
          <w:lang w:bidi="es-419"/>
        </w:rPr>
        <w:t>El financiamiento no debe utilizarse para la subvención de salarios de los profesionales de la salud, servicios básicos u otros costos relacionados con el mantenimiento del centro.</w:t>
      </w:r>
    </w:p>
    <w:p w14:paraId="68E4A629" w14:textId="77777777" w:rsidR="005077AF" w:rsidRPr="000C33AA" w:rsidRDefault="005077AF" w:rsidP="005077AF">
      <w:pPr>
        <w:pStyle w:val="ListParagraph"/>
        <w:rPr>
          <w:rFonts w:cstheme="minorHAnsi"/>
          <w:sz w:val="22"/>
          <w:szCs w:val="22"/>
        </w:rPr>
      </w:pPr>
    </w:p>
    <w:p w14:paraId="66A42ECC" w14:textId="7FD0E359" w:rsidR="00A813ED" w:rsidRPr="000C33AA" w:rsidRDefault="00A813ED" w:rsidP="7D0B0B26">
      <w:pPr>
        <w:rPr>
          <w:b/>
          <w:bCs/>
          <w:sz w:val="22"/>
          <w:szCs w:val="22"/>
        </w:rPr>
      </w:pPr>
      <w:r w:rsidRPr="000C33AA">
        <w:rPr>
          <w:b/>
          <w:bCs/>
          <w:sz w:val="22"/>
          <w:szCs w:val="22"/>
          <w:lang w:bidi="es-419"/>
        </w:rPr>
        <w:t xml:space="preserve">Estimulación temprana y servicios de terapia del </w:t>
      </w:r>
      <w:r w:rsidR="29A6D5DE" w:rsidRPr="000C33AA">
        <w:rPr>
          <w:b/>
          <w:bCs/>
          <w:sz w:val="22"/>
          <w:szCs w:val="22"/>
          <w:lang w:bidi="es-419"/>
        </w:rPr>
        <w:t>habla</w:t>
      </w:r>
    </w:p>
    <w:p w14:paraId="31A0E1CA" w14:textId="0819C13A" w:rsidR="0027119A" w:rsidRPr="000C33AA" w:rsidRDefault="00AD792C" w:rsidP="7D0B0B26">
      <w:pPr>
        <w:pStyle w:val="ListParagraph"/>
        <w:numPr>
          <w:ilvl w:val="0"/>
          <w:numId w:val="18"/>
        </w:numPr>
        <w:rPr>
          <w:sz w:val="22"/>
          <w:szCs w:val="22"/>
        </w:rPr>
      </w:pPr>
      <w:r w:rsidRPr="000C33AA">
        <w:rPr>
          <w:sz w:val="22"/>
          <w:szCs w:val="22"/>
          <w:lang w:bidi="es-419"/>
        </w:rPr>
        <w:t xml:space="preserve">Aunque Smile Train reconoce la importancia de los servicios de estimulación lingüística temprana para pacientes con hendiduras, la organización actualmente no ofrece financiamiento para los servicios de terapia del </w:t>
      </w:r>
      <w:r w:rsidR="68287B61" w:rsidRPr="000C33AA">
        <w:rPr>
          <w:sz w:val="22"/>
          <w:szCs w:val="22"/>
          <w:lang w:bidi="es-419"/>
        </w:rPr>
        <w:t xml:space="preserve">habla temprana. </w:t>
      </w:r>
      <w:r w:rsidRPr="000C33AA">
        <w:rPr>
          <w:sz w:val="22"/>
          <w:szCs w:val="22"/>
          <w:lang w:bidi="es-419"/>
        </w:rPr>
        <w:t xml:space="preserve"> </w:t>
      </w:r>
    </w:p>
    <w:p w14:paraId="6C378A11" w14:textId="359B0C6D" w:rsidR="004E4698" w:rsidRPr="000C33AA" w:rsidRDefault="00AC7F11" w:rsidP="7D0B0B26">
      <w:pPr>
        <w:pStyle w:val="ListParagraph"/>
        <w:numPr>
          <w:ilvl w:val="0"/>
          <w:numId w:val="18"/>
        </w:numPr>
        <w:rPr>
          <w:sz w:val="22"/>
          <w:szCs w:val="22"/>
        </w:rPr>
      </w:pPr>
      <w:r w:rsidRPr="000C33AA">
        <w:rPr>
          <w:sz w:val="22"/>
          <w:szCs w:val="22"/>
          <w:lang w:bidi="es-419"/>
        </w:rPr>
        <w:t>Cualquier financiamiento destinado a servicios de estimulación temprana será eliminado de las solicitudes para el financiamiento de</w:t>
      </w:r>
      <w:r w:rsidR="3D68F57D" w:rsidRPr="000C33AA">
        <w:rPr>
          <w:sz w:val="22"/>
          <w:szCs w:val="22"/>
          <w:lang w:bidi="es-419"/>
        </w:rPr>
        <w:t xml:space="preserve"> terapia del</w:t>
      </w:r>
      <w:r w:rsidRPr="000C33AA">
        <w:rPr>
          <w:sz w:val="22"/>
          <w:szCs w:val="22"/>
          <w:lang w:bidi="es-419"/>
        </w:rPr>
        <w:t xml:space="preserve"> habla durante el proceso de revisión.</w:t>
      </w:r>
    </w:p>
    <w:p w14:paraId="47C34F5D" w14:textId="77777777" w:rsidR="005077AF" w:rsidRPr="000C33AA" w:rsidRDefault="005077AF" w:rsidP="005077AF">
      <w:pPr>
        <w:rPr>
          <w:rFonts w:cstheme="minorHAnsi"/>
          <w:sz w:val="22"/>
          <w:szCs w:val="22"/>
        </w:rPr>
      </w:pPr>
    </w:p>
    <w:p w14:paraId="1B35CCE2" w14:textId="2DEAB2F4" w:rsidR="0027119A" w:rsidRPr="000C33AA" w:rsidRDefault="0027119A" w:rsidP="00246102">
      <w:pPr>
        <w:rPr>
          <w:rFonts w:cstheme="minorHAnsi"/>
          <w:b/>
          <w:bCs/>
          <w:sz w:val="22"/>
          <w:szCs w:val="22"/>
        </w:rPr>
      </w:pPr>
      <w:r w:rsidRPr="000C33AA">
        <w:rPr>
          <w:rFonts w:cstheme="minorHAnsi"/>
          <w:b/>
          <w:sz w:val="22"/>
          <w:szCs w:val="22"/>
          <w:lang w:bidi="es-419"/>
        </w:rPr>
        <w:t>Servicios para insuficiencia velofaríngea (IVF)</w:t>
      </w:r>
    </w:p>
    <w:p w14:paraId="74165E7D" w14:textId="72AE24BD" w:rsidR="00C9565F" w:rsidRPr="000C33AA" w:rsidRDefault="000213A7" w:rsidP="7D0B0B26">
      <w:pPr>
        <w:pStyle w:val="ListParagraph"/>
        <w:numPr>
          <w:ilvl w:val="0"/>
          <w:numId w:val="18"/>
        </w:numPr>
        <w:rPr>
          <w:sz w:val="22"/>
          <w:szCs w:val="22"/>
          <w:u w:val="single"/>
        </w:rPr>
      </w:pPr>
      <w:r w:rsidRPr="000C33AA">
        <w:rPr>
          <w:sz w:val="22"/>
          <w:szCs w:val="22"/>
          <w:lang w:bidi="es-419"/>
        </w:rPr>
        <w:t xml:space="preserve">Smile Train exige a sus socios que se sometan a un proceso de revisión y aprobación adicional con el fin de recibir el financiamiento para los servicios </w:t>
      </w:r>
      <w:r w:rsidR="656BAD1A" w:rsidRPr="000C33AA">
        <w:rPr>
          <w:sz w:val="22"/>
          <w:szCs w:val="22"/>
          <w:lang w:bidi="es-419"/>
        </w:rPr>
        <w:t xml:space="preserve">de terapia </w:t>
      </w:r>
      <w:r w:rsidRPr="000C33AA">
        <w:rPr>
          <w:sz w:val="22"/>
          <w:szCs w:val="22"/>
          <w:lang w:bidi="es-419"/>
        </w:rPr>
        <w:t xml:space="preserve">del habla relacionados con la insuficiencia velofaríngea (IVF), </w:t>
      </w:r>
      <w:r w:rsidR="366B28FA" w:rsidRPr="000C33AA">
        <w:rPr>
          <w:sz w:val="22"/>
          <w:szCs w:val="22"/>
          <w:lang w:bidi="es-419"/>
        </w:rPr>
        <w:t>incluidos,</w:t>
      </w:r>
      <w:r w:rsidRPr="000C33AA">
        <w:rPr>
          <w:sz w:val="22"/>
          <w:szCs w:val="22"/>
          <w:lang w:bidi="es-419"/>
        </w:rPr>
        <w:t xml:space="preserve"> pero no limitados a: la nasofaringoscopia, la videofluoroscopia y la evaluación para cirugía de IVF. </w:t>
      </w:r>
    </w:p>
    <w:p w14:paraId="41792008" w14:textId="625A77BC" w:rsidR="005673E5" w:rsidRPr="000C33AA" w:rsidRDefault="00C02109" w:rsidP="7D0B0B26">
      <w:pPr>
        <w:pStyle w:val="ListParagraph"/>
        <w:numPr>
          <w:ilvl w:val="0"/>
          <w:numId w:val="18"/>
        </w:numPr>
        <w:rPr>
          <w:sz w:val="22"/>
          <w:szCs w:val="22"/>
        </w:rPr>
      </w:pPr>
      <w:r w:rsidRPr="000C33AA">
        <w:rPr>
          <w:sz w:val="22"/>
          <w:szCs w:val="22"/>
          <w:lang w:bidi="es-419"/>
        </w:rPr>
        <w:t xml:space="preserve">Cualquier financiamiento que esté destinado a los servicios para IVF será eliminado de las solicitudes de financiamiento para servicios </w:t>
      </w:r>
      <w:r w:rsidR="36645939" w:rsidRPr="000C33AA">
        <w:rPr>
          <w:sz w:val="22"/>
          <w:szCs w:val="22"/>
          <w:lang w:bidi="es-419"/>
        </w:rPr>
        <w:t xml:space="preserve">de terapia </w:t>
      </w:r>
      <w:r w:rsidRPr="000C33AA">
        <w:rPr>
          <w:sz w:val="22"/>
          <w:szCs w:val="22"/>
          <w:lang w:bidi="es-419"/>
        </w:rPr>
        <w:t>del habla durante el proceso de revisión, en el caso de que el socio no obtenga la aprobación de IVF de Smile Train.</w:t>
      </w:r>
    </w:p>
    <w:p w14:paraId="23F12D0A" w14:textId="77777777" w:rsidR="00EE1A77" w:rsidRPr="000C33AA" w:rsidRDefault="00EE1A77" w:rsidP="00246102">
      <w:pPr>
        <w:rPr>
          <w:rFonts w:cstheme="minorHAnsi"/>
          <w:sz w:val="22"/>
          <w:szCs w:val="22"/>
        </w:rPr>
      </w:pPr>
    </w:p>
    <w:p w14:paraId="45884B3F" w14:textId="6746F7F9" w:rsidR="002F70D4" w:rsidRPr="000C33AA" w:rsidRDefault="002F70D4" w:rsidP="00246102">
      <w:pPr>
        <w:rPr>
          <w:rFonts w:cstheme="minorHAnsi"/>
          <w:b/>
          <w:bCs/>
          <w:color w:val="04247B"/>
        </w:rPr>
      </w:pPr>
      <w:r w:rsidRPr="000C33AA">
        <w:rPr>
          <w:rFonts w:cstheme="minorHAnsi"/>
          <w:b/>
          <w:color w:val="04247B"/>
          <w:lang w:bidi="es-419"/>
        </w:rPr>
        <w:t>4. REQUERIMIENTOS PARA LOS SOCIOS</w:t>
      </w:r>
    </w:p>
    <w:p w14:paraId="5E36CF89" w14:textId="77777777" w:rsidR="00003F4C" w:rsidRPr="000C33AA" w:rsidRDefault="00003F4C" w:rsidP="00246102">
      <w:pPr>
        <w:rPr>
          <w:rFonts w:cstheme="minorHAnsi"/>
          <w:b/>
          <w:bCs/>
          <w:color w:val="4B79BC"/>
          <w:sz w:val="22"/>
          <w:szCs w:val="22"/>
        </w:rPr>
      </w:pPr>
    </w:p>
    <w:p w14:paraId="0F04D733" w14:textId="746F8F28" w:rsidR="00C22707" w:rsidRPr="000C33AA" w:rsidRDefault="008D265E" w:rsidP="00246102">
      <w:pPr>
        <w:rPr>
          <w:rFonts w:cstheme="minorHAnsi"/>
          <w:b/>
          <w:bCs/>
          <w:sz w:val="22"/>
          <w:szCs w:val="22"/>
        </w:rPr>
      </w:pPr>
      <w:r w:rsidRPr="000C33AA">
        <w:rPr>
          <w:rFonts w:cstheme="minorHAnsi"/>
          <w:b/>
          <w:sz w:val="22"/>
          <w:szCs w:val="22"/>
          <w:lang w:bidi="es-419"/>
        </w:rPr>
        <w:t>4.1 Requerimientos generales</w:t>
      </w:r>
    </w:p>
    <w:p w14:paraId="78A1F8C8" w14:textId="0666999A" w:rsidR="006958A3" w:rsidRPr="000C33AA" w:rsidRDefault="009C59BA" w:rsidP="00246102">
      <w:pPr>
        <w:rPr>
          <w:rFonts w:cstheme="minorHAnsi"/>
          <w:sz w:val="22"/>
          <w:szCs w:val="22"/>
        </w:rPr>
      </w:pPr>
      <w:r w:rsidRPr="000C33AA">
        <w:rPr>
          <w:rFonts w:cstheme="minorHAnsi"/>
          <w:sz w:val="22"/>
          <w:szCs w:val="22"/>
          <w:lang w:bidi="es-419"/>
        </w:rPr>
        <w:t>El socio receptor de los beneficios del financiamiento deberá:</w:t>
      </w:r>
    </w:p>
    <w:p w14:paraId="0724633C" w14:textId="075C6535" w:rsidR="00EB5279" w:rsidRPr="000C33AA" w:rsidRDefault="009355E5" w:rsidP="00246102">
      <w:pPr>
        <w:pStyle w:val="ListParagraph"/>
        <w:numPr>
          <w:ilvl w:val="0"/>
          <w:numId w:val="17"/>
        </w:numPr>
        <w:rPr>
          <w:rFonts w:cstheme="minorHAnsi"/>
          <w:sz w:val="22"/>
          <w:szCs w:val="22"/>
        </w:rPr>
      </w:pPr>
      <w:r w:rsidRPr="000C33AA">
        <w:rPr>
          <w:rFonts w:cstheme="minorHAnsi"/>
          <w:sz w:val="22"/>
          <w:szCs w:val="22"/>
          <w:lang w:bidi="es-419"/>
        </w:rPr>
        <w:t>Utilizar los fondos únicamente para el equipo y/o actividades descritas en la solicitud y el presupuesto</w:t>
      </w:r>
    </w:p>
    <w:p w14:paraId="68E8053C" w14:textId="6B2EAD81" w:rsidR="00AA025A" w:rsidRPr="000C33AA" w:rsidRDefault="00AA025A" w:rsidP="00246102">
      <w:pPr>
        <w:pStyle w:val="ListParagraph"/>
        <w:numPr>
          <w:ilvl w:val="0"/>
          <w:numId w:val="17"/>
        </w:numPr>
        <w:rPr>
          <w:rFonts w:cstheme="minorHAnsi"/>
          <w:sz w:val="22"/>
          <w:szCs w:val="22"/>
        </w:rPr>
      </w:pPr>
      <w:r w:rsidRPr="000C33AA">
        <w:rPr>
          <w:rFonts w:cstheme="minorHAnsi"/>
          <w:sz w:val="22"/>
          <w:szCs w:val="22"/>
          <w:lang w:bidi="es-419"/>
        </w:rPr>
        <w:lastRenderedPageBreak/>
        <w:t xml:space="preserve">Llevar a cabo el cuidado de los pacientes financiado por Smile Train solo en los centros de tratamiento aprobados </w:t>
      </w:r>
    </w:p>
    <w:p w14:paraId="6E0FC127" w14:textId="7B08A06D" w:rsidR="00EB5279" w:rsidRPr="000C33AA" w:rsidRDefault="009355E5" w:rsidP="7D0B0B26">
      <w:pPr>
        <w:pStyle w:val="ListParagraph"/>
        <w:numPr>
          <w:ilvl w:val="0"/>
          <w:numId w:val="17"/>
        </w:numPr>
        <w:rPr>
          <w:sz w:val="22"/>
          <w:szCs w:val="22"/>
        </w:rPr>
      </w:pPr>
      <w:r w:rsidRPr="000C33AA">
        <w:rPr>
          <w:sz w:val="22"/>
          <w:szCs w:val="22"/>
          <w:lang w:bidi="es-419"/>
        </w:rPr>
        <w:t>Mantener los registros del financiamiento para fines de auditoría</w:t>
      </w:r>
    </w:p>
    <w:p w14:paraId="1E9E3A8E" w14:textId="7591A640" w:rsidR="00EB5279" w:rsidRPr="000C33AA" w:rsidRDefault="009355E5" w:rsidP="7D0B0B26">
      <w:pPr>
        <w:pStyle w:val="ListParagraph"/>
        <w:numPr>
          <w:ilvl w:val="0"/>
          <w:numId w:val="17"/>
        </w:numPr>
        <w:rPr>
          <w:sz w:val="22"/>
          <w:szCs w:val="22"/>
        </w:rPr>
      </w:pPr>
      <w:r w:rsidRPr="000C33AA">
        <w:rPr>
          <w:sz w:val="22"/>
          <w:szCs w:val="22"/>
          <w:lang w:bidi="es-419"/>
        </w:rPr>
        <w:t xml:space="preserve">Presentar la documentación solicitada </w:t>
      </w:r>
      <w:r w:rsidR="12E4CD38" w:rsidRPr="000C33AA">
        <w:rPr>
          <w:sz w:val="22"/>
          <w:szCs w:val="22"/>
          <w:lang w:bidi="es-419"/>
        </w:rPr>
        <w:t>en</w:t>
      </w:r>
      <w:r w:rsidRPr="000C33AA">
        <w:rPr>
          <w:sz w:val="22"/>
          <w:szCs w:val="22"/>
          <w:lang w:bidi="es-419"/>
        </w:rPr>
        <w:t xml:space="preserve"> la base de datos de Smile Train Express (STX) para todos los pacientes beneficiarios del financiamiento para servicios de</w:t>
      </w:r>
      <w:r w:rsidR="54AB39E5" w:rsidRPr="000C33AA">
        <w:rPr>
          <w:sz w:val="22"/>
          <w:szCs w:val="22"/>
          <w:lang w:bidi="es-419"/>
        </w:rPr>
        <w:t xml:space="preserve"> tratamiento del</w:t>
      </w:r>
      <w:r w:rsidR="008F7998" w:rsidRPr="000C33AA">
        <w:rPr>
          <w:sz w:val="22"/>
          <w:szCs w:val="22"/>
          <w:lang w:bidi="es-419"/>
        </w:rPr>
        <w:t xml:space="preserve"> </w:t>
      </w:r>
      <w:r w:rsidRPr="000C33AA">
        <w:rPr>
          <w:sz w:val="22"/>
          <w:szCs w:val="22"/>
          <w:lang w:bidi="es-419"/>
        </w:rPr>
        <w:t>habla</w:t>
      </w:r>
    </w:p>
    <w:p w14:paraId="4B4F7F3D" w14:textId="77777777" w:rsidR="00EB5279" w:rsidRPr="000C33AA" w:rsidRDefault="009355E5" w:rsidP="00246102">
      <w:pPr>
        <w:pStyle w:val="ListParagraph"/>
        <w:numPr>
          <w:ilvl w:val="0"/>
          <w:numId w:val="17"/>
        </w:numPr>
        <w:rPr>
          <w:rFonts w:cstheme="minorHAnsi"/>
          <w:sz w:val="22"/>
          <w:szCs w:val="22"/>
        </w:rPr>
      </w:pPr>
      <w:r w:rsidRPr="000C33AA">
        <w:rPr>
          <w:rFonts w:cstheme="minorHAnsi"/>
          <w:sz w:val="22"/>
          <w:szCs w:val="22"/>
          <w:lang w:bidi="es-419"/>
        </w:rPr>
        <w:t>Documentar las historias de los pacientes mostrando el impacto del financiamiento</w:t>
      </w:r>
    </w:p>
    <w:p w14:paraId="2E211A99" w14:textId="198129F4" w:rsidR="00EB5279" w:rsidRPr="000C33AA" w:rsidRDefault="009355E5" w:rsidP="7D0B0B26">
      <w:pPr>
        <w:pStyle w:val="ListParagraph"/>
        <w:numPr>
          <w:ilvl w:val="0"/>
          <w:numId w:val="17"/>
        </w:numPr>
        <w:rPr>
          <w:sz w:val="22"/>
          <w:szCs w:val="22"/>
        </w:rPr>
      </w:pPr>
      <w:r w:rsidRPr="000C33AA">
        <w:rPr>
          <w:sz w:val="22"/>
          <w:szCs w:val="22"/>
          <w:lang w:bidi="es-419"/>
        </w:rPr>
        <w:t>Presentar un reporte de</w:t>
      </w:r>
      <w:r w:rsidR="3DFDBF65" w:rsidRPr="000C33AA">
        <w:rPr>
          <w:sz w:val="22"/>
          <w:szCs w:val="22"/>
          <w:lang w:bidi="es-419"/>
        </w:rPr>
        <w:t>l</w:t>
      </w:r>
      <w:r w:rsidRPr="000C33AA">
        <w:rPr>
          <w:sz w:val="22"/>
          <w:szCs w:val="22"/>
          <w:lang w:bidi="es-419"/>
        </w:rPr>
        <w:t xml:space="preserve"> financiamiento (FR, por sus siglas en inglés) de Smile Train una vez concluido el financiamiento</w:t>
      </w:r>
    </w:p>
    <w:p w14:paraId="299E888F" w14:textId="62A35BE5" w:rsidR="00EB5279" w:rsidRPr="000C33AA" w:rsidRDefault="009355E5" w:rsidP="00246102">
      <w:pPr>
        <w:pStyle w:val="ListParagraph"/>
        <w:numPr>
          <w:ilvl w:val="0"/>
          <w:numId w:val="17"/>
        </w:numPr>
        <w:rPr>
          <w:rFonts w:cstheme="minorHAnsi"/>
          <w:sz w:val="22"/>
          <w:szCs w:val="22"/>
        </w:rPr>
      </w:pPr>
      <w:r w:rsidRPr="000C33AA">
        <w:rPr>
          <w:rFonts w:cstheme="minorHAnsi"/>
          <w:sz w:val="22"/>
          <w:szCs w:val="22"/>
          <w:lang w:bidi="es-419"/>
        </w:rPr>
        <w:t>Estar disponible para visitas in situ del personal y los asesores de Smile Train</w:t>
      </w:r>
    </w:p>
    <w:p w14:paraId="352BF5C2" w14:textId="422665AB" w:rsidR="009C59BA" w:rsidRPr="000C33AA" w:rsidRDefault="009355E5" w:rsidP="7D0B0B26">
      <w:pPr>
        <w:pStyle w:val="ListParagraph"/>
        <w:numPr>
          <w:ilvl w:val="0"/>
          <w:numId w:val="17"/>
        </w:numPr>
        <w:rPr>
          <w:sz w:val="22"/>
          <w:szCs w:val="22"/>
        </w:rPr>
      </w:pPr>
      <w:r w:rsidRPr="000C33AA">
        <w:rPr>
          <w:sz w:val="22"/>
          <w:szCs w:val="22"/>
          <w:lang w:bidi="es-419"/>
        </w:rPr>
        <w:t xml:space="preserve">Responder de forma oportuna a correos electrónicos, encuestas y consultas acerca de la prestación de </w:t>
      </w:r>
      <w:r w:rsidR="4CBDF39C" w:rsidRPr="000C33AA">
        <w:rPr>
          <w:sz w:val="22"/>
          <w:szCs w:val="22"/>
          <w:lang w:bidi="es-419"/>
        </w:rPr>
        <w:t>servicios</w:t>
      </w:r>
      <w:r w:rsidRPr="000C33AA">
        <w:rPr>
          <w:sz w:val="22"/>
          <w:szCs w:val="22"/>
          <w:lang w:bidi="es-419"/>
        </w:rPr>
        <w:t xml:space="preserve"> de</w:t>
      </w:r>
      <w:r w:rsidR="102EAC75" w:rsidRPr="000C33AA">
        <w:rPr>
          <w:sz w:val="22"/>
          <w:szCs w:val="22"/>
          <w:lang w:bidi="es-419"/>
        </w:rPr>
        <w:t xml:space="preserve"> terapia del</w:t>
      </w:r>
      <w:r w:rsidRPr="000C33AA">
        <w:rPr>
          <w:sz w:val="22"/>
          <w:szCs w:val="22"/>
          <w:lang w:bidi="es-419"/>
        </w:rPr>
        <w:t xml:space="preserve"> habla que se realicen en el centro</w:t>
      </w:r>
    </w:p>
    <w:p w14:paraId="3B911AFF" w14:textId="77777777" w:rsidR="00EB5279" w:rsidRPr="000C33AA" w:rsidRDefault="00EB5279" w:rsidP="00246102">
      <w:pPr>
        <w:rPr>
          <w:rFonts w:cstheme="minorHAnsi"/>
          <w:sz w:val="22"/>
          <w:szCs w:val="22"/>
        </w:rPr>
      </w:pPr>
    </w:p>
    <w:p w14:paraId="0BF64B78" w14:textId="57CDC783" w:rsidR="00952761" w:rsidRPr="000C33AA" w:rsidRDefault="00952761" w:rsidP="00246102">
      <w:pPr>
        <w:rPr>
          <w:rFonts w:cstheme="minorHAnsi"/>
          <w:b/>
          <w:bCs/>
          <w:sz w:val="22"/>
          <w:szCs w:val="22"/>
        </w:rPr>
      </w:pPr>
      <w:r w:rsidRPr="000C33AA">
        <w:rPr>
          <w:rFonts w:cstheme="minorHAnsi"/>
          <w:b/>
          <w:sz w:val="22"/>
          <w:szCs w:val="22"/>
          <w:lang w:bidi="es-419"/>
        </w:rPr>
        <w:t>4.2 Requerimientos de reportes de Smile Train Express (STX)</w:t>
      </w:r>
    </w:p>
    <w:p w14:paraId="7231654D" w14:textId="6CA2B691" w:rsidR="004703F6" w:rsidRPr="00CB2130" w:rsidRDefault="004703F6" w:rsidP="7D0B0B26">
      <w:pPr>
        <w:rPr>
          <w:sz w:val="22"/>
          <w:szCs w:val="22"/>
        </w:rPr>
      </w:pPr>
      <w:r w:rsidRPr="000C33AA">
        <w:rPr>
          <w:sz w:val="22"/>
          <w:szCs w:val="22"/>
          <w:lang w:bidi="es-419"/>
        </w:rPr>
        <w:t>A los socios beneficiarios del financiamiento de servicios de</w:t>
      </w:r>
      <w:r w:rsidR="06950789" w:rsidRPr="000C33AA">
        <w:rPr>
          <w:sz w:val="22"/>
          <w:szCs w:val="22"/>
          <w:lang w:bidi="es-419"/>
        </w:rPr>
        <w:t xml:space="preserve"> terapia del</w:t>
      </w:r>
      <w:r w:rsidR="008F7998" w:rsidRPr="000C33AA">
        <w:rPr>
          <w:sz w:val="22"/>
          <w:szCs w:val="22"/>
          <w:lang w:bidi="es-419"/>
        </w:rPr>
        <w:t xml:space="preserve"> </w:t>
      </w:r>
      <w:r w:rsidRPr="000C33AA">
        <w:rPr>
          <w:sz w:val="22"/>
          <w:szCs w:val="22"/>
          <w:lang w:bidi="es-419"/>
        </w:rPr>
        <w:t xml:space="preserve">habla se les </w:t>
      </w:r>
      <w:r w:rsidRPr="00CB2130">
        <w:rPr>
          <w:sz w:val="22"/>
          <w:szCs w:val="22"/>
          <w:lang w:bidi="es-419"/>
        </w:rPr>
        <w:t xml:space="preserve">solicita el envío de la documentación de todas las visitas del paciente </w:t>
      </w:r>
      <w:r w:rsidR="2486FFF0" w:rsidRPr="00CB2130">
        <w:rPr>
          <w:sz w:val="22"/>
          <w:szCs w:val="22"/>
          <w:lang w:bidi="es-419"/>
        </w:rPr>
        <w:t>en línea</w:t>
      </w:r>
      <w:r w:rsidRPr="00CB2130">
        <w:rPr>
          <w:sz w:val="22"/>
          <w:szCs w:val="22"/>
          <w:lang w:bidi="es-419"/>
        </w:rPr>
        <w:t xml:space="preserve"> por medio de la base de datos de registros médicos</w:t>
      </w:r>
      <w:r w:rsidR="1F44BD1D" w:rsidRPr="00CB2130">
        <w:rPr>
          <w:sz w:val="22"/>
          <w:szCs w:val="22"/>
          <w:lang w:bidi="es-419"/>
        </w:rPr>
        <w:t xml:space="preserve">, </w:t>
      </w:r>
      <w:r w:rsidRPr="00CB2130">
        <w:rPr>
          <w:sz w:val="22"/>
          <w:szCs w:val="22"/>
          <w:lang w:bidi="es-419"/>
        </w:rPr>
        <w:t xml:space="preserve">Smile Train Express (STX). Todos los profesionales de la salud deben revisar la </w:t>
      </w:r>
      <w:r w:rsidR="00666881" w:rsidRPr="00CB2130">
        <w:rPr>
          <w:sz w:val="22"/>
          <w:szCs w:val="22"/>
          <w:u w:val="single"/>
          <w:lang w:bidi="es-419"/>
        </w:rPr>
        <w:t>Guía de documentación de STX para los registros de</w:t>
      </w:r>
      <w:r w:rsidR="32B1DB51" w:rsidRPr="00CB2130">
        <w:rPr>
          <w:sz w:val="22"/>
          <w:szCs w:val="22"/>
          <w:u w:val="single"/>
          <w:lang w:bidi="es-419"/>
        </w:rPr>
        <w:t xml:space="preserve"> terapia del</w:t>
      </w:r>
      <w:r w:rsidR="008F7998" w:rsidRPr="00CB2130">
        <w:rPr>
          <w:sz w:val="22"/>
          <w:szCs w:val="22"/>
          <w:u w:val="single"/>
          <w:lang w:bidi="es-419"/>
        </w:rPr>
        <w:t xml:space="preserve"> </w:t>
      </w:r>
      <w:r w:rsidR="00666881" w:rsidRPr="00CB2130">
        <w:rPr>
          <w:sz w:val="22"/>
          <w:szCs w:val="22"/>
          <w:u w:val="single"/>
          <w:lang w:bidi="es-419"/>
        </w:rPr>
        <w:t>habla</w:t>
      </w:r>
      <w:r w:rsidRPr="00CB2130">
        <w:rPr>
          <w:sz w:val="22"/>
          <w:szCs w:val="22"/>
          <w:lang w:bidi="es-419"/>
        </w:rPr>
        <w:t xml:space="preserve"> para conocer las políticas y requerimientos de reportes de Smile Train, así como las técnicas apropiadas para recopilar información del paciente mediante fotos y videos.</w:t>
      </w:r>
    </w:p>
    <w:p w14:paraId="7C6C7884" w14:textId="152BF56F" w:rsidR="00B2241D" w:rsidRPr="00CB2130" w:rsidRDefault="00B2241D" w:rsidP="00246102">
      <w:pPr>
        <w:pStyle w:val="ListParagraph"/>
        <w:numPr>
          <w:ilvl w:val="0"/>
          <w:numId w:val="14"/>
        </w:numPr>
        <w:rPr>
          <w:rFonts w:cstheme="minorHAnsi"/>
          <w:sz w:val="22"/>
          <w:szCs w:val="22"/>
        </w:rPr>
      </w:pPr>
      <w:r w:rsidRPr="00CB2130">
        <w:rPr>
          <w:rFonts w:cstheme="minorHAnsi"/>
          <w:sz w:val="22"/>
          <w:szCs w:val="22"/>
          <w:lang w:bidi="es-419"/>
        </w:rPr>
        <w:t>Los profesionales de la salud que ofrecen tratamiento del habla a los pacientes de Smile Train, así como el personal clínico encargado de subir los registros de STX de los pacientes, deben tener acceso a la base de datos de STX. Si algún profesional médico o miembro del personal necesita asistencia para iniciar sesión en STX, comuníquese con su contacto local de Smile Train.</w:t>
      </w:r>
    </w:p>
    <w:p w14:paraId="09A906A3" w14:textId="5F1B0B13" w:rsidR="00DF6C23" w:rsidRPr="00CB2130" w:rsidRDefault="00430F86" w:rsidP="7D0B0B26">
      <w:pPr>
        <w:pStyle w:val="ListParagraph"/>
        <w:numPr>
          <w:ilvl w:val="0"/>
          <w:numId w:val="14"/>
        </w:numPr>
        <w:rPr>
          <w:sz w:val="22"/>
          <w:szCs w:val="22"/>
        </w:rPr>
      </w:pPr>
      <w:r w:rsidRPr="00CB2130">
        <w:rPr>
          <w:sz w:val="22"/>
          <w:szCs w:val="22"/>
          <w:lang w:bidi="es-419"/>
        </w:rPr>
        <w:t xml:space="preserve">El formulario de </w:t>
      </w:r>
      <w:r w:rsidRPr="00CB2130">
        <w:rPr>
          <w:sz w:val="22"/>
          <w:szCs w:val="22"/>
          <w:u w:val="single"/>
          <w:lang w:bidi="es-419"/>
        </w:rPr>
        <w:t>Evaluación del habla de STX</w:t>
      </w:r>
      <w:r w:rsidRPr="00CB2130">
        <w:rPr>
          <w:sz w:val="22"/>
          <w:szCs w:val="22"/>
          <w:lang w:bidi="es-419"/>
        </w:rPr>
        <w:t xml:space="preserve"> debe completarse al inicio de la evaluación de cada paciente, y el formulario </w:t>
      </w:r>
      <w:r w:rsidR="005F23D2" w:rsidRPr="00CB2130">
        <w:rPr>
          <w:sz w:val="22"/>
          <w:szCs w:val="22"/>
          <w:u w:val="single"/>
          <w:lang w:bidi="es-419"/>
        </w:rPr>
        <w:t>Reporte del tratamiento de</w:t>
      </w:r>
      <w:r w:rsidR="142015CF" w:rsidRPr="00CB2130">
        <w:rPr>
          <w:sz w:val="22"/>
          <w:szCs w:val="22"/>
          <w:u w:val="single"/>
          <w:lang w:bidi="es-419"/>
        </w:rPr>
        <w:t xml:space="preserve"> terapia del</w:t>
      </w:r>
      <w:r w:rsidR="005F23D2" w:rsidRPr="00CB2130">
        <w:rPr>
          <w:sz w:val="22"/>
          <w:szCs w:val="22"/>
          <w:u w:val="single"/>
          <w:lang w:bidi="es-419"/>
        </w:rPr>
        <w:t xml:space="preserve"> habla de STX</w:t>
      </w:r>
      <w:r w:rsidRPr="00CB2130">
        <w:rPr>
          <w:sz w:val="22"/>
          <w:szCs w:val="22"/>
          <w:lang w:bidi="es-419"/>
        </w:rPr>
        <w:t xml:space="preserve"> debe completarse cada tres meses para todos los pacientes que estén recibiendo terapia del habla.</w:t>
      </w:r>
    </w:p>
    <w:p w14:paraId="47D1C38E" w14:textId="171DABFC" w:rsidR="00430F86" w:rsidRPr="000C33AA" w:rsidRDefault="00430F86" w:rsidP="7D0B0B26">
      <w:pPr>
        <w:pStyle w:val="ListParagraph"/>
        <w:numPr>
          <w:ilvl w:val="0"/>
          <w:numId w:val="14"/>
        </w:numPr>
        <w:rPr>
          <w:sz w:val="22"/>
          <w:szCs w:val="22"/>
        </w:rPr>
      </w:pPr>
      <w:r w:rsidRPr="000C33AA">
        <w:rPr>
          <w:sz w:val="22"/>
          <w:szCs w:val="22"/>
          <w:lang w:bidi="es-419"/>
        </w:rPr>
        <w:t>Las grabaciones de video deben realizarse al inicio de la evaluación y cada tres meses para todos los pacientes que estén recibiendo terapia del habla. Los estímulos de sílabas y oraciones que se utilizarán durante las grabaciones de video serán proporcionados por Smile Train.</w:t>
      </w:r>
    </w:p>
    <w:p w14:paraId="6DC8DA7A" w14:textId="49F1E8E3" w:rsidR="00BB2DBE" w:rsidRPr="000C33AA" w:rsidRDefault="00DE526E" w:rsidP="00246102">
      <w:pPr>
        <w:pStyle w:val="ListParagraph"/>
        <w:numPr>
          <w:ilvl w:val="0"/>
          <w:numId w:val="14"/>
        </w:numPr>
        <w:rPr>
          <w:rFonts w:cstheme="minorHAnsi"/>
          <w:sz w:val="22"/>
          <w:szCs w:val="22"/>
        </w:rPr>
      </w:pPr>
      <w:r w:rsidRPr="000C33AA">
        <w:rPr>
          <w:rFonts w:cstheme="minorHAnsi"/>
          <w:sz w:val="22"/>
          <w:szCs w:val="22"/>
          <w:lang w:bidi="es-419"/>
        </w:rPr>
        <w:t xml:space="preserve">La documentación de STX de los socios debe ser completa y precisa. La presentación de registros para STX debe realizarse de forma oportuna. </w:t>
      </w:r>
    </w:p>
    <w:p w14:paraId="694902A8" w14:textId="7D85793C" w:rsidR="00515557" w:rsidRPr="000C33AA" w:rsidRDefault="007B5D50" w:rsidP="00246102">
      <w:pPr>
        <w:pStyle w:val="ListParagraph"/>
        <w:numPr>
          <w:ilvl w:val="0"/>
          <w:numId w:val="14"/>
        </w:numPr>
        <w:rPr>
          <w:rFonts w:cstheme="minorHAnsi"/>
          <w:sz w:val="22"/>
          <w:szCs w:val="22"/>
        </w:rPr>
      </w:pPr>
      <w:r w:rsidRPr="000C33AA">
        <w:rPr>
          <w:rFonts w:cstheme="minorHAnsi"/>
          <w:sz w:val="22"/>
          <w:szCs w:val="22"/>
          <w:lang w:bidi="es-419"/>
        </w:rPr>
        <w:t>El financiamiento puede ser retenido si el socio no cumple con los requerimientos de documentación establecidos.</w:t>
      </w:r>
    </w:p>
    <w:p w14:paraId="457226BE" w14:textId="77777777" w:rsidR="00E51FB4" w:rsidRPr="000C33AA" w:rsidRDefault="00E51FB4" w:rsidP="00246102">
      <w:pPr>
        <w:rPr>
          <w:rFonts w:cstheme="minorHAnsi"/>
          <w:b/>
          <w:bCs/>
          <w:sz w:val="22"/>
          <w:szCs w:val="22"/>
        </w:rPr>
      </w:pPr>
    </w:p>
    <w:p w14:paraId="57373F72" w14:textId="4063DE3F" w:rsidR="00B161C6" w:rsidRPr="000C33AA" w:rsidRDefault="00E51FB4" w:rsidP="00246102">
      <w:pPr>
        <w:rPr>
          <w:rFonts w:cstheme="minorHAnsi"/>
          <w:b/>
          <w:bCs/>
          <w:sz w:val="22"/>
          <w:szCs w:val="22"/>
        </w:rPr>
      </w:pPr>
      <w:r w:rsidRPr="000C33AA">
        <w:rPr>
          <w:rFonts w:cstheme="minorHAnsi"/>
          <w:b/>
          <w:sz w:val="22"/>
          <w:szCs w:val="22"/>
          <w:lang w:bidi="es-419"/>
        </w:rPr>
        <w:t>4.3 Requerimientos de infraestructura</w:t>
      </w:r>
    </w:p>
    <w:p w14:paraId="61DCB195" w14:textId="520EE729" w:rsidR="00AA464B" w:rsidRPr="000C33AA" w:rsidRDefault="00AA464B" w:rsidP="7D0B0B26">
      <w:pPr>
        <w:rPr>
          <w:sz w:val="22"/>
          <w:szCs w:val="22"/>
        </w:rPr>
      </w:pPr>
      <w:r w:rsidRPr="000C33AA">
        <w:rPr>
          <w:sz w:val="22"/>
          <w:szCs w:val="22"/>
          <w:lang w:bidi="es-419"/>
        </w:rPr>
        <w:t>El centro que se postule para el financiamiento de servicios de</w:t>
      </w:r>
      <w:r w:rsidR="7D7A1ECF" w:rsidRPr="000C33AA">
        <w:rPr>
          <w:sz w:val="22"/>
          <w:szCs w:val="22"/>
          <w:lang w:bidi="es-419"/>
        </w:rPr>
        <w:t xml:space="preserve"> terapia del</w:t>
      </w:r>
      <w:r w:rsidRPr="000C33AA">
        <w:rPr>
          <w:sz w:val="22"/>
          <w:szCs w:val="22"/>
          <w:lang w:bidi="es-419"/>
        </w:rPr>
        <w:t xml:space="preserve"> habla debe contar con lo siguiente:</w:t>
      </w:r>
    </w:p>
    <w:p w14:paraId="1C31C34A" w14:textId="471DD02A" w:rsidR="00E51FB4" w:rsidRPr="000C33AA" w:rsidRDefault="00E51FB4" w:rsidP="7D0B0B26">
      <w:pPr>
        <w:pStyle w:val="ListParagraph"/>
        <w:numPr>
          <w:ilvl w:val="0"/>
          <w:numId w:val="14"/>
        </w:numPr>
        <w:rPr>
          <w:sz w:val="22"/>
          <w:szCs w:val="22"/>
        </w:rPr>
      </w:pPr>
      <w:r w:rsidRPr="000C33AA">
        <w:rPr>
          <w:sz w:val="22"/>
          <w:szCs w:val="22"/>
          <w:lang w:bidi="es-419"/>
        </w:rPr>
        <w:t xml:space="preserve">Espacio reservado para realizar </w:t>
      </w:r>
      <w:r w:rsidR="4485B953" w:rsidRPr="000C33AA">
        <w:rPr>
          <w:sz w:val="22"/>
          <w:szCs w:val="22"/>
          <w:lang w:bidi="es-419"/>
        </w:rPr>
        <w:t>la terapia</w:t>
      </w:r>
      <w:r w:rsidRPr="000C33AA">
        <w:rPr>
          <w:sz w:val="22"/>
          <w:szCs w:val="22"/>
          <w:lang w:bidi="es-419"/>
        </w:rPr>
        <w:t xml:space="preserve"> del habla</w:t>
      </w:r>
    </w:p>
    <w:p w14:paraId="3C1DBDE8" w14:textId="77777777" w:rsidR="00E51FB4" w:rsidRPr="000C33AA" w:rsidRDefault="00E51FB4" w:rsidP="00246102">
      <w:pPr>
        <w:pStyle w:val="ListParagraph"/>
        <w:numPr>
          <w:ilvl w:val="0"/>
          <w:numId w:val="14"/>
        </w:numPr>
        <w:rPr>
          <w:rFonts w:cstheme="minorHAnsi"/>
          <w:sz w:val="22"/>
          <w:szCs w:val="22"/>
        </w:rPr>
      </w:pPr>
      <w:r w:rsidRPr="000C33AA">
        <w:rPr>
          <w:rFonts w:cstheme="minorHAnsi"/>
          <w:sz w:val="22"/>
          <w:szCs w:val="22"/>
          <w:lang w:bidi="es-419"/>
        </w:rPr>
        <w:t>Dispositivo de grabación de video (teléfono celular o cámara de video)</w:t>
      </w:r>
    </w:p>
    <w:p w14:paraId="5C0B46D2" w14:textId="77777777" w:rsidR="00E51FB4" w:rsidRPr="000C33AA" w:rsidRDefault="00E51FB4" w:rsidP="00246102">
      <w:pPr>
        <w:pStyle w:val="ListParagraph"/>
        <w:numPr>
          <w:ilvl w:val="0"/>
          <w:numId w:val="14"/>
        </w:numPr>
        <w:rPr>
          <w:rFonts w:cstheme="minorHAnsi"/>
          <w:sz w:val="22"/>
          <w:szCs w:val="22"/>
        </w:rPr>
      </w:pPr>
      <w:r w:rsidRPr="000C33AA">
        <w:rPr>
          <w:rFonts w:cstheme="minorHAnsi"/>
          <w:sz w:val="22"/>
          <w:szCs w:val="22"/>
          <w:lang w:bidi="es-419"/>
        </w:rPr>
        <w:t>Micrófono o audífonos para grabar las muestras del habla del paciente</w:t>
      </w:r>
    </w:p>
    <w:p w14:paraId="37A8C274" w14:textId="257EAD57" w:rsidR="00E51FB4" w:rsidRPr="000C33AA" w:rsidRDefault="005B5444" w:rsidP="00246102">
      <w:pPr>
        <w:pStyle w:val="ListParagraph"/>
        <w:numPr>
          <w:ilvl w:val="0"/>
          <w:numId w:val="14"/>
        </w:numPr>
        <w:rPr>
          <w:rFonts w:cstheme="minorHAnsi"/>
          <w:sz w:val="22"/>
          <w:szCs w:val="22"/>
        </w:rPr>
      </w:pPr>
      <w:r w:rsidRPr="000C33AA">
        <w:rPr>
          <w:rFonts w:cstheme="minorHAnsi"/>
          <w:sz w:val="22"/>
          <w:szCs w:val="22"/>
          <w:lang w:bidi="es-419"/>
        </w:rPr>
        <w:t>Material para terapia (libros, juguetes, juegos)</w:t>
      </w:r>
    </w:p>
    <w:p w14:paraId="60389FA6" w14:textId="77777777" w:rsidR="00E51FB4" w:rsidRPr="000C33AA" w:rsidRDefault="00E51FB4" w:rsidP="00246102">
      <w:pPr>
        <w:pStyle w:val="ListParagraph"/>
        <w:numPr>
          <w:ilvl w:val="0"/>
          <w:numId w:val="14"/>
        </w:numPr>
        <w:rPr>
          <w:rFonts w:cstheme="minorHAnsi"/>
          <w:sz w:val="22"/>
          <w:szCs w:val="22"/>
        </w:rPr>
      </w:pPr>
      <w:r w:rsidRPr="000C33AA">
        <w:rPr>
          <w:rFonts w:cstheme="minorHAnsi"/>
          <w:sz w:val="22"/>
          <w:szCs w:val="22"/>
          <w:lang w:bidi="es-419"/>
        </w:rPr>
        <w:t>Recursos y actividades para la práctica en casa que puedan compartirse con las familias</w:t>
      </w:r>
    </w:p>
    <w:p w14:paraId="7B43439C" w14:textId="117B456E" w:rsidR="00E51FB4" w:rsidRPr="000C33AA" w:rsidRDefault="004749EF" w:rsidP="7D0B0B26">
      <w:pPr>
        <w:pStyle w:val="ListParagraph"/>
        <w:numPr>
          <w:ilvl w:val="0"/>
          <w:numId w:val="14"/>
        </w:numPr>
        <w:rPr>
          <w:sz w:val="22"/>
          <w:szCs w:val="22"/>
        </w:rPr>
      </w:pPr>
      <w:r w:rsidRPr="000C33AA">
        <w:rPr>
          <w:sz w:val="22"/>
          <w:szCs w:val="22"/>
          <w:lang w:bidi="es-419"/>
        </w:rPr>
        <w:t>Nasofaringoscopia</w:t>
      </w:r>
      <w:r w:rsidR="00E51FB4" w:rsidRPr="000C33AA">
        <w:rPr>
          <w:sz w:val="22"/>
          <w:szCs w:val="22"/>
          <w:lang w:bidi="es-419"/>
        </w:rPr>
        <w:t xml:space="preserve">, </w:t>
      </w:r>
      <w:r w:rsidR="00925929" w:rsidRPr="000C33AA">
        <w:rPr>
          <w:sz w:val="22"/>
          <w:szCs w:val="22"/>
          <w:lang w:bidi="es-419"/>
        </w:rPr>
        <w:t xml:space="preserve">videofluoroscopia </w:t>
      </w:r>
      <w:r w:rsidR="00E51FB4" w:rsidRPr="000C33AA">
        <w:rPr>
          <w:sz w:val="22"/>
          <w:szCs w:val="22"/>
          <w:lang w:bidi="es-419"/>
        </w:rPr>
        <w:t>y/o nas</w:t>
      </w:r>
      <w:r w:rsidR="003C18DE" w:rsidRPr="000C33AA">
        <w:rPr>
          <w:sz w:val="22"/>
          <w:szCs w:val="22"/>
          <w:lang w:bidi="es-419"/>
        </w:rPr>
        <w:t>o</w:t>
      </w:r>
      <w:r w:rsidR="00E51FB4" w:rsidRPr="000C33AA">
        <w:rPr>
          <w:sz w:val="22"/>
          <w:szCs w:val="22"/>
          <w:lang w:bidi="es-419"/>
        </w:rPr>
        <w:t>metr</w:t>
      </w:r>
      <w:r w:rsidR="00925929" w:rsidRPr="000C33AA">
        <w:rPr>
          <w:sz w:val="22"/>
          <w:szCs w:val="22"/>
          <w:lang w:bidi="es-419"/>
        </w:rPr>
        <w:t>ía</w:t>
      </w:r>
      <w:r w:rsidR="00E51FB4" w:rsidRPr="000C33AA">
        <w:rPr>
          <w:sz w:val="22"/>
          <w:szCs w:val="22"/>
          <w:lang w:bidi="es-419"/>
        </w:rPr>
        <w:t xml:space="preserve"> (opcional, requerido para los centros aprobados para IVF)</w:t>
      </w:r>
    </w:p>
    <w:p w14:paraId="66F31759" w14:textId="77777777" w:rsidR="00921EDB" w:rsidRPr="000C33AA" w:rsidRDefault="00921EDB" w:rsidP="00246102">
      <w:pPr>
        <w:rPr>
          <w:rFonts w:cstheme="minorHAnsi"/>
          <w:sz w:val="22"/>
          <w:szCs w:val="22"/>
        </w:rPr>
      </w:pPr>
    </w:p>
    <w:p w14:paraId="2C77AACD" w14:textId="1927F413" w:rsidR="00921EDB" w:rsidRPr="000C33AA" w:rsidRDefault="00921EDB" w:rsidP="7D0B0B26">
      <w:pPr>
        <w:rPr>
          <w:b/>
          <w:bCs/>
          <w:sz w:val="22"/>
          <w:szCs w:val="22"/>
          <w:lang w:bidi="es-419"/>
        </w:rPr>
      </w:pPr>
      <w:r w:rsidRPr="000C33AA">
        <w:rPr>
          <w:b/>
          <w:bCs/>
          <w:sz w:val="22"/>
          <w:szCs w:val="22"/>
          <w:lang w:bidi="es-419"/>
        </w:rPr>
        <w:t xml:space="preserve">4.4 Requerimientos para </w:t>
      </w:r>
      <w:r w:rsidR="1DEB62F8" w:rsidRPr="000C33AA">
        <w:rPr>
          <w:b/>
          <w:bCs/>
          <w:sz w:val="22"/>
          <w:szCs w:val="22"/>
          <w:lang w:bidi="es-419"/>
        </w:rPr>
        <w:t>terapistas de lenguaje</w:t>
      </w:r>
    </w:p>
    <w:p w14:paraId="31F6C478" w14:textId="23C99479" w:rsidR="002D5C50" w:rsidRPr="000C33AA" w:rsidRDefault="002D5C50" w:rsidP="7D0B0B26">
      <w:pPr>
        <w:rPr>
          <w:sz w:val="22"/>
          <w:szCs w:val="22"/>
        </w:rPr>
      </w:pPr>
      <w:bookmarkStart w:id="3" w:name="_Hlk173339345"/>
      <w:r w:rsidRPr="000C33AA">
        <w:rPr>
          <w:sz w:val="22"/>
          <w:szCs w:val="22"/>
          <w:lang w:bidi="es-419"/>
        </w:rPr>
        <w:lastRenderedPageBreak/>
        <w:t>Todos los</w:t>
      </w:r>
      <w:r w:rsidR="78F5D22E" w:rsidRPr="000C33AA">
        <w:rPr>
          <w:sz w:val="22"/>
          <w:szCs w:val="22"/>
          <w:lang w:bidi="es-419"/>
        </w:rPr>
        <w:t xml:space="preserve"> terapistas de lenguaje</w:t>
      </w:r>
      <w:r w:rsidRPr="000C33AA">
        <w:rPr>
          <w:sz w:val="22"/>
          <w:szCs w:val="22"/>
          <w:lang w:bidi="es-419"/>
        </w:rPr>
        <w:t xml:space="preserve"> que provean tratamiento para Smile Train deben someterse a un proceso de aprobación formal. Para ser considerado para aprobación por Smile Train, el profesional debe enviar:  </w:t>
      </w:r>
    </w:p>
    <w:p w14:paraId="0A61B952" w14:textId="77777777" w:rsidR="002D5C50" w:rsidRPr="000C33AA" w:rsidRDefault="002D5C50" w:rsidP="002D5C50">
      <w:pPr>
        <w:rPr>
          <w:rFonts w:cstheme="minorHAnsi"/>
          <w:sz w:val="22"/>
          <w:szCs w:val="22"/>
        </w:rPr>
      </w:pPr>
    </w:p>
    <w:p w14:paraId="62DBF6B3" w14:textId="17DBFCE6" w:rsidR="002D5C50" w:rsidRPr="000C33AA" w:rsidRDefault="002D5C50" w:rsidP="7D0B0B26">
      <w:pPr>
        <w:pStyle w:val="ListParagraph"/>
        <w:numPr>
          <w:ilvl w:val="0"/>
          <w:numId w:val="29"/>
        </w:numPr>
        <w:rPr>
          <w:sz w:val="22"/>
          <w:szCs w:val="22"/>
        </w:rPr>
      </w:pPr>
      <w:r w:rsidRPr="000C33AA">
        <w:rPr>
          <w:sz w:val="22"/>
          <w:szCs w:val="22"/>
          <w:lang w:bidi="es-419"/>
        </w:rPr>
        <w:t>Currículum vitae que incluya experiencia clínica y/o capacitación relacionada con labio y paladar hendido </w:t>
      </w:r>
    </w:p>
    <w:p w14:paraId="2B941954" w14:textId="72DBDC6E" w:rsidR="002D5C50" w:rsidRPr="000C33AA" w:rsidRDefault="002D5C50" w:rsidP="002D5C50">
      <w:pPr>
        <w:pStyle w:val="ListParagraph"/>
        <w:numPr>
          <w:ilvl w:val="0"/>
          <w:numId w:val="29"/>
        </w:numPr>
        <w:rPr>
          <w:rFonts w:cstheme="minorHAnsi"/>
          <w:sz w:val="22"/>
          <w:szCs w:val="22"/>
        </w:rPr>
      </w:pPr>
      <w:r w:rsidRPr="000C33AA">
        <w:rPr>
          <w:rFonts w:cstheme="minorHAnsi"/>
          <w:sz w:val="22"/>
          <w:szCs w:val="22"/>
          <w:lang w:bidi="es-419"/>
        </w:rPr>
        <w:t>Dos o tres casos prácticos que demuestren una sólida capacidad logopédica y resultados óptimos para los pacientes </w:t>
      </w:r>
    </w:p>
    <w:p w14:paraId="6B9C7F5C" w14:textId="6FD573D8" w:rsidR="002D5C50" w:rsidRPr="000C33AA" w:rsidRDefault="002D5C50" w:rsidP="7D0B0B26">
      <w:pPr>
        <w:pStyle w:val="ListParagraph"/>
        <w:numPr>
          <w:ilvl w:val="0"/>
          <w:numId w:val="29"/>
        </w:numPr>
        <w:rPr>
          <w:sz w:val="22"/>
          <w:szCs w:val="22"/>
        </w:rPr>
      </w:pPr>
      <w:r w:rsidRPr="000C33AA">
        <w:rPr>
          <w:sz w:val="22"/>
          <w:szCs w:val="22"/>
          <w:lang w:bidi="es-419"/>
        </w:rPr>
        <w:t xml:space="preserve">Carta de recomendación, preferiblemente de un </w:t>
      </w:r>
      <w:r w:rsidR="3FD457EE" w:rsidRPr="000C33AA">
        <w:rPr>
          <w:sz w:val="22"/>
          <w:szCs w:val="22"/>
          <w:lang w:bidi="es-419"/>
        </w:rPr>
        <w:t xml:space="preserve">miembro del consejo médico </w:t>
      </w:r>
      <w:r w:rsidRPr="000C33AA">
        <w:rPr>
          <w:sz w:val="22"/>
          <w:szCs w:val="22"/>
          <w:lang w:bidi="es-419"/>
        </w:rPr>
        <w:t>asesor</w:t>
      </w:r>
      <w:r w:rsidR="4691253E" w:rsidRPr="000C33AA">
        <w:rPr>
          <w:sz w:val="22"/>
          <w:szCs w:val="22"/>
          <w:lang w:bidi="es-419"/>
        </w:rPr>
        <w:t xml:space="preserve"> </w:t>
      </w:r>
      <w:r w:rsidRPr="000C33AA">
        <w:rPr>
          <w:sz w:val="22"/>
          <w:szCs w:val="22"/>
          <w:lang w:bidi="es-419"/>
        </w:rPr>
        <w:t>local de Smile Train </w:t>
      </w:r>
    </w:p>
    <w:p w14:paraId="6DCED013" w14:textId="77777777" w:rsidR="002D5C50" w:rsidRPr="000C33AA" w:rsidRDefault="002D5C50" w:rsidP="002D5C50">
      <w:pPr>
        <w:rPr>
          <w:rFonts w:cstheme="minorHAnsi"/>
          <w:sz w:val="22"/>
          <w:szCs w:val="22"/>
        </w:rPr>
      </w:pPr>
      <w:r w:rsidRPr="000C33AA">
        <w:rPr>
          <w:rFonts w:cstheme="minorHAnsi"/>
          <w:sz w:val="22"/>
          <w:szCs w:val="22"/>
          <w:lang w:bidi="es-419"/>
        </w:rPr>
        <w:t> </w:t>
      </w:r>
    </w:p>
    <w:p w14:paraId="32115939" w14:textId="77777777" w:rsidR="002D5C50" w:rsidRPr="000C33AA" w:rsidRDefault="002D5C50" w:rsidP="002D5C50">
      <w:pPr>
        <w:rPr>
          <w:rFonts w:cstheme="minorHAnsi"/>
          <w:sz w:val="22"/>
          <w:szCs w:val="22"/>
        </w:rPr>
      </w:pPr>
      <w:r w:rsidRPr="000C33AA">
        <w:rPr>
          <w:rFonts w:cstheme="minorHAnsi"/>
          <w:sz w:val="22"/>
          <w:szCs w:val="22"/>
          <w:lang w:bidi="es-419"/>
        </w:rPr>
        <w:t>Comuníquese con su contacto local de Smile Train para cualquier duda sobre el proceso o los requerimientos para ser un profesional aprobado. </w:t>
      </w:r>
    </w:p>
    <w:bookmarkEnd w:id="3"/>
    <w:p w14:paraId="6728D450" w14:textId="314A62F0" w:rsidR="003709B1" w:rsidRPr="000C33AA" w:rsidRDefault="003709B1" w:rsidP="00246102">
      <w:pPr>
        <w:rPr>
          <w:rFonts w:cstheme="minorHAnsi"/>
          <w:sz w:val="22"/>
          <w:szCs w:val="22"/>
        </w:rPr>
      </w:pPr>
    </w:p>
    <w:p w14:paraId="0C828D40" w14:textId="7A2C1F68" w:rsidR="003709B1" w:rsidRPr="000C33AA" w:rsidRDefault="003709B1" w:rsidP="00246102">
      <w:pPr>
        <w:rPr>
          <w:rFonts w:cstheme="minorHAnsi"/>
          <w:b/>
          <w:bCs/>
          <w:sz w:val="22"/>
          <w:szCs w:val="22"/>
        </w:rPr>
      </w:pPr>
      <w:r w:rsidRPr="000C33AA">
        <w:rPr>
          <w:rFonts w:cstheme="minorHAnsi"/>
          <w:b/>
          <w:sz w:val="22"/>
          <w:szCs w:val="22"/>
          <w:lang w:bidi="es-419"/>
        </w:rPr>
        <w:t>4.5 Criterios de selección de pacientes</w:t>
      </w:r>
    </w:p>
    <w:p w14:paraId="456A84C6" w14:textId="5FE2B133" w:rsidR="003709B1" w:rsidRPr="000C33AA" w:rsidRDefault="003709B1" w:rsidP="00246102">
      <w:pPr>
        <w:pStyle w:val="ListParagraph"/>
        <w:numPr>
          <w:ilvl w:val="0"/>
          <w:numId w:val="22"/>
        </w:numPr>
        <w:rPr>
          <w:rFonts w:cstheme="minorHAnsi"/>
          <w:sz w:val="22"/>
          <w:szCs w:val="22"/>
        </w:rPr>
      </w:pPr>
      <w:r w:rsidRPr="000C33AA">
        <w:rPr>
          <w:rFonts w:cstheme="minorHAnsi"/>
          <w:sz w:val="22"/>
          <w:szCs w:val="22"/>
          <w:lang w:bidi="es-419"/>
        </w:rPr>
        <w:t>Todos los pacientes de Smile Train deben recibir una evaluación del habla a la edad de 3 años o tan pronto como el paciente demuestre las habilidades cognitivas y lingüísticas necesarias para participar en tareas de articulación del habla.</w:t>
      </w:r>
    </w:p>
    <w:p w14:paraId="56B27AA5" w14:textId="448D28A5" w:rsidR="005D0638" w:rsidRPr="000C33AA" w:rsidRDefault="003709B1" w:rsidP="00246102">
      <w:pPr>
        <w:pStyle w:val="ListParagraph"/>
        <w:numPr>
          <w:ilvl w:val="0"/>
          <w:numId w:val="22"/>
        </w:numPr>
        <w:rPr>
          <w:rFonts w:cstheme="minorHAnsi"/>
          <w:sz w:val="22"/>
          <w:szCs w:val="22"/>
        </w:rPr>
      </w:pPr>
      <w:r w:rsidRPr="000C33AA">
        <w:rPr>
          <w:rFonts w:cstheme="minorHAnsi"/>
          <w:sz w:val="22"/>
          <w:szCs w:val="22"/>
          <w:lang w:bidi="es-419"/>
        </w:rPr>
        <w:t>Si un paciente presenta retraso en el desarrollo o el lenguaje, es apto para recibir los servicios del habla financiados por Smile Train, siempre que sea capaz de participar de manera funcional en la terapia y esté avanzando en los objetivos de articulación del habla.</w:t>
      </w:r>
    </w:p>
    <w:p w14:paraId="5E013359" w14:textId="2943E243" w:rsidR="003709B1" w:rsidRPr="000C33AA" w:rsidRDefault="003709B1" w:rsidP="7D0B0B26">
      <w:pPr>
        <w:pStyle w:val="ListParagraph"/>
        <w:numPr>
          <w:ilvl w:val="0"/>
          <w:numId w:val="22"/>
        </w:numPr>
        <w:rPr>
          <w:sz w:val="22"/>
          <w:szCs w:val="22"/>
        </w:rPr>
      </w:pPr>
      <w:r w:rsidRPr="000C33AA">
        <w:rPr>
          <w:sz w:val="22"/>
          <w:szCs w:val="22"/>
          <w:lang w:bidi="es-419"/>
        </w:rPr>
        <w:t>El paciente tiene el derecho de recibir estos servicios aun si su cirugía de labio o paladar hendido no fue financiada por Smile Train.</w:t>
      </w:r>
    </w:p>
    <w:p w14:paraId="777988D0" w14:textId="7F192692" w:rsidR="003709B1" w:rsidRPr="000C33AA" w:rsidRDefault="00B54508" w:rsidP="7D0B0B26">
      <w:pPr>
        <w:pStyle w:val="ListParagraph"/>
        <w:numPr>
          <w:ilvl w:val="0"/>
          <w:numId w:val="22"/>
        </w:numPr>
        <w:rPr>
          <w:sz w:val="22"/>
          <w:szCs w:val="22"/>
        </w:rPr>
      </w:pPr>
      <w:r w:rsidRPr="000C33AA">
        <w:rPr>
          <w:sz w:val="22"/>
          <w:szCs w:val="22"/>
          <w:lang w:bidi="es-419"/>
        </w:rPr>
        <w:t xml:space="preserve">Todos los servicios financiados deben estar enfocados en la mejora de la articulación y la inteligibilidad del habla. Aunque Smile Train reconoce la importancia de los servicios de estimulación lingüística temprana para pacientes jóvenes con hendiduras, la organización actualmente no ofrece financiamiento para los servicios de </w:t>
      </w:r>
      <w:r w:rsidR="5A00179B" w:rsidRPr="000C33AA">
        <w:rPr>
          <w:sz w:val="22"/>
          <w:szCs w:val="22"/>
          <w:lang w:bidi="es-419"/>
        </w:rPr>
        <w:t>estimulación temprana</w:t>
      </w:r>
      <w:r w:rsidRPr="000C33AA">
        <w:rPr>
          <w:sz w:val="22"/>
          <w:szCs w:val="22"/>
          <w:lang w:bidi="es-419"/>
        </w:rPr>
        <w:t>.</w:t>
      </w:r>
    </w:p>
    <w:p w14:paraId="3D70DCE4" w14:textId="77777777" w:rsidR="00520412" w:rsidRPr="000C33AA" w:rsidRDefault="00520412" w:rsidP="00246102">
      <w:pPr>
        <w:rPr>
          <w:rFonts w:cstheme="minorHAnsi"/>
          <w:b/>
          <w:bCs/>
          <w:sz w:val="22"/>
          <w:szCs w:val="22"/>
        </w:rPr>
      </w:pPr>
    </w:p>
    <w:p w14:paraId="47C5792B" w14:textId="63BF2C5F" w:rsidR="00520412" w:rsidRPr="000C33AA" w:rsidRDefault="00520412" w:rsidP="00246102">
      <w:pPr>
        <w:rPr>
          <w:rFonts w:cstheme="minorHAnsi"/>
          <w:b/>
          <w:bCs/>
          <w:sz w:val="22"/>
          <w:szCs w:val="22"/>
        </w:rPr>
      </w:pPr>
      <w:r w:rsidRPr="000C33AA">
        <w:rPr>
          <w:rFonts w:cstheme="minorHAnsi"/>
          <w:b/>
          <w:sz w:val="22"/>
          <w:szCs w:val="22"/>
          <w:lang w:bidi="es-419"/>
        </w:rPr>
        <w:t>4.6 Requerimientos para la provisión de servicios</w:t>
      </w:r>
    </w:p>
    <w:p w14:paraId="1FF9D9B0" w14:textId="13E9E7C8" w:rsidR="00520412" w:rsidRPr="000C33AA" w:rsidRDefault="00520412" w:rsidP="7D0B0B26">
      <w:pPr>
        <w:rPr>
          <w:sz w:val="22"/>
          <w:szCs w:val="22"/>
        </w:rPr>
      </w:pPr>
      <w:r w:rsidRPr="000C33AA">
        <w:rPr>
          <w:sz w:val="22"/>
          <w:szCs w:val="22"/>
          <w:lang w:bidi="es-419"/>
        </w:rPr>
        <w:t>Los modelos de provisión de servicios de</w:t>
      </w:r>
      <w:r w:rsidR="0E5316F1" w:rsidRPr="000C33AA">
        <w:rPr>
          <w:sz w:val="22"/>
          <w:szCs w:val="22"/>
          <w:lang w:bidi="es-419"/>
        </w:rPr>
        <w:t xml:space="preserve"> terapia del</w:t>
      </w:r>
      <w:r w:rsidRPr="000C33AA">
        <w:rPr>
          <w:sz w:val="22"/>
          <w:szCs w:val="22"/>
          <w:lang w:bidi="es-419"/>
        </w:rPr>
        <w:t xml:space="preserve"> habla que pueden ser financiados por Smile Train son los siguientes:</w:t>
      </w:r>
    </w:p>
    <w:p w14:paraId="19156714" w14:textId="1BB7EC9A" w:rsidR="00520412" w:rsidRPr="000C33AA" w:rsidRDefault="00520412" w:rsidP="7D0B0B26">
      <w:pPr>
        <w:pStyle w:val="ListParagraph"/>
        <w:numPr>
          <w:ilvl w:val="0"/>
          <w:numId w:val="23"/>
        </w:numPr>
        <w:rPr>
          <w:sz w:val="22"/>
          <w:szCs w:val="22"/>
        </w:rPr>
      </w:pPr>
      <w:r w:rsidRPr="000C33AA">
        <w:rPr>
          <w:sz w:val="22"/>
          <w:szCs w:val="22"/>
          <w:lang w:bidi="es-419"/>
        </w:rPr>
        <w:t>Terapia individual: mínimo 30 minutos por sesión</w:t>
      </w:r>
    </w:p>
    <w:p w14:paraId="65201978" w14:textId="79FC96C0" w:rsidR="00520412" w:rsidRPr="000C33AA" w:rsidRDefault="00520412" w:rsidP="7D0B0B26">
      <w:pPr>
        <w:pStyle w:val="ListParagraph"/>
        <w:numPr>
          <w:ilvl w:val="0"/>
          <w:numId w:val="23"/>
        </w:numPr>
        <w:rPr>
          <w:sz w:val="22"/>
          <w:szCs w:val="22"/>
        </w:rPr>
      </w:pPr>
      <w:r w:rsidRPr="000C33AA">
        <w:rPr>
          <w:sz w:val="22"/>
          <w:szCs w:val="22"/>
          <w:lang w:bidi="es-419"/>
        </w:rPr>
        <w:t>Terapia grupal: de 3 a 5 pacientes por profesional, mínimo 40 minutos por sesión</w:t>
      </w:r>
    </w:p>
    <w:p w14:paraId="1B7DFB12" w14:textId="1A345C30" w:rsidR="00520412" w:rsidRPr="000C33AA" w:rsidRDefault="00520412" w:rsidP="00246102">
      <w:pPr>
        <w:pStyle w:val="ListParagraph"/>
        <w:numPr>
          <w:ilvl w:val="0"/>
          <w:numId w:val="23"/>
        </w:numPr>
        <w:rPr>
          <w:rFonts w:cstheme="minorHAnsi"/>
          <w:sz w:val="22"/>
          <w:szCs w:val="22"/>
        </w:rPr>
      </w:pPr>
      <w:r w:rsidRPr="000C33AA">
        <w:rPr>
          <w:rFonts w:cstheme="minorHAnsi"/>
          <w:sz w:val="22"/>
          <w:szCs w:val="22"/>
          <w:lang w:bidi="es-419"/>
        </w:rPr>
        <w:t xml:space="preserve">Campamento de terapia intensiva: debe consistir </w:t>
      </w:r>
      <w:r w:rsidRPr="00576B5D">
        <w:rPr>
          <w:rFonts w:cstheme="minorHAnsi"/>
          <w:sz w:val="22"/>
          <w:szCs w:val="22"/>
          <w:lang w:bidi="es-419"/>
        </w:rPr>
        <w:t xml:space="preserve">en servicios grupales o individuales que se atengan a los estándares mencionados anteriormente. Visite los </w:t>
      </w:r>
      <w:r w:rsidRPr="00576B5D">
        <w:rPr>
          <w:rFonts w:cstheme="minorHAnsi"/>
          <w:sz w:val="22"/>
          <w:szCs w:val="22"/>
          <w:u w:val="single"/>
          <w:lang w:bidi="es-419"/>
        </w:rPr>
        <w:t>Requerimientos y recomendaciones del modelo de campamento intensivo para el habla de Smile Train</w:t>
      </w:r>
      <w:r w:rsidRPr="00576B5D">
        <w:rPr>
          <w:rFonts w:cstheme="minorHAnsi"/>
          <w:sz w:val="22"/>
          <w:szCs w:val="22"/>
          <w:lang w:bidi="es-419"/>
        </w:rPr>
        <w:t xml:space="preserve"> para</w:t>
      </w:r>
      <w:r w:rsidRPr="000C33AA">
        <w:rPr>
          <w:rFonts w:cstheme="minorHAnsi"/>
          <w:sz w:val="22"/>
          <w:szCs w:val="22"/>
          <w:lang w:bidi="es-419"/>
        </w:rPr>
        <w:t xml:space="preserve"> más información</w:t>
      </w:r>
    </w:p>
    <w:p w14:paraId="722CEB95" w14:textId="77777777" w:rsidR="00A60195" w:rsidRPr="000C33AA" w:rsidRDefault="00A60195" w:rsidP="00246102">
      <w:pPr>
        <w:rPr>
          <w:rFonts w:cstheme="minorHAnsi"/>
          <w:sz w:val="22"/>
          <w:szCs w:val="22"/>
        </w:rPr>
      </w:pPr>
    </w:p>
    <w:p w14:paraId="332B4BDF" w14:textId="02831C22" w:rsidR="00520412" w:rsidRPr="000C33AA" w:rsidRDefault="00F52071" w:rsidP="7D0B0B26">
      <w:pPr>
        <w:rPr>
          <w:sz w:val="22"/>
          <w:szCs w:val="22"/>
          <w:lang w:bidi="es-419"/>
        </w:rPr>
      </w:pPr>
      <w:r w:rsidRPr="000C33AA">
        <w:rPr>
          <w:sz w:val="22"/>
          <w:szCs w:val="22"/>
          <w:lang w:bidi="es-419"/>
        </w:rPr>
        <w:t>Todos los modelos de servicio deben ser provistos en persona o de forma virtual</w:t>
      </w:r>
      <w:r w:rsidRPr="000C33AA">
        <w:rPr>
          <w:i/>
          <w:iCs/>
          <w:sz w:val="22"/>
          <w:szCs w:val="22"/>
          <w:lang w:bidi="es-419"/>
        </w:rPr>
        <w:t>.</w:t>
      </w:r>
      <w:r w:rsidRPr="000C33AA">
        <w:rPr>
          <w:sz w:val="22"/>
          <w:szCs w:val="22"/>
          <w:lang w:bidi="es-419"/>
        </w:rPr>
        <w:t xml:space="preserve"> Los recursos y actividades de</w:t>
      </w:r>
      <w:r w:rsidR="1AC8597B" w:rsidRPr="000C33AA">
        <w:rPr>
          <w:sz w:val="22"/>
          <w:szCs w:val="22"/>
          <w:lang w:bidi="es-419"/>
        </w:rPr>
        <w:t xml:space="preserve"> terapia del</w:t>
      </w:r>
      <w:r w:rsidRPr="000C33AA">
        <w:rPr>
          <w:sz w:val="22"/>
          <w:szCs w:val="22"/>
          <w:lang w:bidi="es-419"/>
        </w:rPr>
        <w:t xml:space="preserve"> </w:t>
      </w:r>
      <w:r w:rsidRPr="00CB2130">
        <w:rPr>
          <w:sz w:val="22"/>
          <w:szCs w:val="22"/>
          <w:lang w:bidi="es-419"/>
        </w:rPr>
        <w:t xml:space="preserve">habla para practicar en casa deben ser </w:t>
      </w:r>
      <w:r w:rsidR="68B85CE8" w:rsidRPr="00CB2130">
        <w:rPr>
          <w:sz w:val="22"/>
          <w:szCs w:val="22"/>
          <w:lang w:bidi="es-419"/>
        </w:rPr>
        <w:t xml:space="preserve">compartidos con </w:t>
      </w:r>
      <w:r w:rsidRPr="00CB2130">
        <w:rPr>
          <w:sz w:val="22"/>
          <w:szCs w:val="22"/>
          <w:lang w:bidi="es-419"/>
        </w:rPr>
        <w:t>todas las familias para</w:t>
      </w:r>
      <w:r w:rsidR="0463C457" w:rsidRPr="00CB2130">
        <w:rPr>
          <w:sz w:val="22"/>
          <w:szCs w:val="22"/>
          <w:lang w:bidi="es-419"/>
        </w:rPr>
        <w:t xml:space="preserve"> d</w:t>
      </w:r>
      <w:r w:rsidRPr="00CB2130">
        <w:rPr>
          <w:sz w:val="22"/>
          <w:szCs w:val="22"/>
          <w:lang w:bidi="es-419"/>
        </w:rPr>
        <w:t xml:space="preserve">ar apoyo al avance del paciente. </w:t>
      </w:r>
      <w:r w:rsidR="00865643" w:rsidRPr="00CB2130">
        <w:rPr>
          <w:sz w:val="22"/>
          <w:szCs w:val="22"/>
          <w:lang w:bidi="es-419"/>
        </w:rPr>
        <w:t xml:space="preserve">Consulte </w:t>
      </w:r>
      <w:hyperlink r:id="rId12" w:history="1">
        <w:r w:rsidR="00CB2130" w:rsidRPr="00180F39">
          <w:rPr>
            <w:rStyle w:val="Hyperlink"/>
            <w:sz w:val="22"/>
            <w:szCs w:val="22"/>
            <w:lang w:bidi="es-419"/>
          </w:rPr>
          <w:t>www.smiletrain.org/speechresources</w:t>
        </w:r>
      </w:hyperlink>
      <w:r w:rsidR="00576B5D">
        <w:rPr>
          <w:sz w:val="22"/>
          <w:szCs w:val="22"/>
          <w:lang w:bidi="es-419"/>
        </w:rPr>
        <w:t xml:space="preserve"> </w:t>
      </w:r>
      <w:r w:rsidR="00865643" w:rsidRPr="00CB2130">
        <w:rPr>
          <w:sz w:val="22"/>
          <w:szCs w:val="22"/>
          <w:lang w:bidi="es-419"/>
        </w:rPr>
        <w:t>para obtener una lista de los recursos de práctica del habla ofrecidos por Smile Train.</w:t>
      </w:r>
    </w:p>
    <w:p w14:paraId="7C40FA9E" w14:textId="77777777" w:rsidR="00AA025A" w:rsidRPr="000C33AA" w:rsidRDefault="00AA025A" w:rsidP="00246102">
      <w:pPr>
        <w:rPr>
          <w:rFonts w:cstheme="minorHAnsi"/>
          <w:sz w:val="22"/>
          <w:szCs w:val="22"/>
        </w:rPr>
      </w:pPr>
    </w:p>
    <w:p w14:paraId="4711C1DD" w14:textId="27A9E540" w:rsidR="00AA025A" w:rsidRPr="000C33AA" w:rsidRDefault="00AA025A" w:rsidP="7D0B0B26">
      <w:pPr>
        <w:rPr>
          <w:b/>
          <w:bCs/>
          <w:sz w:val="22"/>
          <w:szCs w:val="22"/>
        </w:rPr>
      </w:pPr>
      <w:r w:rsidRPr="000C33AA">
        <w:rPr>
          <w:b/>
          <w:bCs/>
          <w:sz w:val="22"/>
          <w:szCs w:val="22"/>
          <w:lang w:bidi="es-419"/>
        </w:rPr>
        <w:t xml:space="preserve">4.7 Equipo del cuidado de labio </w:t>
      </w:r>
      <w:r w:rsidR="070A5458" w:rsidRPr="000C33AA">
        <w:rPr>
          <w:b/>
          <w:bCs/>
          <w:sz w:val="22"/>
          <w:szCs w:val="22"/>
          <w:lang w:bidi="es-419"/>
        </w:rPr>
        <w:t>y/o</w:t>
      </w:r>
      <w:r w:rsidRPr="000C33AA">
        <w:rPr>
          <w:b/>
          <w:bCs/>
          <w:sz w:val="22"/>
          <w:szCs w:val="22"/>
          <w:lang w:bidi="es-419"/>
        </w:rPr>
        <w:t xml:space="preserve"> paladar hendido y referidos</w:t>
      </w:r>
    </w:p>
    <w:p w14:paraId="501169B9" w14:textId="0F2CA875" w:rsidR="00AA025A" w:rsidRPr="000C33AA" w:rsidRDefault="00AA025A" w:rsidP="7D0B0B26">
      <w:pPr>
        <w:rPr>
          <w:sz w:val="22"/>
          <w:szCs w:val="22"/>
        </w:rPr>
      </w:pPr>
      <w:r w:rsidRPr="000C33AA">
        <w:rPr>
          <w:sz w:val="22"/>
          <w:szCs w:val="22"/>
          <w:lang w:bidi="es-419"/>
        </w:rPr>
        <w:t xml:space="preserve">Smile Train procura apoyar a todos los centros asociados en la prestación de servicios integrales para hendiduras (CCC, por sus siglas en inglés) de alta calidad. El CCC requiere de un equipo interdisciplinario compuesto por varios profesionales médicos que trabajen en estrecha colaboración y comunicación </w:t>
      </w:r>
      <w:r w:rsidRPr="000C33AA">
        <w:rPr>
          <w:sz w:val="22"/>
          <w:szCs w:val="22"/>
          <w:lang w:bidi="es-419"/>
        </w:rPr>
        <w:lastRenderedPageBreak/>
        <w:t xml:space="preserve">para brindar atención esencial a los pacientes con labio </w:t>
      </w:r>
      <w:r w:rsidR="6539A693" w:rsidRPr="000C33AA">
        <w:rPr>
          <w:sz w:val="22"/>
          <w:szCs w:val="22"/>
          <w:lang w:bidi="es-419"/>
        </w:rPr>
        <w:t>y</w:t>
      </w:r>
      <w:r w:rsidRPr="000C33AA">
        <w:rPr>
          <w:sz w:val="22"/>
          <w:szCs w:val="22"/>
          <w:lang w:bidi="es-419"/>
        </w:rPr>
        <w:t xml:space="preserve"> paladar hendido. Cuando se hagan exploraciones o se tomen decisiones relativas al tratamiento, deben considerarse todas las áreas del CCC y todos los proveedores del equipo encargado de las hendiduras (cirujano, ortodoncista, etc.) deben conocer el plan de tratamiento y los objetivos del paciente. Todo el material y las políticas de Smile Train deben ser revisados por los profesionales del equipo encargado de las hendiduras y de proveer cuidados con este financiamiento.</w:t>
      </w:r>
    </w:p>
    <w:p w14:paraId="7341CF17" w14:textId="77777777" w:rsidR="00E51FB4" w:rsidRPr="000C33AA" w:rsidRDefault="00E51FB4" w:rsidP="00246102">
      <w:pPr>
        <w:rPr>
          <w:rFonts w:cstheme="minorHAnsi"/>
          <w:sz w:val="22"/>
          <w:szCs w:val="22"/>
        </w:rPr>
      </w:pPr>
    </w:p>
    <w:p w14:paraId="65D56631" w14:textId="30FF3532" w:rsidR="002F6887" w:rsidRPr="000C33AA" w:rsidRDefault="002F6887" w:rsidP="00246102">
      <w:pPr>
        <w:rPr>
          <w:rFonts w:cstheme="minorHAnsi"/>
          <w:b/>
          <w:bCs/>
          <w:sz w:val="22"/>
          <w:szCs w:val="22"/>
        </w:rPr>
      </w:pPr>
      <w:r w:rsidRPr="000C33AA">
        <w:rPr>
          <w:rFonts w:cstheme="minorHAnsi"/>
          <w:b/>
          <w:sz w:val="22"/>
          <w:szCs w:val="22"/>
          <w:lang w:bidi="es-419"/>
        </w:rPr>
        <w:t>4.8 Culminación del financiamiento y requerimientos futuros</w:t>
      </w:r>
    </w:p>
    <w:p w14:paraId="6308B829" w14:textId="1A656A4A" w:rsidR="006E7444" w:rsidRPr="000C33AA" w:rsidRDefault="006E7444" w:rsidP="7D0B0B26">
      <w:pPr>
        <w:rPr>
          <w:sz w:val="22"/>
          <w:szCs w:val="22"/>
        </w:rPr>
      </w:pPr>
      <w:r w:rsidRPr="000C33AA">
        <w:rPr>
          <w:sz w:val="22"/>
          <w:szCs w:val="22"/>
          <w:lang w:bidi="es-419"/>
        </w:rPr>
        <w:t xml:space="preserve">Los </w:t>
      </w:r>
      <w:r w:rsidR="537F5F2F" w:rsidRPr="000C33AA">
        <w:rPr>
          <w:sz w:val="22"/>
          <w:szCs w:val="22"/>
          <w:lang w:bidi="es-419"/>
        </w:rPr>
        <w:t>socios</w:t>
      </w:r>
      <w:r w:rsidRPr="000C33AA">
        <w:rPr>
          <w:sz w:val="22"/>
          <w:szCs w:val="22"/>
          <w:lang w:bidi="es-419"/>
        </w:rPr>
        <w:t xml:space="preserve"> que se beneficien del financiamiento deben presentar en el portal de </w:t>
      </w:r>
      <w:r w:rsidR="522B5E7E" w:rsidRPr="000C33AA">
        <w:rPr>
          <w:sz w:val="22"/>
          <w:szCs w:val="22"/>
          <w:lang w:bidi="es-419"/>
        </w:rPr>
        <w:t>socios</w:t>
      </w:r>
      <w:r w:rsidRPr="000C33AA">
        <w:rPr>
          <w:sz w:val="22"/>
          <w:szCs w:val="22"/>
          <w:lang w:bidi="es-419"/>
        </w:rPr>
        <w:t xml:space="preserve"> de Smile Train un </w:t>
      </w:r>
      <w:r w:rsidR="582DABE3" w:rsidRPr="000C33AA">
        <w:rPr>
          <w:sz w:val="22"/>
          <w:szCs w:val="22"/>
          <w:lang w:bidi="es-419"/>
        </w:rPr>
        <w:t>r</w:t>
      </w:r>
      <w:r w:rsidRPr="000C33AA">
        <w:rPr>
          <w:sz w:val="22"/>
          <w:szCs w:val="22"/>
          <w:lang w:bidi="es-419"/>
        </w:rPr>
        <w:t xml:space="preserve">eporte de financiamiento (FR, por sus siglas en inglés), </w:t>
      </w:r>
      <w:r w:rsidR="74BF4F2A" w:rsidRPr="000C33AA">
        <w:rPr>
          <w:sz w:val="22"/>
          <w:szCs w:val="22"/>
          <w:lang w:bidi="es-419"/>
        </w:rPr>
        <w:t>a más tardar</w:t>
      </w:r>
      <w:r w:rsidRPr="000C33AA">
        <w:rPr>
          <w:sz w:val="22"/>
          <w:szCs w:val="22"/>
          <w:lang w:bidi="es-419"/>
        </w:rPr>
        <w:t xml:space="preserve"> 30 días después de la finalización del periodo presupuestario adjudicado.</w:t>
      </w:r>
    </w:p>
    <w:p w14:paraId="2121C1DE" w14:textId="2F22AAF1" w:rsidR="006E7444" w:rsidRPr="000C33AA" w:rsidRDefault="006E7444" w:rsidP="00246102">
      <w:pPr>
        <w:rPr>
          <w:rFonts w:cstheme="minorHAnsi"/>
          <w:sz w:val="22"/>
          <w:szCs w:val="22"/>
        </w:rPr>
      </w:pPr>
    </w:p>
    <w:p w14:paraId="608DD8FB" w14:textId="3F6ACF96" w:rsidR="006E7444" w:rsidRPr="000C33AA" w:rsidRDefault="006E7444" w:rsidP="00246102">
      <w:pPr>
        <w:rPr>
          <w:rFonts w:cstheme="minorHAnsi"/>
          <w:sz w:val="22"/>
          <w:szCs w:val="22"/>
        </w:rPr>
      </w:pPr>
      <w:r w:rsidRPr="000C33AA">
        <w:rPr>
          <w:rFonts w:cstheme="minorHAnsi"/>
          <w:sz w:val="22"/>
          <w:szCs w:val="22"/>
          <w:lang w:bidi="es-419"/>
        </w:rPr>
        <w:t>Es posible adaptar el periodo del financiamiento si es necesario. Los socios deben comunicarse con su contacto local de Smile Train para solicitar cambios en el periodo de financiamiento.</w:t>
      </w:r>
    </w:p>
    <w:p w14:paraId="0FB8F781" w14:textId="77777777" w:rsidR="008852D9" w:rsidRPr="000C33AA" w:rsidRDefault="008852D9" w:rsidP="00246102">
      <w:pPr>
        <w:rPr>
          <w:rFonts w:cstheme="minorHAnsi"/>
          <w:sz w:val="22"/>
          <w:szCs w:val="22"/>
        </w:rPr>
      </w:pPr>
    </w:p>
    <w:p w14:paraId="3CC9F817" w14:textId="75F9EAFE" w:rsidR="006E7444" w:rsidRPr="000C33AA" w:rsidRDefault="006E7444" w:rsidP="00246102">
      <w:pPr>
        <w:rPr>
          <w:rFonts w:cstheme="minorHAnsi"/>
          <w:sz w:val="22"/>
          <w:szCs w:val="22"/>
        </w:rPr>
      </w:pPr>
      <w:r w:rsidRPr="000C33AA">
        <w:rPr>
          <w:rFonts w:cstheme="minorHAnsi"/>
          <w:sz w:val="22"/>
          <w:szCs w:val="22"/>
          <w:lang w:bidi="es-419"/>
        </w:rPr>
        <w:t>No se considerarán futuros financiamientos cuando:</w:t>
      </w:r>
    </w:p>
    <w:p w14:paraId="5C53F6ED" w14:textId="36E2C39E" w:rsidR="008852D9" w:rsidRPr="000C33AA" w:rsidRDefault="00200730" w:rsidP="7D0B0B26">
      <w:pPr>
        <w:pStyle w:val="ListParagraph"/>
        <w:numPr>
          <w:ilvl w:val="0"/>
          <w:numId w:val="24"/>
        </w:numPr>
        <w:rPr>
          <w:sz w:val="22"/>
          <w:szCs w:val="22"/>
        </w:rPr>
      </w:pPr>
      <w:r w:rsidRPr="000C33AA">
        <w:rPr>
          <w:sz w:val="22"/>
          <w:szCs w:val="22"/>
          <w:lang w:bidi="es-419"/>
        </w:rPr>
        <w:t xml:space="preserve">No se haya completado y presentado el </w:t>
      </w:r>
      <w:r w:rsidR="018BF8FF" w:rsidRPr="000C33AA">
        <w:rPr>
          <w:sz w:val="22"/>
          <w:szCs w:val="22"/>
          <w:lang w:bidi="es-419"/>
        </w:rPr>
        <w:t>r</w:t>
      </w:r>
      <w:r w:rsidRPr="000C33AA">
        <w:rPr>
          <w:sz w:val="22"/>
          <w:szCs w:val="22"/>
          <w:lang w:bidi="es-419"/>
        </w:rPr>
        <w:t>eporte de financiamiento a través del portal de socios de Smile Train</w:t>
      </w:r>
    </w:p>
    <w:p w14:paraId="73E2133F" w14:textId="2444E211" w:rsidR="008852D9" w:rsidRPr="000C33AA" w:rsidRDefault="006E7444" w:rsidP="7D0B0B26">
      <w:pPr>
        <w:pStyle w:val="ListParagraph"/>
        <w:numPr>
          <w:ilvl w:val="0"/>
          <w:numId w:val="24"/>
        </w:numPr>
        <w:rPr>
          <w:sz w:val="22"/>
          <w:szCs w:val="22"/>
        </w:rPr>
      </w:pPr>
      <w:r w:rsidRPr="000C33AA">
        <w:rPr>
          <w:sz w:val="22"/>
          <w:szCs w:val="22"/>
          <w:lang w:bidi="es-419"/>
        </w:rPr>
        <w:t xml:space="preserve">La información provista en el </w:t>
      </w:r>
      <w:r w:rsidR="1C19AE67" w:rsidRPr="000C33AA">
        <w:rPr>
          <w:sz w:val="22"/>
          <w:szCs w:val="22"/>
          <w:lang w:bidi="es-419"/>
        </w:rPr>
        <w:t>r</w:t>
      </w:r>
      <w:r w:rsidRPr="000C33AA">
        <w:rPr>
          <w:sz w:val="22"/>
          <w:szCs w:val="22"/>
          <w:lang w:bidi="es-419"/>
        </w:rPr>
        <w:t>eporte de financiamiento no refleje la información recopilada en la base de datos de STX</w:t>
      </w:r>
    </w:p>
    <w:p w14:paraId="57A60FE9" w14:textId="09A09E11" w:rsidR="008852D9" w:rsidRPr="000C33AA" w:rsidRDefault="006E7444" w:rsidP="00246102">
      <w:pPr>
        <w:pStyle w:val="ListParagraph"/>
        <w:numPr>
          <w:ilvl w:val="0"/>
          <w:numId w:val="24"/>
        </w:numPr>
        <w:rPr>
          <w:rFonts w:cstheme="minorHAnsi"/>
          <w:sz w:val="22"/>
          <w:szCs w:val="22"/>
        </w:rPr>
      </w:pPr>
      <w:r w:rsidRPr="000C33AA">
        <w:rPr>
          <w:rFonts w:cstheme="minorHAnsi"/>
          <w:sz w:val="22"/>
          <w:szCs w:val="22"/>
          <w:lang w:bidi="es-419"/>
        </w:rPr>
        <w:t>Los registros del habla de STX no se encuentren disponibles o estén incompletos</w:t>
      </w:r>
    </w:p>
    <w:p w14:paraId="1621A83F" w14:textId="300E7828" w:rsidR="006E7444" w:rsidRPr="000C33AA" w:rsidRDefault="006E7444" w:rsidP="7D0B0B26">
      <w:pPr>
        <w:pStyle w:val="ListParagraph"/>
        <w:numPr>
          <w:ilvl w:val="0"/>
          <w:numId w:val="24"/>
        </w:numPr>
        <w:rPr>
          <w:sz w:val="22"/>
          <w:szCs w:val="22"/>
        </w:rPr>
      </w:pPr>
      <w:r w:rsidRPr="000C33AA">
        <w:rPr>
          <w:sz w:val="22"/>
          <w:szCs w:val="22"/>
          <w:lang w:bidi="es-419"/>
        </w:rPr>
        <w:t xml:space="preserve">Los análisis de los registros de STX muestren una baja calidad y/o no muestren ninguna mejora </w:t>
      </w:r>
      <w:r w:rsidR="0EE38078" w:rsidRPr="000C33AA">
        <w:rPr>
          <w:sz w:val="22"/>
          <w:szCs w:val="22"/>
          <w:lang w:bidi="es-419"/>
        </w:rPr>
        <w:t>en el</w:t>
      </w:r>
      <w:r w:rsidRPr="000C33AA">
        <w:rPr>
          <w:sz w:val="22"/>
          <w:szCs w:val="22"/>
          <w:lang w:bidi="es-419"/>
        </w:rPr>
        <w:t xml:space="preserve"> cuidado del habla</w:t>
      </w:r>
    </w:p>
    <w:p w14:paraId="3BEEC972" w14:textId="4AA497F1" w:rsidR="00921EDB" w:rsidRPr="000C33AA" w:rsidRDefault="0069701F" w:rsidP="00246102">
      <w:pPr>
        <w:rPr>
          <w:rFonts w:cstheme="minorHAnsi"/>
          <w:sz w:val="22"/>
          <w:szCs w:val="22"/>
        </w:rPr>
      </w:pPr>
      <w:r w:rsidRPr="000C33AA">
        <w:rPr>
          <w:rFonts w:cstheme="minorHAnsi"/>
          <w:sz w:val="22"/>
          <w:szCs w:val="22"/>
          <w:lang w:bidi="es-419"/>
        </w:rPr>
        <w:t>Se tendrán en cuenta futuros financiamientos en caso de que se logren los objetivos principales de la prestación de cuidados de calidad y se justifique la necesidad de más financiamientos. El proceso para el requerimiento de financiamiento adicional es similar a la solicitud inicial, con la diferencia de que deberá justificarse por qué es necesario más financiamiento.</w:t>
      </w:r>
    </w:p>
    <w:p w14:paraId="0450C3A2" w14:textId="7232FB80" w:rsidR="00CD7A9F" w:rsidRPr="000C33AA" w:rsidRDefault="00CD7A9F" w:rsidP="00246102">
      <w:pPr>
        <w:rPr>
          <w:rFonts w:cstheme="minorHAnsi"/>
          <w:sz w:val="22"/>
          <w:szCs w:val="22"/>
        </w:rPr>
      </w:pPr>
    </w:p>
    <w:p w14:paraId="2D1A7345" w14:textId="77777777" w:rsidR="00CD7A9F" w:rsidRPr="000C33AA" w:rsidRDefault="00CD7A9F" w:rsidP="00246102">
      <w:pPr>
        <w:rPr>
          <w:rFonts w:cstheme="minorHAnsi"/>
          <w:b/>
          <w:bCs/>
          <w:color w:val="04247B"/>
        </w:rPr>
      </w:pPr>
      <w:r w:rsidRPr="000C33AA">
        <w:rPr>
          <w:rFonts w:cstheme="minorHAnsi"/>
          <w:b/>
          <w:color w:val="04247B"/>
          <w:lang w:bidi="es-419"/>
        </w:rPr>
        <w:t>5. AUDITORÍAS</w:t>
      </w:r>
    </w:p>
    <w:p w14:paraId="63C88C3C" w14:textId="41BC4D74" w:rsidR="008805A9" w:rsidRPr="000C33AA" w:rsidRDefault="004352E4" w:rsidP="00764F8B">
      <w:pPr>
        <w:rPr>
          <w:rFonts w:cstheme="minorHAnsi"/>
          <w:sz w:val="22"/>
          <w:szCs w:val="22"/>
        </w:rPr>
      </w:pPr>
      <w:bookmarkStart w:id="4" w:name="_Hlk173339862"/>
      <w:r w:rsidRPr="000C33AA">
        <w:rPr>
          <w:rFonts w:cstheme="minorHAnsi"/>
          <w:sz w:val="22"/>
          <w:szCs w:val="22"/>
          <w:lang w:bidi="es-419"/>
        </w:rPr>
        <w:t>Los socios de Smile Train que reciban financiamiento para terapia del habla pueden estar sujetos a auditorías médicas y financieras. El financiamiento puede ser suspendido en cualquier momento si Smile Train considera que los fondos de los donantes no se están utilizando de forma adecuada.</w:t>
      </w:r>
    </w:p>
    <w:bookmarkEnd w:id="4"/>
    <w:p w14:paraId="30F584BB" w14:textId="77777777" w:rsidR="0084224E" w:rsidRPr="000C33AA" w:rsidRDefault="0084224E" w:rsidP="0044296D">
      <w:pPr>
        <w:rPr>
          <w:rFonts w:cstheme="minorHAnsi"/>
          <w:b/>
          <w:bCs/>
          <w:color w:val="AD24A9"/>
          <w:sz w:val="22"/>
          <w:szCs w:val="22"/>
        </w:rPr>
      </w:pPr>
    </w:p>
    <w:p w14:paraId="6331947C" w14:textId="77777777" w:rsidR="0044296D" w:rsidRPr="000C33AA" w:rsidRDefault="0044296D" w:rsidP="0044296D">
      <w:pPr>
        <w:rPr>
          <w:rFonts w:cstheme="minorHAnsi"/>
          <w:b/>
          <w:bCs/>
          <w:color w:val="AD24A9"/>
          <w:sz w:val="22"/>
          <w:szCs w:val="22"/>
        </w:rPr>
      </w:pPr>
    </w:p>
    <w:p w14:paraId="0977F09F" w14:textId="55DD8B7A" w:rsidR="0044296D" w:rsidRPr="000C33AA" w:rsidRDefault="0044296D" w:rsidP="7D0B0B26">
      <w:pPr>
        <w:rPr>
          <w:b/>
          <w:bCs/>
          <w:color w:val="AD24A9"/>
          <w:sz w:val="36"/>
          <w:szCs w:val="36"/>
        </w:rPr>
      </w:pPr>
    </w:p>
    <w:p w14:paraId="284A8E7D" w14:textId="47F2A045" w:rsidR="7D0B0B26" w:rsidRPr="000C33AA" w:rsidRDefault="7D0B0B26" w:rsidP="7D0B0B26">
      <w:pPr>
        <w:rPr>
          <w:b/>
          <w:bCs/>
          <w:color w:val="AD24A9"/>
          <w:sz w:val="36"/>
          <w:szCs w:val="36"/>
        </w:rPr>
      </w:pPr>
    </w:p>
    <w:p w14:paraId="6273C486" w14:textId="64D06C2B" w:rsidR="7D0B0B26" w:rsidRPr="000C33AA" w:rsidRDefault="7D0B0B26" w:rsidP="7D0B0B26">
      <w:pPr>
        <w:rPr>
          <w:b/>
          <w:bCs/>
          <w:color w:val="AD24A9"/>
          <w:sz w:val="36"/>
          <w:szCs w:val="36"/>
        </w:rPr>
      </w:pPr>
    </w:p>
    <w:p w14:paraId="69833F8B" w14:textId="21948695" w:rsidR="7D0B0B26" w:rsidRPr="000C33AA" w:rsidRDefault="7D0B0B26" w:rsidP="7D0B0B26">
      <w:pPr>
        <w:rPr>
          <w:b/>
          <w:bCs/>
          <w:color w:val="AD24A9"/>
          <w:sz w:val="36"/>
          <w:szCs w:val="36"/>
        </w:rPr>
      </w:pPr>
    </w:p>
    <w:p w14:paraId="56660134" w14:textId="77777777" w:rsidR="00C33E27" w:rsidRPr="000C33AA" w:rsidRDefault="00C33E27" w:rsidP="7D0B0B26">
      <w:pPr>
        <w:rPr>
          <w:b/>
          <w:bCs/>
          <w:color w:val="AD24A9"/>
          <w:sz w:val="36"/>
          <w:szCs w:val="36"/>
        </w:rPr>
      </w:pPr>
    </w:p>
    <w:p w14:paraId="0B5F096E" w14:textId="49FF5720" w:rsidR="00C33E27" w:rsidRPr="000C33AA" w:rsidRDefault="00C33E27" w:rsidP="7D0B0B26">
      <w:pPr>
        <w:rPr>
          <w:b/>
          <w:bCs/>
          <w:color w:val="AD24A9"/>
          <w:sz w:val="36"/>
          <w:szCs w:val="36"/>
        </w:rPr>
      </w:pPr>
    </w:p>
    <w:p w14:paraId="6BB67583" w14:textId="475F9AA9" w:rsidR="7D0B0B26" w:rsidRPr="000C33AA" w:rsidRDefault="7D0B0B26" w:rsidP="7D0B0B26">
      <w:pPr>
        <w:jc w:val="center"/>
        <w:rPr>
          <w:rFonts w:ascii="Arial" w:eastAsia="Arial" w:hAnsi="Arial" w:cs="Arial"/>
          <w:b/>
          <w:bCs/>
          <w:color w:val="AD24A9"/>
          <w:sz w:val="36"/>
          <w:szCs w:val="36"/>
          <w:lang w:bidi="es-419"/>
        </w:rPr>
      </w:pPr>
    </w:p>
    <w:p w14:paraId="7F0F1748" w14:textId="6B66F33C" w:rsidR="0F20EC99" w:rsidRPr="000C33AA" w:rsidRDefault="0F20EC99" w:rsidP="7D0B0B26">
      <w:pPr>
        <w:jc w:val="center"/>
        <w:rPr>
          <w:rFonts w:ascii="Arial" w:eastAsia="Arial" w:hAnsi="Arial" w:cs="Arial"/>
          <w:b/>
          <w:bCs/>
          <w:color w:val="AD24A9"/>
          <w:sz w:val="36"/>
          <w:szCs w:val="36"/>
          <w:lang w:bidi="es-419"/>
        </w:rPr>
      </w:pPr>
    </w:p>
    <w:p w14:paraId="341DAFB6" w14:textId="2AD28AAF" w:rsidR="00C3401C" w:rsidRPr="000C33AA" w:rsidRDefault="00ED253F" w:rsidP="7D0B0B26">
      <w:pPr>
        <w:jc w:val="center"/>
        <w:rPr>
          <w:rFonts w:ascii="Arial" w:hAnsi="Arial" w:cs="Arial"/>
          <w:b/>
          <w:bCs/>
          <w:color w:val="AD24A9"/>
          <w:sz w:val="36"/>
          <w:szCs w:val="36"/>
        </w:rPr>
      </w:pPr>
      <w:bookmarkStart w:id="5" w:name="_Hlk173340077"/>
      <w:r w:rsidRPr="000C33AA">
        <w:lastRenderedPageBreak/>
        <w:drawing>
          <wp:anchor distT="0" distB="0" distL="114300" distR="114300" simplePos="0" relativeHeight="251659266" behindDoc="1" locked="0" layoutInCell="1" allowOverlap="1" wp14:anchorId="5149ABF2" wp14:editId="36CCF27D">
            <wp:simplePos x="0" y="0"/>
            <wp:positionH relativeFrom="page">
              <wp:align>center</wp:align>
            </wp:positionH>
            <wp:positionV relativeFrom="paragraph">
              <wp:posOffset>-742950</wp:posOffset>
            </wp:positionV>
            <wp:extent cx="1197864" cy="676656"/>
            <wp:effectExtent l="0" t="0" r="0" b="0"/>
            <wp:wrapNone/>
            <wp:docPr id="1970831584" name="Picture 12386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69202"/>
                    <pic:cNvPicPr/>
                  </pic:nvPicPr>
                  <pic:blipFill>
                    <a:blip r:embed="rId13">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89E3803B-04E3-FE45-84D9-469B181B9A43}"/>
                        </a:ext>
                      </a:extLst>
                    </a:blip>
                    <a:stretch>
                      <a:fillRect/>
                    </a:stretch>
                  </pic:blipFill>
                  <pic:spPr>
                    <a:xfrm>
                      <a:off x="0" y="0"/>
                      <a:ext cx="1197864" cy="676656"/>
                    </a:xfrm>
                    <a:prstGeom prst="rect">
                      <a:avLst/>
                    </a:prstGeom>
                  </pic:spPr>
                </pic:pic>
              </a:graphicData>
            </a:graphic>
            <wp14:sizeRelH relativeFrom="page">
              <wp14:pctWidth>0</wp14:pctWidth>
            </wp14:sizeRelH>
            <wp14:sizeRelV relativeFrom="page">
              <wp14:pctHeight>0</wp14:pctHeight>
            </wp14:sizeRelV>
          </wp:anchor>
        </w:drawing>
      </w:r>
      <w:r w:rsidR="004629C1" w:rsidRPr="000C33AA">
        <w:rPr>
          <w:rFonts w:ascii="Arial" w:eastAsia="Arial" w:hAnsi="Arial" w:cs="Arial"/>
          <w:b/>
          <w:bCs/>
          <w:color w:val="AD24A9"/>
          <w:sz w:val="36"/>
          <w:szCs w:val="36"/>
          <w:lang w:bidi="es-419"/>
        </w:rPr>
        <w:t>Solicitud de financiamiento de servicios de</w:t>
      </w:r>
      <w:r w:rsidR="65C9E73B" w:rsidRPr="000C33AA">
        <w:rPr>
          <w:rFonts w:ascii="Arial" w:eastAsia="Arial" w:hAnsi="Arial" w:cs="Arial"/>
          <w:b/>
          <w:bCs/>
          <w:color w:val="AD24A9"/>
          <w:sz w:val="36"/>
          <w:szCs w:val="36"/>
          <w:lang w:bidi="es-419"/>
        </w:rPr>
        <w:t xml:space="preserve"> terapia del</w:t>
      </w:r>
      <w:r w:rsidR="004629C1" w:rsidRPr="000C33AA">
        <w:rPr>
          <w:rFonts w:ascii="Arial" w:eastAsia="Arial" w:hAnsi="Arial" w:cs="Arial"/>
          <w:b/>
          <w:bCs/>
          <w:color w:val="AD24A9"/>
          <w:sz w:val="36"/>
          <w:szCs w:val="36"/>
          <w:lang w:bidi="es-419"/>
        </w:rPr>
        <w:t xml:space="preserve"> habla</w:t>
      </w:r>
    </w:p>
    <w:bookmarkEnd w:id="5"/>
    <w:p w14:paraId="0B632A66" w14:textId="41706AAA" w:rsidR="00151A3F" w:rsidRPr="000C33AA" w:rsidRDefault="00151A3F" w:rsidP="005D0387">
      <w:pPr>
        <w:rPr>
          <w:rFonts w:cstheme="minorHAnsi"/>
          <w:b/>
          <w:bCs/>
          <w:sz w:val="16"/>
          <w:szCs w:val="16"/>
        </w:rPr>
      </w:pPr>
    </w:p>
    <w:p w14:paraId="765E3C81" w14:textId="75114FA9" w:rsidR="00151A3F" w:rsidRPr="000C33AA" w:rsidRDefault="0022111E" w:rsidP="7D0B0B26">
      <w:pPr>
        <w:spacing w:after="160"/>
        <w:jc w:val="center"/>
        <w:rPr>
          <w:i/>
          <w:iCs/>
          <w:sz w:val="22"/>
          <w:szCs w:val="22"/>
        </w:rPr>
      </w:pPr>
      <w:bookmarkStart w:id="6" w:name="_Hlk126342881"/>
      <w:r w:rsidRPr="000C33AA">
        <w:rPr>
          <w:i/>
          <w:iCs/>
          <w:sz w:val="22"/>
          <w:szCs w:val="22"/>
          <w:lang w:bidi="es-419"/>
        </w:rPr>
        <w:t>Este formulario lo ayudará a recopilar la información necesaria para solicitar el financiamiento de Smile Train. Si su organización nunca ha recibido financiamiento antes, pueden solicitarse documentos legales adicionales e información para transferencias bancarias. Smile Train revisará esta solicitud y proporcionará retroalimentación.</w:t>
      </w:r>
    </w:p>
    <w:p w14:paraId="3386DCBD" w14:textId="77777777" w:rsidR="005D0387" w:rsidRPr="000C33AA" w:rsidRDefault="005D0387" w:rsidP="00DF785B">
      <w:pPr>
        <w:jc w:val="center"/>
        <w:rPr>
          <w:rFonts w:cstheme="minorHAnsi"/>
          <w:sz w:val="16"/>
          <w:szCs w:val="16"/>
        </w:rPr>
      </w:pPr>
    </w:p>
    <w:bookmarkEnd w:id="6"/>
    <w:tbl>
      <w:tblPr>
        <w:tblStyle w:val="PlainTable1"/>
        <w:tblW w:w="0" w:type="auto"/>
        <w:jc w:val="center"/>
        <w:tblLayout w:type="fixed"/>
        <w:tblLook w:val="06A0" w:firstRow="1" w:lastRow="0" w:firstColumn="1" w:lastColumn="0" w:noHBand="1" w:noVBand="1"/>
      </w:tblPr>
      <w:tblGrid>
        <w:gridCol w:w="3775"/>
        <w:gridCol w:w="6210"/>
      </w:tblGrid>
      <w:tr w:rsidR="00151A3F" w:rsidRPr="000C33AA" w14:paraId="117AFAA5" w14:textId="77777777" w:rsidTr="7D0B0B2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0C33AA" w:rsidRDefault="00151A3F" w:rsidP="00246102">
            <w:pPr>
              <w:jc w:val="center"/>
              <w:rPr>
                <w:rFonts w:asciiTheme="minorHAnsi" w:hAnsiTheme="minorHAnsi" w:cstheme="minorHAnsi"/>
                <w:sz w:val="22"/>
                <w:szCs w:val="22"/>
              </w:rPr>
            </w:pPr>
          </w:p>
          <w:p w14:paraId="0808E2B0" w14:textId="77777777" w:rsidR="00151A3F" w:rsidRPr="000C33AA" w:rsidRDefault="00151A3F" w:rsidP="00246102">
            <w:pPr>
              <w:jc w:val="center"/>
              <w:rPr>
                <w:rFonts w:asciiTheme="minorHAnsi" w:hAnsiTheme="minorHAnsi" w:cstheme="minorHAnsi"/>
                <w:sz w:val="22"/>
                <w:szCs w:val="22"/>
              </w:rPr>
            </w:pPr>
            <w:r w:rsidRPr="000C33AA">
              <w:rPr>
                <w:rFonts w:asciiTheme="minorHAnsi" w:hAnsiTheme="minorHAnsi" w:cstheme="minorHAnsi"/>
                <w:sz w:val="22"/>
                <w:szCs w:val="22"/>
                <w:bdr w:val="none" w:sz="0" w:space="0" w:color="auto" w:frame="1"/>
                <w:lang w:bidi="es-419"/>
              </w:rPr>
              <w:t>INFORMACIÓN SOBRE LA ORGANIZACIÓN SOLICITANTE</w:t>
            </w:r>
          </w:p>
          <w:p w14:paraId="57ED1EA7" w14:textId="77777777" w:rsidR="00151A3F" w:rsidRPr="000C33AA" w:rsidRDefault="00151A3F" w:rsidP="00246102">
            <w:pPr>
              <w:jc w:val="center"/>
              <w:rPr>
                <w:rFonts w:asciiTheme="minorHAnsi" w:hAnsiTheme="minorHAnsi" w:cstheme="minorHAnsi"/>
                <w:b w:val="0"/>
                <w:bCs w:val="0"/>
                <w:sz w:val="22"/>
                <w:szCs w:val="22"/>
              </w:rPr>
            </w:pPr>
            <w:r w:rsidRPr="000C33AA">
              <w:rPr>
                <w:rFonts w:asciiTheme="minorHAnsi" w:hAnsiTheme="minorHAnsi" w:cstheme="minorHAnsi"/>
                <w:b w:val="0"/>
                <w:sz w:val="22"/>
                <w:szCs w:val="22"/>
                <w:lang w:bidi="es-419"/>
              </w:rPr>
              <w:t>Solo completar si la organización es nueva en Smile Train</w:t>
            </w:r>
          </w:p>
          <w:p w14:paraId="3EBDC6A8" w14:textId="77777777" w:rsidR="00151A3F" w:rsidRPr="000C33AA" w:rsidRDefault="00151A3F" w:rsidP="00246102">
            <w:pPr>
              <w:jc w:val="center"/>
              <w:rPr>
                <w:rFonts w:asciiTheme="minorHAnsi" w:hAnsiTheme="minorHAnsi" w:cstheme="minorHAnsi"/>
                <w:sz w:val="22"/>
                <w:szCs w:val="22"/>
              </w:rPr>
            </w:pPr>
          </w:p>
        </w:tc>
      </w:tr>
      <w:tr w:rsidR="00151A3F" w:rsidRPr="000C33AA" w14:paraId="2D588B41"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0C33AA" w:rsidRDefault="00151A3F" w:rsidP="00246102">
            <w:pPr>
              <w:rPr>
                <w:rFonts w:asciiTheme="minorHAnsi" w:hAnsiTheme="minorHAnsi" w:cstheme="minorHAnsi"/>
                <w:sz w:val="22"/>
                <w:szCs w:val="22"/>
              </w:rPr>
            </w:pPr>
          </w:p>
          <w:p w14:paraId="0EB64C8C" w14:textId="77777777" w:rsidR="00151A3F" w:rsidRPr="000C33AA" w:rsidRDefault="00151A3F" w:rsidP="00246102">
            <w:pPr>
              <w:rPr>
                <w:rFonts w:asciiTheme="minorHAnsi" w:hAnsiTheme="minorHAnsi" w:cstheme="minorHAnsi"/>
                <w:sz w:val="22"/>
                <w:szCs w:val="22"/>
              </w:rPr>
            </w:pPr>
            <w:r w:rsidRPr="000C33AA">
              <w:rPr>
                <w:rFonts w:asciiTheme="minorHAnsi" w:hAnsiTheme="minorHAnsi" w:cstheme="minorHAnsi"/>
                <w:sz w:val="22"/>
                <w:szCs w:val="22"/>
                <w:lang w:bidi="es-419"/>
              </w:rPr>
              <w:t>Nombre de la organización</w:t>
            </w:r>
          </w:p>
          <w:p w14:paraId="02A35B93" w14:textId="77777777" w:rsidR="00151A3F" w:rsidRPr="000C33AA" w:rsidRDefault="00151A3F" w:rsidP="00246102">
            <w:pPr>
              <w:rPr>
                <w:rFonts w:asciiTheme="minorHAnsi" w:hAnsiTheme="minorHAnsi" w:cstheme="minorHAnsi"/>
                <w:sz w:val="22"/>
                <w:szCs w:val="22"/>
              </w:rPr>
            </w:pPr>
          </w:p>
        </w:tc>
        <w:tc>
          <w:tcPr>
            <w:tcW w:w="6210" w:type="dxa"/>
          </w:tcPr>
          <w:p w14:paraId="4FFCB92B"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0C33AA" w14:paraId="494052ED"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0C33AA" w:rsidRDefault="00151A3F" w:rsidP="00246102">
            <w:pPr>
              <w:rPr>
                <w:rFonts w:asciiTheme="minorHAnsi" w:hAnsiTheme="minorHAnsi" w:cstheme="minorHAnsi"/>
                <w:sz w:val="22"/>
                <w:szCs w:val="22"/>
              </w:rPr>
            </w:pPr>
          </w:p>
          <w:p w14:paraId="6986867E" w14:textId="77777777" w:rsidR="005B54B9" w:rsidRPr="000C33AA" w:rsidRDefault="00151A3F" w:rsidP="00246102">
            <w:pPr>
              <w:rPr>
                <w:rFonts w:asciiTheme="minorHAnsi" w:hAnsiTheme="minorHAnsi" w:cstheme="minorHAnsi"/>
                <w:sz w:val="22"/>
                <w:szCs w:val="22"/>
              </w:rPr>
            </w:pPr>
            <w:r w:rsidRPr="000C33AA">
              <w:rPr>
                <w:rFonts w:asciiTheme="minorHAnsi" w:hAnsiTheme="minorHAnsi" w:cstheme="minorHAnsi"/>
                <w:sz w:val="22"/>
                <w:szCs w:val="22"/>
                <w:lang w:bidi="es-419"/>
              </w:rPr>
              <w:t xml:space="preserve">Información de contacto </w:t>
            </w:r>
          </w:p>
          <w:p w14:paraId="78409012" w14:textId="126E6B5A" w:rsidR="00151A3F" w:rsidRPr="000C33AA" w:rsidRDefault="005B54B9" w:rsidP="00246102">
            <w:pPr>
              <w:rPr>
                <w:rFonts w:asciiTheme="minorHAnsi" w:hAnsiTheme="minorHAnsi" w:cstheme="minorHAnsi"/>
                <w:sz w:val="22"/>
                <w:szCs w:val="22"/>
              </w:rPr>
            </w:pPr>
            <w:r w:rsidRPr="000C33AA">
              <w:rPr>
                <w:rFonts w:asciiTheme="minorHAnsi" w:hAnsiTheme="minorHAnsi" w:cstheme="minorHAnsi"/>
                <w:b w:val="0"/>
                <w:sz w:val="22"/>
                <w:szCs w:val="22"/>
                <w:lang w:bidi="es-419"/>
              </w:rPr>
              <w:t>Domicilio, teléfono, correo electrónico, sitio web</w:t>
            </w:r>
          </w:p>
          <w:p w14:paraId="5FE40789" w14:textId="77777777" w:rsidR="00151A3F" w:rsidRPr="000C33AA" w:rsidRDefault="00151A3F" w:rsidP="00246102">
            <w:pPr>
              <w:rPr>
                <w:rFonts w:asciiTheme="minorHAnsi" w:hAnsiTheme="minorHAnsi" w:cstheme="minorHAnsi"/>
                <w:sz w:val="22"/>
                <w:szCs w:val="22"/>
              </w:rPr>
            </w:pPr>
          </w:p>
        </w:tc>
        <w:tc>
          <w:tcPr>
            <w:tcW w:w="6210" w:type="dxa"/>
          </w:tcPr>
          <w:p w14:paraId="4A01FC7E"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0C33AA" w14:paraId="207D043A"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0C33AA" w:rsidRDefault="00151A3F" w:rsidP="00246102">
            <w:pPr>
              <w:rPr>
                <w:rFonts w:asciiTheme="minorHAnsi" w:hAnsiTheme="minorHAnsi" w:cstheme="minorHAnsi"/>
                <w:sz w:val="22"/>
                <w:szCs w:val="22"/>
              </w:rPr>
            </w:pPr>
          </w:p>
          <w:p w14:paraId="6D34E34E" w14:textId="77777777" w:rsidR="005B54B9" w:rsidRPr="000C33AA" w:rsidRDefault="00151A3F" w:rsidP="00246102">
            <w:pPr>
              <w:rPr>
                <w:rFonts w:asciiTheme="minorHAnsi" w:hAnsiTheme="minorHAnsi" w:cstheme="minorHAnsi"/>
                <w:sz w:val="22"/>
                <w:szCs w:val="22"/>
              </w:rPr>
            </w:pPr>
            <w:r w:rsidRPr="000C33AA">
              <w:rPr>
                <w:rFonts w:asciiTheme="minorHAnsi" w:hAnsiTheme="minorHAnsi" w:cstheme="minorHAnsi"/>
                <w:sz w:val="22"/>
                <w:szCs w:val="22"/>
                <w:lang w:bidi="es-419"/>
              </w:rPr>
              <w:t xml:space="preserve">Tipo de organización </w:t>
            </w:r>
          </w:p>
          <w:p w14:paraId="58D725A2" w14:textId="708182F1" w:rsidR="00151A3F" w:rsidRPr="000C33AA" w:rsidRDefault="00151A3F" w:rsidP="7D0B0B26">
            <w:pPr>
              <w:rPr>
                <w:rFonts w:asciiTheme="minorHAnsi" w:hAnsiTheme="minorHAnsi" w:cstheme="minorBidi"/>
                <w:b w:val="0"/>
                <w:bCs w:val="0"/>
                <w:sz w:val="22"/>
                <w:szCs w:val="22"/>
              </w:rPr>
            </w:pPr>
            <w:r w:rsidRPr="000C33AA">
              <w:rPr>
                <w:rFonts w:asciiTheme="minorHAnsi" w:hAnsiTheme="minorHAnsi" w:cstheme="minorBidi"/>
                <w:b w:val="0"/>
                <w:bCs w:val="0"/>
                <w:sz w:val="22"/>
                <w:szCs w:val="22"/>
                <w:lang w:bidi="es-419"/>
              </w:rPr>
              <w:t xml:space="preserve">p. ej., hospital, </w:t>
            </w:r>
            <w:r w:rsidR="57617DFA" w:rsidRPr="000C33AA">
              <w:rPr>
                <w:rFonts w:asciiTheme="minorHAnsi" w:hAnsiTheme="minorHAnsi" w:cstheme="minorBidi"/>
                <w:b w:val="0"/>
                <w:bCs w:val="0"/>
                <w:sz w:val="22"/>
                <w:szCs w:val="22"/>
                <w:lang w:bidi="es-419"/>
              </w:rPr>
              <w:t xml:space="preserve">organización </w:t>
            </w:r>
            <w:r w:rsidRPr="000C33AA">
              <w:rPr>
                <w:rFonts w:asciiTheme="minorHAnsi" w:hAnsiTheme="minorHAnsi" w:cstheme="minorBidi"/>
                <w:b w:val="0"/>
                <w:bCs w:val="0"/>
                <w:sz w:val="22"/>
                <w:szCs w:val="22"/>
                <w:lang w:bidi="es-419"/>
              </w:rPr>
              <w:t>sin fines de lucro, universidad, particular</w:t>
            </w:r>
          </w:p>
          <w:p w14:paraId="50CB9849" w14:textId="77777777" w:rsidR="00151A3F" w:rsidRPr="000C33AA" w:rsidRDefault="00151A3F" w:rsidP="00246102">
            <w:pPr>
              <w:rPr>
                <w:rFonts w:asciiTheme="minorHAnsi" w:hAnsiTheme="minorHAnsi" w:cstheme="minorHAnsi"/>
                <w:sz w:val="22"/>
                <w:szCs w:val="22"/>
              </w:rPr>
            </w:pPr>
          </w:p>
        </w:tc>
        <w:tc>
          <w:tcPr>
            <w:tcW w:w="6210" w:type="dxa"/>
          </w:tcPr>
          <w:p w14:paraId="2D9DF998"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0C33AA" w14:paraId="39C57AEC"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0C33AA" w:rsidRDefault="00151A3F" w:rsidP="00246102">
            <w:pPr>
              <w:rPr>
                <w:rFonts w:asciiTheme="minorHAnsi" w:hAnsiTheme="minorHAnsi" w:cstheme="minorHAnsi"/>
                <w:sz w:val="22"/>
                <w:szCs w:val="22"/>
              </w:rPr>
            </w:pPr>
          </w:p>
          <w:p w14:paraId="607E0674" w14:textId="77777777" w:rsidR="00867616" w:rsidRPr="000C33AA" w:rsidRDefault="00151A3F" w:rsidP="00246102">
            <w:pPr>
              <w:rPr>
                <w:rFonts w:asciiTheme="minorHAnsi" w:hAnsiTheme="minorHAnsi" w:cstheme="minorHAnsi"/>
                <w:b w:val="0"/>
                <w:bCs w:val="0"/>
                <w:sz w:val="22"/>
                <w:szCs w:val="22"/>
              </w:rPr>
            </w:pPr>
            <w:r w:rsidRPr="000C33AA">
              <w:rPr>
                <w:rFonts w:asciiTheme="minorHAnsi" w:hAnsiTheme="minorHAnsi" w:cstheme="minorHAnsi"/>
                <w:sz w:val="22"/>
                <w:szCs w:val="22"/>
                <w:lang w:bidi="es-419"/>
              </w:rPr>
              <w:t xml:space="preserve">Propiedad </w:t>
            </w:r>
          </w:p>
          <w:p w14:paraId="6C0E7FAC" w14:textId="399B507E" w:rsidR="00151A3F" w:rsidRPr="000C33AA" w:rsidRDefault="00151A3F" w:rsidP="00246102">
            <w:pPr>
              <w:rPr>
                <w:rFonts w:asciiTheme="minorHAnsi" w:hAnsiTheme="minorHAnsi" w:cstheme="minorHAnsi"/>
                <w:b w:val="0"/>
                <w:bCs w:val="0"/>
                <w:sz w:val="22"/>
                <w:szCs w:val="22"/>
              </w:rPr>
            </w:pPr>
            <w:r w:rsidRPr="000C33AA">
              <w:rPr>
                <w:rFonts w:asciiTheme="minorHAnsi" w:hAnsiTheme="minorHAnsi" w:cstheme="minorHAnsi"/>
                <w:b w:val="0"/>
                <w:sz w:val="22"/>
                <w:szCs w:val="22"/>
                <w:lang w:bidi="es-419"/>
              </w:rPr>
              <w:t>p. ej., privada, gubernamental, religiosa</w:t>
            </w:r>
          </w:p>
          <w:p w14:paraId="0344D1B7" w14:textId="77777777" w:rsidR="00151A3F" w:rsidRPr="000C33AA" w:rsidRDefault="00151A3F" w:rsidP="00246102">
            <w:pPr>
              <w:rPr>
                <w:rFonts w:asciiTheme="minorHAnsi" w:hAnsiTheme="minorHAnsi" w:cstheme="minorHAnsi"/>
                <w:sz w:val="22"/>
                <w:szCs w:val="22"/>
              </w:rPr>
            </w:pPr>
          </w:p>
        </w:tc>
        <w:tc>
          <w:tcPr>
            <w:tcW w:w="6210" w:type="dxa"/>
          </w:tcPr>
          <w:p w14:paraId="022E0013"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0C33AA"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0C33AA" w14:paraId="1C0B2B64" w14:textId="77777777" w:rsidTr="7D0B0B2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0C33AA" w:rsidRDefault="00151A3F" w:rsidP="00246102">
            <w:pPr>
              <w:jc w:val="center"/>
              <w:rPr>
                <w:rFonts w:asciiTheme="minorHAnsi" w:hAnsiTheme="minorHAnsi" w:cstheme="minorHAnsi"/>
                <w:sz w:val="22"/>
                <w:szCs w:val="22"/>
              </w:rPr>
            </w:pPr>
          </w:p>
          <w:p w14:paraId="43BECE17" w14:textId="0BEA1542" w:rsidR="00151A3F" w:rsidRPr="000C33AA" w:rsidRDefault="00151A3F" w:rsidP="00246102">
            <w:pPr>
              <w:jc w:val="center"/>
              <w:rPr>
                <w:rFonts w:asciiTheme="minorHAnsi" w:hAnsiTheme="minorHAnsi" w:cstheme="minorHAnsi"/>
                <w:sz w:val="22"/>
                <w:szCs w:val="22"/>
              </w:rPr>
            </w:pPr>
            <w:r w:rsidRPr="000C33AA">
              <w:rPr>
                <w:rFonts w:asciiTheme="minorHAnsi" w:hAnsiTheme="minorHAnsi" w:cstheme="minorHAnsi"/>
                <w:sz w:val="22"/>
                <w:szCs w:val="22"/>
                <w:lang w:bidi="es-419"/>
              </w:rPr>
              <w:t xml:space="preserve">INFORMACIÓN DEL CONTACTO PRINCIPAL </w:t>
            </w:r>
          </w:p>
          <w:p w14:paraId="2F2BB9C9" w14:textId="7C63E7DA" w:rsidR="000B007E" w:rsidRPr="000C33AA" w:rsidRDefault="000B007E" w:rsidP="00246102">
            <w:pPr>
              <w:jc w:val="center"/>
              <w:rPr>
                <w:rFonts w:asciiTheme="minorHAnsi" w:hAnsiTheme="minorHAnsi" w:cstheme="minorHAnsi"/>
                <w:b w:val="0"/>
                <w:bCs w:val="0"/>
                <w:sz w:val="22"/>
                <w:szCs w:val="22"/>
              </w:rPr>
            </w:pPr>
            <w:r w:rsidRPr="000C33AA">
              <w:rPr>
                <w:rFonts w:asciiTheme="minorHAnsi" w:hAnsiTheme="minorHAnsi" w:cstheme="minorHAnsi"/>
                <w:b w:val="0"/>
                <w:sz w:val="22"/>
                <w:szCs w:val="22"/>
                <w:lang w:bidi="es-419"/>
              </w:rPr>
              <w:t>Debe completarse por la persona que supervisa el financiamiento de servicios del habla</w:t>
            </w:r>
          </w:p>
          <w:p w14:paraId="09F5214D" w14:textId="77777777" w:rsidR="00151A3F" w:rsidRPr="000C33AA" w:rsidRDefault="00151A3F" w:rsidP="00246102">
            <w:pPr>
              <w:jc w:val="center"/>
              <w:rPr>
                <w:rFonts w:asciiTheme="minorHAnsi" w:hAnsiTheme="minorHAnsi" w:cstheme="minorHAnsi"/>
                <w:sz w:val="22"/>
                <w:szCs w:val="22"/>
              </w:rPr>
            </w:pPr>
          </w:p>
        </w:tc>
      </w:tr>
      <w:tr w:rsidR="00151A3F" w:rsidRPr="000C33AA" w14:paraId="278CFD47"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0C33AA" w:rsidRDefault="00151A3F" w:rsidP="00246102">
            <w:pPr>
              <w:rPr>
                <w:rFonts w:asciiTheme="minorHAnsi" w:hAnsiTheme="minorHAnsi" w:cstheme="minorHAnsi"/>
                <w:sz w:val="22"/>
                <w:szCs w:val="22"/>
              </w:rPr>
            </w:pPr>
          </w:p>
          <w:p w14:paraId="6A503424" w14:textId="77777777" w:rsidR="00151A3F" w:rsidRPr="000C33AA" w:rsidRDefault="00151A3F" w:rsidP="00246102">
            <w:pPr>
              <w:rPr>
                <w:rFonts w:asciiTheme="minorHAnsi" w:hAnsiTheme="minorHAnsi" w:cstheme="minorHAnsi"/>
                <w:sz w:val="22"/>
                <w:szCs w:val="22"/>
              </w:rPr>
            </w:pPr>
            <w:r w:rsidRPr="000C33AA">
              <w:rPr>
                <w:rFonts w:asciiTheme="minorHAnsi" w:hAnsiTheme="minorHAnsi" w:cstheme="minorHAnsi"/>
                <w:sz w:val="22"/>
                <w:szCs w:val="22"/>
                <w:lang w:bidi="es-419"/>
              </w:rPr>
              <w:t>Nombre del contacto principal</w:t>
            </w:r>
          </w:p>
          <w:p w14:paraId="21ED3F18" w14:textId="77777777" w:rsidR="00151A3F" w:rsidRPr="000C33AA" w:rsidRDefault="00151A3F" w:rsidP="00246102">
            <w:pPr>
              <w:rPr>
                <w:rFonts w:asciiTheme="minorHAnsi" w:hAnsiTheme="minorHAnsi" w:cstheme="minorHAnsi"/>
                <w:sz w:val="22"/>
                <w:szCs w:val="22"/>
              </w:rPr>
            </w:pPr>
          </w:p>
        </w:tc>
        <w:tc>
          <w:tcPr>
            <w:tcW w:w="6210" w:type="dxa"/>
          </w:tcPr>
          <w:p w14:paraId="259A326B"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0C33AA" w14:paraId="27B08AC6"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0C33AA" w:rsidRDefault="00151A3F" w:rsidP="00246102">
            <w:pPr>
              <w:rPr>
                <w:rFonts w:asciiTheme="minorHAnsi" w:hAnsiTheme="minorHAnsi" w:cstheme="minorHAnsi"/>
                <w:sz w:val="22"/>
                <w:szCs w:val="22"/>
              </w:rPr>
            </w:pPr>
          </w:p>
          <w:p w14:paraId="5316B04B" w14:textId="064CD7F7" w:rsidR="00151A3F" w:rsidRPr="000C33AA" w:rsidRDefault="6A2D2D5D" w:rsidP="7D0B0B26">
            <w:pPr>
              <w:rPr>
                <w:rFonts w:asciiTheme="minorHAnsi" w:hAnsiTheme="minorHAnsi" w:cstheme="minorBidi"/>
                <w:sz w:val="22"/>
                <w:szCs w:val="22"/>
              </w:rPr>
            </w:pPr>
            <w:r w:rsidRPr="000C33AA">
              <w:rPr>
                <w:rFonts w:asciiTheme="minorHAnsi" w:hAnsiTheme="minorHAnsi" w:cstheme="minorBidi"/>
                <w:sz w:val="22"/>
                <w:szCs w:val="22"/>
                <w:lang w:bidi="es-419"/>
              </w:rPr>
              <w:t>C</w:t>
            </w:r>
            <w:r w:rsidR="76997F7A" w:rsidRPr="000C33AA">
              <w:rPr>
                <w:rFonts w:asciiTheme="minorHAnsi" w:hAnsiTheme="minorHAnsi" w:cstheme="minorBidi"/>
                <w:sz w:val="22"/>
                <w:szCs w:val="22"/>
                <w:lang w:bidi="es-419"/>
              </w:rPr>
              <w:t>orreo electrónico</w:t>
            </w:r>
          </w:p>
          <w:p w14:paraId="28762163" w14:textId="77777777" w:rsidR="00151A3F" w:rsidRPr="000C33AA" w:rsidRDefault="00151A3F" w:rsidP="00246102">
            <w:pPr>
              <w:rPr>
                <w:rFonts w:asciiTheme="minorHAnsi" w:hAnsiTheme="minorHAnsi" w:cstheme="minorHAnsi"/>
                <w:sz w:val="22"/>
                <w:szCs w:val="22"/>
              </w:rPr>
            </w:pPr>
          </w:p>
        </w:tc>
        <w:tc>
          <w:tcPr>
            <w:tcW w:w="6210" w:type="dxa"/>
          </w:tcPr>
          <w:p w14:paraId="56EB9B45"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50A48" w:rsidRPr="000C33AA" w14:paraId="136ED6EE"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BAE1FAC" w14:textId="77777777" w:rsidR="00050A48" w:rsidRPr="000C33AA" w:rsidRDefault="00050A48" w:rsidP="00246102">
            <w:pPr>
              <w:rPr>
                <w:rFonts w:asciiTheme="minorHAnsi" w:hAnsiTheme="minorHAnsi" w:cstheme="minorHAnsi"/>
                <w:b w:val="0"/>
                <w:bCs w:val="0"/>
                <w:sz w:val="22"/>
                <w:szCs w:val="22"/>
              </w:rPr>
            </w:pPr>
          </w:p>
          <w:p w14:paraId="72A7DD34" w14:textId="1311D83C" w:rsidR="00050A48" w:rsidRPr="000C33AA" w:rsidRDefault="002D5C50" w:rsidP="00246102">
            <w:pPr>
              <w:rPr>
                <w:rFonts w:asciiTheme="minorHAnsi" w:hAnsiTheme="minorHAnsi" w:cstheme="minorHAnsi"/>
                <w:sz w:val="22"/>
                <w:szCs w:val="22"/>
              </w:rPr>
            </w:pPr>
            <w:r w:rsidRPr="000C33AA">
              <w:rPr>
                <w:rFonts w:asciiTheme="minorHAnsi" w:hAnsiTheme="minorHAnsi" w:cstheme="minorHAnsi"/>
                <w:sz w:val="22"/>
                <w:szCs w:val="22"/>
                <w:lang w:bidi="es-419"/>
              </w:rPr>
              <w:t>Profesión y cargo</w:t>
            </w:r>
          </w:p>
          <w:p w14:paraId="0F81F81A" w14:textId="77777777" w:rsidR="00050A48" w:rsidRPr="000C33AA" w:rsidRDefault="00050A48" w:rsidP="00246102">
            <w:pPr>
              <w:rPr>
                <w:rFonts w:asciiTheme="minorHAnsi" w:hAnsiTheme="minorHAnsi" w:cstheme="minorHAnsi"/>
                <w:sz w:val="22"/>
                <w:szCs w:val="22"/>
              </w:rPr>
            </w:pPr>
          </w:p>
        </w:tc>
        <w:tc>
          <w:tcPr>
            <w:tcW w:w="6210" w:type="dxa"/>
          </w:tcPr>
          <w:p w14:paraId="0817C861" w14:textId="77777777" w:rsidR="00050A48" w:rsidRPr="000C33AA" w:rsidRDefault="00050A48"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Pr="000C33AA" w:rsidRDefault="00050A48" w:rsidP="00246102">
      <w:pPr>
        <w:spacing w:after="160"/>
        <w:rPr>
          <w:rFonts w:cstheme="minorHAnsi"/>
          <w:sz w:val="22"/>
          <w:szCs w:val="22"/>
        </w:rPr>
      </w:pPr>
    </w:p>
    <w:p w14:paraId="7A935340" w14:textId="77777777" w:rsidR="00963B87" w:rsidRPr="000C33AA" w:rsidRDefault="00963B87"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51A3F" w:rsidRPr="000C33AA" w14:paraId="02124F9F" w14:textId="77777777" w:rsidTr="7D0B0B2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0C33AA" w:rsidRDefault="00151A3F" w:rsidP="00246102">
            <w:pPr>
              <w:jc w:val="center"/>
              <w:rPr>
                <w:rFonts w:asciiTheme="minorHAnsi" w:hAnsiTheme="minorHAnsi" w:cstheme="minorHAnsi"/>
                <w:sz w:val="22"/>
                <w:szCs w:val="22"/>
              </w:rPr>
            </w:pPr>
          </w:p>
          <w:p w14:paraId="154B3A33" w14:textId="55723A06" w:rsidR="00151A3F" w:rsidRPr="000C33AA" w:rsidRDefault="00963B87" w:rsidP="00246102">
            <w:pPr>
              <w:jc w:val="center"/>
              <w:rPr>
                <w:rFonts w:asciiTheme="minorHAnsi" w:hAnsiTheme="minorHAnsi" w:cstheme="minorHAnsi"/>
                <w:sz w:val="22"/>
                <w:szCs w:val="22"/>
              </w:rPr>
            </w:pPr>
            <w:r w:rsidRPr="000C33AA">
              <w:rPr>
                <w:rFonts w:asciiTheme="minorHAnsi" w:hAnsiTheme="minorHAnsi" w:cstheme="minorHAnsi"/>
                <w:sz w:val="22"/>
                <w:szCs w:val="22"/>
                <w:lang w:bidi="es-419"/>
              </w:rPr>
              <w:t>SOLICITUD DE FINANCIAMIENTO</w:t>
            </w:r>
          </w:p>
          <w:p w14:paraId="02048295" w14:textId="77777777" w:rsidR="00151A3F" w:rsidRPr="000C33AA" w:rsidRDefault="00151A3F" w:rsidP="00246102">
            <w:pPr>
              <w:jc w:val="center"/>
              <w:rPr>
                <w:rFonts w:asciiTheme="minorHAnsi" w:hAnsiTheme="minorHAnsi" w:cstheme="minorHAnsi"/>
                <w:sz w:val="22"/>
                <w:szCs w:val="22"/>
              </w:rPr>
            </w:pPr>
          </w:p>
        </w:tc>
      </w:tr>
      <w:tr w:rsidR="00151A3F" w:rsidRPr="000C33AA" w14:paraId="18B35CC4"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530CD" w14:textId="77777777" w:rsidR="00151A3F" w:rsidRPr="000C33AA" w:rsidRDefault="00151A3F" w:rsidP="00246102">
            <w:pPr>
              <w:rPr>
                <w:rFonts w:asciiTheme="minorHAnsi" w:hAnsiTheme="minorHAnsi" w:cstheme="minorHAnsi"/>
                <w:sz w:val="22"/>
                <w:szCs w:val="22"/>
              </w:rPr>
            </w:pPr>
          </w:p>
          <w:p w14:paraId="3351E4D3" w14:textId="7221BE5F" w:rsidR="00E916C0" w:rsidRPr="000C33AA" w:rsidRDefault="00151A3F" w:rsidP="00246102">
            <w:pPr>
              <w:rPr>
                <w:rFonts w:asciiTheme="minorHAnsi" w:hAnsiTheme="minorHAnsi" w:cstheme="minorHAnsi"/>
                <w:b w:val="0"/>
                <w:bCs w:val="0"/>
                <w:sz w:val="22"/>
                <w:szCs w:val="22"/>
              </w:rPr>
            </w:pPr>
            <w:r w:rsidRPr="000C33AA">
              <w:rPr>
                <w:rFonts w:asciiTheme="minorHAnsi" w:hAnsiTheme="minorHAnsi" w:cstheme="minorHAnsi"/>
                <w:sz w:val="22"/>
                <w:szCs w:val="22"/>
                <w:lang w:bidi="es-419"/>
              </w:rPr>
              <w:t xml:space="preserve">Monto solicitado en USD: </w:t>
            </w:r>
          </w:p>
          <w:p w14:paraId="77ADEF1F" w14:textId="38E7DC75" w:rsidR="00151A3F" w:rsidRPr="000C33AA" w:rsidRDefault="00151A3F" w:rsidP="00246102">
            <w:pPr>
              <w:rPr>
                <w:rFonts w:asciiTheme="minorHAnsi" w:hAnsiTheme="minorHAnsi" w:cstheme="minorHAnsi"/>
                <w:b w:val="0"/>
                <w:bCs w:val="0"/>
                <w:sz w:val="22"/>
                <w:szCs w:val="22"/>
                <w:highlight w:val="yellow"/>
              </w:rPr>
            </w:pPr>
            <w:r w:rsidRPr="000C33AA">
              <w:rPr>
                <w:rFonts w:asciiTheme="minorHAnsi" w:hAnsiTheme="minorHAnsi" w:cstheme="minorHAnsi"/>
                <w:b w:val="0"/>
                <w:sz w:val="22"/>
                <w:szCs w:val="22"/>
                <w:lang w:bidi="es-419"/>
              </w:rPr>
              <w:t>u otras monedas locales aceptadas por Smile Train</w:t>
            </w:r>
          </w:p>
          <w:p w14:paraId="66BB7BDA" w14:textId="77777777" w:rsidR="00151A3F" w:rsidRPr="000C33AA" w:rsidRDefault="00151A3F" w:rsidP="00246102">
            <w:pPr>
              <w:rPr>
                <w:rFonts w:asciiTheme="minorHAnsi" w:hAnsiTheme="minorHAnsi" w:cstheme="minorHAnsi"/>
                <w:sz w:val="22"/>
                <w:szCs w:val="22"/>
              </w:rPr>
            </w:pPr>
          </w:p>
        </w:tc>
        <w:tc>
          <w:tcPr>
            <w:tcW w:w="5490" w:type="dxa"/>
          </w:tcPr>
          <w:p w14:paraId="418B511B"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C50" w:rsidRPr="000C33AA" w14:paraId="472D9F47"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416BA01" w14:textId="77777777" w:rsidR="002D5C50" w:rsidRPr="000C33AA" w:rsidRDefault="002D5C50" w:rsidP="00246102">
            <w:pPr>
              <w:rPr>
                <w:rFonts w:cstheme="minorHAnsi"/>
                <w:b w:val="0"/>
                <w:bCs w:val="0"/>
                <w:sz w:val="22"/>
                <w:szCs w:val="22"/>
              </w:rPr>
            </w:pPr>
          </w:p>
          <w:p w14:paraId="3DE0FE9E" w14:textId="7B704406" w:rsidR="002D5C50" w:rsidRPr="000C33AA" w:rsidRDefault="002D5C50" w:rsidP="00246102">
            <w:pPr>
              <w:rPr>
                <w:rFonts w:cstheme="minorHAnsi"/>
                <w:sz w:val="22"/>
                <w:szCs w:val="22"/>
              </w:rPr>
            </w:pPr>
            <w:r w:rsidRPr="000C33AA">
              <w:rPr>
                <w:rFonts w:cstheme="minorHAnsi"/>
                <w:sz w:val="22"/>
                <w:szCs w:val="22"/>
                <w:lang w:bidi="es-419"/>
              </w:rPr>
              <w:t>¿Cuál es el porcentaje del total del costo del proyecto que Smile Train cubrirá con este financiamiento?</w:t>
            </w:r>
          </w:p>
          <w:p w14:paraId="2ECC9B59" w14:textId="77777777" w:rsidR="002D5C50" w:rsidRPr="000C33AA" w:rsidRDefault="002D5C50" w:rsidP="00246102">
            <w:pPr>
              <w:rPr>
                <w:rFonts w:cstheme="minorHAnsi"/>
                <w:sz w:val="22"/>
                <w:szCs w:val="22"/>
              </w:rPr>
            </w:pPr>
          </w:p>
        </w:tc>
        <w:tc>
          <w:tcPr>
            <w:tcW w:w="5490" w:type="dxa"/>
          </w:tcPr>
          <w:p w14:paraId="7A707461" w14:textId="77777777" w:rsidR="002D5C50" w:rsidRPr="000C33AA"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D5C50" w:rsidRPr="000C33AA" w14:paraId="09F2BEFA"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A98B6B" w14:textId="77777777" w:rsidR="002D5C50" w:rsidRPr="000C33AA" w:rsidRDefault="002D5C50" w:rsidP="00246102">
            <w:pPr>
              <w:rPr>
                <w:rFonts w:cstheme="minorHAnsi"/>
                <w:b w:val="0"/>
                <w:bCs w:val="0"/>
                <w:sz w:val="22"/>
                <w:szCs w:val="22"/>
              </w:rPr>
            </w:pPr>
          </w:p>
          <w:p w14:paraId="191535A4" w14:textId="76CAED39" w:rsidR="002D5C50" w:rsidRPr="000C33AA" w:rsidRDefault="002D5C50" w:rsidP="00246102">
            <w:pPr>
              <w:rPr>
                <w:rFonts w:cstheme="minorHAnsi"/>
                <w:b w:val="0"/>
                <w:bCs w:val="0"/>
                <w:sz w:val="22"/>
                <w:szCs w:val="22"/>
              </w:rPr>
            </w:pPr>
            <w:r w:rsidRPr="000C33AA">
              <w:rPr>
                <w:rFonts w:cstheme="minorHAnsi"/>
                <w:sz w:val="22"/>
                <w:szCs w:val="22"/>
                <w:lang w:bidi="es-419"/>
              </w:rPr>
              <w:t>¿De qué otras fuentes su centro recibirá apoyo financiero para este proyecto de terapia del habla?</w:t>
            </w:r>
          </w:p>
          <w:p w14:paraId="0A621AB6" w14:textId="16ED1FC4" w:rsidR="002D5C50" w:rsidRPr="000C33AA" w:rsidRDefault="002D5C50" w:rsidP="00246102">
            <w:pPr>
              <w:rPr>
                <w:rFonts w:cstheme="minorHAnsi"/>
                <w:b w:val="0"/>
                <w:bCs w:val="0"/>
                <w:sz w:val="22"/>
                <w:szCs w:val="22"/>
              </w:rPr>
            </w:pPr>
            <w:r w:rsidRPr="000C33AA">
              <w:rPr>
                <w:rFonts w:cstheme="minorHAnsi"/>
                <w:b w:val="0"/>
                <w:sz w:val="22"/>
                <w:szCs w:val="22"/>
                <w:lang w:bidi="es-419"/>
              </w:rPr>
              <w:t>Seleccione todas las opciones que correspondan.</w:t>
            </w:r>
          </w:p>
          <w:p w14:paraId="500BE4C7" w14:textId="77777777" w:rsidR="002D5C50" w:rsidRPr="000C33AA" w:rsidRDefault="002D5C50" w:rsidP="00246102">
            <w:pPr>
              <w:rPr>
                <w:rFonts w:cstheme="minorHAnsi"/>
                <w:sz w:val="22"/>
                <w:szCs w:val="22"/>
              </w:rPr>
            </w:pPr>
          </w:p>
        </w:tc>
        <w:tc>
          <w:tcPr>
            <w:tcW w:w="5490" w:type="dxa"/>
          </w:tcPr>
          <w:p w14:paraId="6C116484" w14:textId="77777777" w:rsidR="002D5C50" w:rsidRPr="000C33AA" w:rsidRDefault="002D5C50"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7FA31D1" w14:textId="77777777" w:rsidR="002D5C50" w:rsidRPr="000C33AA"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Gobierno</w:t>
            </w:r>
          </w:p>
          <w:p w14:paraId="33A61FD4" w14:textId="77777777" w:rsidR="002D5C50" w:rsidRPr="000C33AA"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Pagos de los pacientes</w:t>
            </w:r>
          </w:p>
          <w:p w14:paraId="328CEF02" w14:textId="77777777" w:rsidR="002D5C50" w:rsidRPr="000C33AA"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Recursos propios del centro de tratamiento</w:t>
            </w:r>
          </w:p>
          <w:p w14:paraId="3BF82727" w14:textId="3087C583" w:rsidR="002D5C50" w:rsidRPr="000C33AA" w:rsidRDefault="002D5C50" w:rsidP="7D0B0B2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Bidi"/>
                <w:sz w:val="22"/>
                <w:szCs w:val="22"/>
              </w:rPr>
            </w:pPr>
            <w:r w:rsidRPr="000C33AA">
              <w:rPr>
                <w:rFonts w:cstheme="minorBidi"/>
                <w:sz w:val="22"/>
                <w:szCs w:val="22"/>
                <w:lang w:bidi="es-419"/>
              </w:rPr>
              <w:t>Otras organizaciones sin fines de lucro que tratan las afecciones de labio y paladar hendido</w:t>
            </w:r>
          </w:p>
          <w:p w14:paraId="1C97FC7D" w14:textId="77777777" w:rsidR="002D5C50" w:rsidRPr="000C33AA"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Otra organización</w:t>
            </w:r>
          </w:p>
          <w:p w14:paraId="1FA07DF9" w14:textId="77777777" w:rsidR="002D5C50" w:rsidRPr="000C33AA" w:rsidRDefault="002D5C50" w:rsidP="002D5C5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Ninguna</w:t>
            </w:r>
          </w:p>
          <w:p w14:paraId="735473FE" w14:textId="6E7A10C7" w:rsidR="002D5C50" w:rsidRPr="000C33AA" w:rsidRDefault="002D5C50" w:rsidP="002D5C50">
            <w:pPr>
              <w:pStyle w:val="ListParagrap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0C33AA" w14:paraId="1E47B2D4"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AC4F4E" w14:textId="77777777" w:rsidR="00151A3F" w:rsidRPr="000C33AA" w:rsidRDefault="00151A3F" w:rsidP="00246102">
            <w:pPr>
              <w:rPr>
                <w:rFonts w:asciiTheme="minorHAnsi" w:hAnsiTheme="minorHAnsi" w:cstheme="minorHAnsi"/>
                <w:sz w:val="22"/>
                <w:szCs w:val="22"/>
              </w:rPr>
            </w:pPr>
          </w:p>
          <w:p w14:paraId="356B5FA5" w14:textId="4D4BC980" w:rsidR="00151A3F" w:rsidRPr="000C33AA" w:rsidRDefault="00801059" w:rsidP="00246102">
            <w:pPr>
              <w:rPr>
                <w:rFonts w:asciiTheme="minorHAnsi" w:hAnsiTheme="minorHAnsi" w:cstheme="minorHAnsi"/>
                <w:sz w:val="22"/>
                <w:szCs w:val="22"/>
              </w:rPr>
            </w:pPr>
            <w:r w:rsidRPr="000C33AA">
              <w:rPr>
                <w:rFonts w:asciiTheme="minorHAnsi" w:hAnsiTheme="minorHAnsi" w:cstheme="minorHAnsi"/>
                <w:sz w:val="22"/>
                <w:szCs w:val="22"/>
                <w:lang w:bidi="es-419"/>
              </w:rPr>
              <w:t>Fecha de comienzo propuesta para el periodo de financiamiento:</w:t>
            </w:r>
          </w:p>
          <w:p w14:paraId="7340FD87" w14:textId="77777777" w:rsidR="00151A3F" w:rsidRPr="000C33AA" w:rsidRDefault="00151A3F" w:rsidP="00246102">
            <w:pPr>
              <w:rPr>
                <w:rFonts w:asciiTheme="minorHAnsi" w:hAnsiTheme="minorHAnsi" w:cstheme="minorHAnsi"/>
                <w:sz w:val="22"/>
                <w:szCs w:val="22"/>
              </w:rPr>
            </w:pPr>
          </w:p>
        </w:tc>
        <w:tc>
          <w:tcPr>
            <w:tcW w:w="5490" w:type="dxa"/>
          </w:tcPr>
          <w:p w14:paraId="1F4B13EA"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1E35" w:rsidRPr="000C33AA" w14:paraId="2413D773"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5990C0" w14:textId="77777777" w:rsidR="001F1E35" w:rsidRPr="000C33AA" w:rsidRDefault="001F1E35" w:rsidP="00246102">
            <w:pPr>
              <w:rPr>
                <w:rFonts w:asciiTheme="minorHAnsi" w:hAnsiTheme="minorHAnsi" w:cstheme="minorHAnsi"/>
                <w:b w:val="0"/>
                <w:bCs w:val="0"/>
                <w:sz w:val="22"/>
                <w:szCs w:val="22"/>
              </w:rPr>
            </w:pPr>
          </w:p>
          <w:p w14:paraId="52B5AA0F" w14:textId="29D7285C" w:rsidR="00FC4E8A" w:rsidRPr="000C33AA" w:rsidRDefault="00FC4E8A" w:rsidP="00FC4E8A">
            <w:pPr>
              <w:rPr>
                <w:rFonts w:asciiTheme="minorHAnsi" w:hAnsiTheme="minorHAnsi" w:cstheme="minorHAnsi"/>
                <w:sz w:val="22"/>
                <w:szCs w:val="22"/>
              </w:rPr>
            </w:pPr>
            <w:r w:rsidRPr="000C33AA">
              <w:rPr>
                <w:rFonts w:asciiTheme="minorHAnsi" w:hAnsiTheme="minorHAnsi" w:cstheme="minorHAnsi"/>
                <w:sz w:val="22"/>
                <w:szCs w:val="22"/>
                <w:lang w:bidi="es-419"/>
              </w:rPr>
              <w:t>Fecha de finalización propuesta para el periodo de financiamiento:</w:t>
            </w:r>
          </w:p>
          <w:p w14:paraId="6D7C5932" w14:textId="77777777" w:rsidR="001F1E35" w:rsidRPr="000C33AA" w:rsidRDefault="001F1E35" w:rsidP="00246102">
            <w:pPr>
              <w:rPr>
                <w:rFonts w:asciiTheme="minorHAnsi" w:hAnsiTheme="minorHAnsi" w:cstheme="minorHAnsi"/>
                <w:sz w:val="22"/>
                <w:szCs w:val="22"/>
              </w:rPr>
            </w:pPr>
          </w:p>
        </w:tc>
        <w:tc>
          <w:tcPr>
            <w:tcW w:w="5490" w:type="dxa"/>
          </w:tcPr>
          <w:p w14:paraId="5676BBEA" w14:textId="77777777" w:rsidR="001F1E35" w:rsidRPr="000C33AA" w:rsidRDefault="001F1E3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0C33AA" w14:paraId="491263A2"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A4390C" w14:textId="77777777" w:rsidR="00151A3F" w:rsidRPr="000C33AA" w:rsidRDefault="00151A3F" w:rsidP="00246102">
            <w:pPr>
              <w:rPr>
                <w:rFonts w:asciiTheme="minorHAnsi" w:hAnsiTheme="minorHAnsi" w:cstheme="minorHAnsi"/>
                <w:sz w:val="22"/>
                <w:szCs w:val="22"/>
              </w:rPr>
            </w:pPr>
          </w:p>
          <w:p w14:paraId="1A2D4685" w14:textId="3E342950" w:rsidR="00151A3F" w:rsidRPr="000C33AA" w:rsidRDefault="00151A3F" w:rsidP="00246102">
            <w:pPr>
              <w:rPr>
                <w:rFonts w:asciiTheme="minorHAnsi" w:hAnsiTheme="minorHAnsi" w:cstheme="minorHAnsi"/>
                <w:sz w:val="22"/>
                <w:szCs w:val="22"/>
              </w:rPr>
            </w:pPr>
            <w:r w:rsidRPr="000C33AA">
              <w:rPr>
                <w:rFonts w:asciiTheme="minorHAnsi" w:hAnsiTheme="minorHAnsi" w:cstheme="minorHAnsi"/>
                <w:sz w:val="22"/>
                <w:szCs w:val="22"/>
                <w:lang w:bidi="es-419"/>
              </w:rPr>
              <w:t>Área geográfica primaria atendida:</w:t>
            </w:r>
          </w:p>
          <w:p w14:paraId="55F728E4" w14:textId="77777777" w:rsidR="00151A3F" w:rsidRPr="000C33AA" w:rsidRDefault="00151A3F" w:rsidP="00246102">
            <w:pPr>
              <w:rPr>
                <w:rFonts w:asciiTheme="minorHAnsi" w:hAnsiTheme="minorHAnsi" w:cstheme="minorHAnsi"/>
                <w:sz w:val="22"/>
                <w:szCs w:val="22"/>
              </w:rPr>
            </w:pPr>
          </w:p>
        </w:tc>
        <w:tc>
          <w:tcPr>
            <w:tcW w:w="5490" w:type="dxa"/>
          </w:tcPr>
          <w:p w14:paraId="05E8A519"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0C33AA"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0C33AA" w14:paraId="1781674E" w14:textId="77777777" w:rsidTr="7D0B0B2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0C33AA" w:rsidRDefault="00151A3F" w:rsidP="00246102">
            <w:pPr>
              <w:rPr>
                <w:rFonts w:asciiTheme="minorHAnsi" w:hAnsiTheme="minorHAnsi" w:cstheme="minorHAnsi"/>
                <w:sz w:val="22"/>
                <w:szCs w:val="22"/>
              </w:rPr>
            </w:pPr>
            <w:bookmarkStart w:id="7" w:name="_Hlk173337878"/>
          </w:p>
          <w:p w14:paraId="6A03F7A9" w14:textId="6E594129" w:rsidR="00151A3F" w:rsidRPr="000C33AA" w:rsidRDefault="00BA086E" w:rsidP="00246102">
            <w:pPr>
              <w:jc w:val="center"/>
              <w:rPr>
                <w:rFonts w:asciiTheme="minorHAnsi" w:hAnsiTheme="minorHAnsi" w:cstheme="minorHAnsi"/>
                <w:sz w:val="22"/>
                <w:szCs w:val="22"/>
              </w:rPr>
            </w:pPr>
            <w:r w:rsidRPr="000C33AA">
              <w:rPr>
                <w:rFonts w:asciiTheme="minorHAnsi" w:hAnsiTheme="minorHAnsi" w:cstheme="minorHAnsi"/>
                <w:sz w:val="22"/>
                <w:szCs w:val="22"/>
                <w:lang w:bidi="es-419"/>
              </w:rPr>
              <w:t>ANTECEDENTES DEL CENTRO ASOCIADO</w:t>
            </w:r>
          </w:p>
          <w:p w14:paraId="3540F19A" w14:textId="77777777" w:rsidR="00151A3F" w:rsidRPr="000C33AA" w:rsidRDefault="00151A3F" w:rsidP="00246102">
            <w:pPr>
              <w:jc w:val="center"/>
              <w:rPr>
                <w:rFonts w:asciiTheme="minorHAnsi" w:hAnsiTheme="minorHAnsi" w:cstheme="minorHAnsi"/>
                <w:sz w:val="22"/>
                <w:szCs w:val="22"/>
              </w:rPr>
            </w:pPr>
          </w:p>
        </w:tc>
      </w:tr>
      <w:tr w:rsidR="00151A3F" w:rsidRPr="000C33AA" w14:paraId="1607A6E4"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A64E451" w14:textId="77777777" w:rsidR="00151A3F" w:rsidRPr="000C33AA" w:rsidRDefault="00151A3F" w:rsidP="00246102">
            <w:pPr>
              <w:rPr>
                <w:rFonts w:asciiTheme="minorHAnsi" w:hAnsiTheme="minorHAnsi" w:cstheme="minorHAnsi"/>
                <w:sz w:val="22"/>
                <w:szCs w:val="22"/>
              </w:rPr>
            </w:pPr>
          </w:p>
          <w:p w14:paraId="44E5F550" w14:textId="3B080967" w:rsidR="00DF67ED" w:rsidRPr="000C33AA" w:rsidRDefault="20A00F7B">
            <w:pPr>
              <w:rPr>
                <w:rFonts w:asciiTheme="minorHAnsi" w:hAnsiTheme="minorHAnsi" w:cstheme="minorBidi"/>
                <w:sz w:val="22"/>
                <w:szCs w:val="22"/>
              </w:rPr>
            </w:pPr>
            <w:r w:rsidRPr="000C33AA">
              <w:rPr>
                <w:rFonts w:asciiTheme="minorHAnsi" w:hAnsiTheme="minorHAnsi" w:cstheme="minorBidi"/>
                <w:sz w:val="22"/>
                <w:szCs w:val="22"/>
                <w:lang w:bidi="es-419"/>
              </w:rPr>
              <w:t xml:space="preserve">En promedio, ¿cuántos pacientes con labio </w:t>
            </w:r>
            <w:r w:rsidR="525B105A" w:rsidRPr="000C33AA">
              <w:rPr>
                <w:rFonts w:asciiTheme="minorHAnsi" w:hAnsiTheme="minorHAnsi" w:cstheme="minorBidi"/>
                <w:sz w:val="22"/>
                <w:szCs w:val="22"/>
                <w:lang w:bidi="es-419"/>
              </w:rPr>
              <w:t>y</w:t>
            </w:r>
            <w:r w:rsidRPr="000C33AA">
              <w:rPr>
                <w:rFonts w:asciiTheme="minorHAnsi" w:hAnsiTheme="minorHAnsi" w:cstheme="minorBidi"/>
                <w:sz w:val="22"/>
                <w:szCs w:val="22"/>
                <w:lang w:bidi="es-419"/>
              </w:rPr>
              <w:t xml:space="preserve"> paladar hendido reciben actualmente servicios de</w:t>
            </w:r>
            <w:r w:rsidR="357AEC9F" w:rsidRPr="000C33AA">
              <w:rPr>
                <w:rFonts w:asciiTheme="minorHAnsi" w:hAnsiTheme="minorHAnsi" w:cstheme="minorBidi"/>
                <w:sz w:val="22"/>
                <w:szCs w:val="22"/>
                <w:lang w:bidi="es-419"/>
              </w:rPr>
              <w:t xml:space="preserve"> terapia del</w:t>
            </w:r>
            <w:r w:rsidRPr="000C33AA">
              <w:rPr>
                <w:rFonts w:asciiTheme="minorHAnsi" w:hAnsiTheme="minorHAnsi" w:cstheme="minorBidi"/>
                <w:sz w:val="22"/>
                <w:szCs w:val="22"/>
                <w:lang w:bidi="es-419"/>
              </w:rPr>
              <w:t xml:space="preserve"> habla (en tratamiento activo) en su centro mensualmente?</w:t>
            </w:r>
          </w:p>
          <w:p w14:paraId="43B5AFDB" w14:textId="77777777" w:rsidR="00151A3F" w:rsidRPr="000C33AA" w:rsidRDefault="00151A3F" w:rsidP="00246102">
            <w:pPr>
              <w:rPr>
                <w:rFonts w:asciiTheme="minorHAnsi" w:hAnsiTheme="minorHAnsi" w:cstheme="minorHAnsi"/>
                <w:sz w:val="22"/>
                <w:szCs w:val="22"/>
              </w:rPr>
            </w:pPr>
          </w:p>
        </w:tc>
        <w:tc>
          <w:tcPr>
            <w:tcW w:w="5490" w:type="dxa"/>
          </w:tcPr>
          <w:p w14:paraId="2C28496A"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p w14:paraId="20952DB8"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tr w:rsidR="00151A3F" w:rsidRPr="000C33AA" w14:paraId="30CE06DB"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0C33AA" w:rsidRDefault="00151A3F" w:rsidP="00246102">
            <w:pPr>
              <w:rPr>
                <w:rFonts w:asciiTheme="minorHAnsi" w:hAnsiTheme="minorHAnsi" w:cstheme="minorHAnsi"/>
                <w:i/>
                <w:iCs/>
                <w:sz w:val="22"/>
                <w:szCs w:val="22"/>
              </w:rPr>
            </w:pPr>
          </w:p>
          <w:p w14:paraId="1610B8E6" w14:textId="22BA731B" w:rsidR="00FE5AD0" w:rsidRPr="000C33AA" w:rsidRDefault="20A00F7B" w:rsidP="7D0B0B26">
            <w:pPr>
              <w:rPr>
                <w:rFonts w:asciiTheme="minorHAnsi" w:hAnsiTheme="minorHAnsi" w:cstheme="minorBidi"/>
                <w:sz w:val="22"/>
                <w:szCs w:val="22"/>
              </w:rPr>
            </w:pPr>
            <w:r w:rsidRPr="000C33AA">
              <w:rPr>
                <w:rFonts w:asciiTheme="minorHAnsi" w:hAnsiTheme="minorHAnsi" w:cstheme="minorBidi"/>
                <w:sz w:val="22"/>
                <w:szCs w:val="22"/>
                <w:lang w:bidi="es-419"/>
              </w:rPr>
              <w:t xml:space="preserve">¿Cuál es la cantidad total de pacientes con labio </w:t>
            </w:r>
            <w:r w:rsidR="5641B3ED" w:rsidRPr="000C33AA">
              <w:rPr>
                <w:rFonts w:asciiTheme="minorHAnsi" w:hAnsiTheme="minorHAnsi" w:cstheme="minorBidi"/>
                <w:sz w:val="22"/>
                <w:szCs w:val="22"/>
                <w:lang w:bidi="es-419"/>
              </w:rPr>
              <w:t>y</w:t>
            </w:r>
            <w:r w:rsidRPr="000C33AA">
              <w:rPr>
                <w:rFonts w:asciiTheme="minorHAnsi" w:hAnsiTheme="minorHAnsi" w:cstheme="minorBidi"/>
                <w:sz w:val="22"/>
                <w:szCs w:val="22"/>
                <w:lang w:bidi="es-419"/>
              </w:rPr>
              <w:t xml:space="preserve"> paladar hendido que recibieron tratamiento quirúrgico en su centro en los últimos 12 meses?</w:t>
            </w:r>
          </w:p>
          <w:p w14:paraId="0E5C56EA" w14:textId="77777777" w:rsidR="00151A3F" w:rsidRPr="000C33AA" w:rsidRDefault="00151A3F" w:rsidP="00246102">
            <w:pPr>
              <w:rPr>
                <w:rFonts w:asciiTheme="minorHAnsi" w:hAnsiTheme="minorHAnsi" w:cstheme="minorHAnsi"/>
                <w:sz w:val="22"/>
                <w:szCs w:val="22"/>
              </w:rPr>
            </w:pPr>
          </w:p>
        </w:tc>
        <w:tc>
          <w:tcPr>
            <w:tcW w:w="5490" w:type="dxa"/>
          </w:tcPr>
          <w:p w14:paraId="077F1179"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p>
        </w:tc>
      </w:tr>
      <w:bookmarkEnd w:id="7"/>
      <w:tr w:rsidR="00FC4E8A" w:rsidRPr="000C33AA" w14:paraId="5E15DB27"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FE7A6B5" w14:textId="77777777" w:rsidR="00FC4E8A" w:rsidRPr="000C33AA" w:rsidRDefault="00FC4E8A" w:rsidP="00246102">
            <w:pPr>
              <w:rPr>
                <w:rFonts w:cstheme="minorHAnsi"/>
                <w:b w:val="0"/>
                <w:bCs w:val="0"/>
                <w:i/>
                <w:iCs/>
                <w:sz w:val="22"/>
                <w:szCs w:val="22"/>
              </w:rPr>
            </w:pPr>
          </w:p>
          <w:p w14:paraId="52E93115" w14:textId="5C8AFA13" w:rsidR="00FC4E8A" w:rsidRPr="000C33AA" w:rsidRDefault="00FC4E8A" w:rsidP="00246102">
            <w:pPr>
              <w:rPr>
                <w:rFonts w:cstheme="minorHAnsi"/>
                <w:sz w:val="22"/>
                <w:szCs w:val="22"/>
              </w:rPr>
            </w:pPr>
            <w:r w:rsidRPr="000C33AA">
              <w:rPr>
                <w:rFonts w:cstheme="minorHAnsi"/>
                <w:sz w:val="22"/>
                <w:szCs w:val="22"/>
                <w:lang w:bidi="es-419"/>
              </w:rPr>
              <w:t>¿Cuál es la cantidad total de cirugías secundarias que se llevaron a cabo para tratar la insuficiencia velofaríngea (IVF) en su centro en los últimos 12 meses?</w:t>
            </w:r>
          </w:p>
          <w:p w14:paraId="0259DF42" w14:textId="77777777" w:rsidR="00FC4E8A" w:rsidRPr="000C33AA" w:rsidRDefault="00FC4E8A" w:rsidP="00246102">
            <w:pPr>
              <w:rPr>
                <w:rFonts w:cstheme="minorHAnsi"/>
                <w:i/>
                <w:iCs/>
                <w:sz w:val="22"/>
                <w:szCs w:val="22"/>
              </w:rPr>
            </w:pPr>
          </w:p>
        </w:tc>
        <w:tc>
          <w:tcPr>
            <w:tcW w:w="5490" w:type="dxa"/>
          </w:tcPr>
          <w:p w14:paraId="4CD68E17" w14:textId="77777777" w:rsidR="00FC4E8A" w:rsidRPr="000C33A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0C33AA" w14:paraId="3916ABA4"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64B6072" w14:textId="77777777" w:rsidR="00FC4E8A" w:rsidRPr="000C33AA" w:rsidRDefault="00FC4E8A" w:rsidP="00246102">
            <w:pPr>
              <w:rPr>
                <w:rFonts w:cstheme="minorHAnsi"/>
                <w:b w:val="0"/>
                <w:bCs w:val="0"/>
                <w:i/>
                <w:iCs/>
                <w:sz w:val="22"/>
                <w:szCs w:val="22"/>
              </w:rPr>
            </w:pPr>
          </w:p>
          <w:p w14:paraId="3C4E0FFF" w14:textId="6879FAAB" w:rsidR="00FC4E8A" w:rsidRPr="000C33AA" w:rsidRDefault="20A00F7B" w:rsidP="7D0B0B26">
            <w:pPr>
              <w:rPr>
                <w:rFonts w:cstheme="minorBidi"/>
                <w:sz w:val="22"/>
                <w:szCs w:val="22"/>
              </w:rPr>
            </w:pPr>
            <w:r w:rsidRPr="000C33AA">
              <w:rPr>
                <w:rFonts w:cstheme="minorBidi"/>
                <w:sz w:val="22"/>
                <w:szCs w:val="22"/>
                <w:lang w:bidi="es-419"/>
              </w:rPr>
              <w:t xml:space="preserve">Uno o </w:t>
            </w:r>
            <w:r w:rsidR="22A2A55F" w:rsidRPr="000C33AA">
              <w:rPr>
                <w:rFonts w:cstheme="minorBidi"/>
                <w:sz w:val="22"/>
                <w:szCs w:val="22"/>
                <w:lang w:bidi="es-419"/>
              </w:rPr>
              <w:t>más</w:t>
            </w:r>
            <w:r w:rsidRPr="000C33AA">
              <w:rPr>
                <w:rFonts w:cstheme="minorBidi"/>
                <w:sz w:val="22"/>
                <w:szCs w:val="22"/>
                <w:lang w:bidi="es-419"/>
              </w:rPr>
              <w:t xml:space="preserve"> de los cirujanos de labio y paladar hendido deben estar asociados con todos los programas del habla financiados por Smile Train para garantizar que los tratamientos estén alineados con la cirugía de calidad para </w:t>
            </w:r>
            <w:r w:rsidR="75F9FFBC" w:rsidRPr="000C33AA">
              <w:rPr>
                <w:rFonts w:cstheme="minorBidi"/>
                <w:sz w:val="22"/>
                <w:szCs w:val="22"/>
                <w:lang w:bidi="es-419"/>
              </w:rPr>
              <w:t xml:space="preserve">las </w:t>
            </w:r>
            <w:r w:rsidRPr="000C33AA">
              <w:rPr>
                <w:rFonts w:cstheme="minorBidi"/>
                <w:sz w:val="22"/>
                <w:szCs w:val="22"/>
                <w:lang w:bidi="es-419"/>
              </w:rPr>
              <w:t>hendiduras. Escriba los nombres de los cirujanos</w:t>
            </w:r>
            <w:r w:rsidR="00C33E27" w:rsidRPr="000C33AA">
              <w:rPr>
                <w:rFonts w:cstheme="minorBidi"/>
                <w:sz w:val="22"/>
                <w:szCs w:val="22"/>
                <w:lang w:bidi="es-419"/>
              </w:rPr>
              <w:t xml:space="preserve"> </w:t>
            </w:r>
            <w:r w:rsidRPr="000C33AA">
              <w:rPr>
                <w:rFonts w:cstheme="minorBidi"/>
                <w:sz w:val="22"/>
                <w:szCs w:val="22"/>
                <w:lang w:bidi="es-419"/>
              </w:rPr>
              <w:t>asociados con este programa del habla:</w:t>
            </w:r>
          </w:p>
          <w:p w14:paraId="40CCD796" w14:textId="77777777" w:rsidR="00FC4E8A" w:rsidRPr="000C33AA" w:rsidRDefault="00FC4E8A" w:rsidP="00246102">
            <w:pPr>
              <w:rPr>
                <w:rFonts w:cstheme="minorHAnsi"/>
                <w:i/>
                <w:iCs/>
                <w:sz w:val="22"/>
                <w:szCs w:val="22"/>
              </w:rPr>
            </w:pPr>
          </w:p>
        </w:tc>
        <w:tc>
          <w:tcPr>
            <w:tcW w:w="5490" w:type="dxa"/>
          </w:tcPr>
          <w:p w14:paraId="0D77697D" w14:textId="77777777" w:rsidR="00FC4E8A" w:rsidRPr="000C33A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0C33AA" w14:paraId="675EBE32"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0C33AA" w:rsidRDefault="00151A3F" w:rsidP="00246102">
            <w:pPr>
              <w:rPr>
                <w:rFonts w:asciiTheme="minorHAnsi" w:hAnsiTheme="minorHAnsi" w:cstheme="minorHAnsi"/>
                <w:i/>
                <w:iCs/>
                <w:sz w:val="22"/>
                <w:szCs w:val="22"/>
              </w:rPr>
            </w:pPr>
          </w:p>
          <w:p w14:paraId="3AAF420F" w14:textId="7F926802" w:rsidR="00151A3F" w:rsidRPr="000C33AA" w:rsidRDefault="2809C70E" w:rsidP="7D0B0B26">
            <w:pPr>
              <w:rPr>
                <w:rFonts w:asciiTheme="minorHAnsi" w:hAnsiTheme="minorHAnsi" w:cstheme="minorBidi"/>
                <w:b w:val="0"/>
                <w:bCs w:val="0"/>
                <w:sz w:val="22"/>
                <w:szCs w:val="22"/>
              </w:rPr>
            </w:pPr>
            <w:r w:rsidRPr="000C33AA">
              <w:rPr>
                <w:rFonts w:asciiTheme="minorHAnsi" w:hAnsiTheme="minorHAnsi" w:cstheme="minorBidi"/>
                <w:sz w:val="22"/>
                <w:szCs w:val="22"/>
                <w:lang w:bidi="es-419"/>
              </w:rPr>
              <w:t>¿Su centro cuenta actualmente con todos los equipos y materiales necesarios para respaldar un programa de</w:t>
            </w:r>
            <w:r w:rsidR="50CB1042" w:rsidRPr="000C33AA">
              <w:rPr>
                <w:rFonts w:asciiTheme="minorHAnsi" w:hAnsiTheme="minorHAnsi" w:cstheme="minorBidi"/>
                <w:sz w:val="22"/>
                <w:szCs w:val="22"/>
                <w:lang w:bidi="es-419"/>
              </w:rPr>
              <w:t xml:space="preserve"> terapia del</w:t>
            </w:r>
            <w:r w:rsidRPr="000C33AA">
              <w:rPr>
                <w:rFonts w:asciiTheme="minorHAnsi" w:hAnsiTheme="minorHAnsi" w:cstheme="minorBidi"/>
                <w:sz w:val="22"/>
                <w:szCs w:val="22"/>
                <w:lang w:bidi="es-419"/>
              </w:rPr>
              <w:t xml:space="preserve"> habla para labio y paladar hendido, según lo indicado en los requerimientos y la solicitud de financiamiento para servicios de</w:t>
            </w:r>
            <w:r w:rsidR="55464496" w:rsidRPr="000C33AA">
              <w:rPr>
                <w:rFonts w:asciiTheme="minorHAnsi" w:hAnsiTheme="minorHAnsi" w:cstheme="minorBidi"/>
                <w:sz w:val="22"/>
                <w:szCs w:val="22"/>
                <w:lang w:bidi="es-419"/>
              </w:rPr>
              <w:t xml:space="preserve"> terapia del</w:t>
            </w:r>
            <w:r w:rsidRPr="000C33AA">
              <w:rPr>
                <w:rFonts w:asciiTheme="minorHAnsi" w:hAnsiTheme="minorHAnsi" w:cstheme="minorBidi"/>
                <w:sz w:val="22"/>
                <w:szCs w:val="22"/>
                <w:lang w:bidi="es-419"/>
              </w:rPr>
              <w:t xml:space="preserve"> habla de Smile Train?</w:t>
            </w:r>
          </w:p>
          <w:p w14:paraId="4FF09717" w14:textId="4434DEE1" w:rsidR="00F4028E" w:rsidRPr="000C33AA" w:rsidRDefault="00F4028E" w:rsidP="00246102">
            <w:pPr>
              <w:rPr>
                <w:rFonts w:asciiTheme="minorHAnsi" w:hAnsiTheme="minorHAnsi" w:cstheme="minorHAnsi"/>
                <w:sz w:val="22"/>
                <w:szCs w:val="22"/>
              </w:rPr>
            </w:pPr>
          </w:p>
        </w:tc>
        <w:tc>
          <w:tcPr>
            <w:tcW w:w="5490" w:type="dxa"/>
          </w:tcPr>
          <w:p w14:paraId="0BC3A123"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C5AA6F7" w14:textId="77777777" w:rsidR="00FC4E8A" w:rsidRPr="000C33A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Sí</w:t>
            </w:r>
          </w:p>
          <w:p w14:paraId="5BE1253F" w14:textId="297377C7" w:rsidR="00FC4E8A" w:rsidRPr="000C33AA" w:rsidRDefault="00FC4E8A" w:rsidP="00FC4E8A">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No</w:t>
            </w:r>
          </w:p>
        </w:tc>
      </w:tr>
      <w:tr w:rsidR="00FC4E8A" w:rsidRPr="000C33AA" w14:paraId="34B0C328"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5E6A22A" w14:textId="77777777" w:rsidR="00FC4E8A" w:rsidRPr="000C33AA" w:rsidRDefault="00FC4E8A" w:rsidP="00246102">
            <w:pPr>
              <w:rPr>
                <w:rFonts w:cstheme="minorHAnsi"/>
                <w:sz w:val="22"/>
                <w:szCs w:val="22"/>
              </w:rPr>
            </w:pPr>
          </w:p>
          <w:p w14:paraId="1AA5DCA0" w14:textId="629B368B" w:rsidR="00FC4E8A" w:rsidRPr="000C33AA" w:rsidRDefault="00FC4E8A" w:rsidP="00246102">
            <w:pPr>
              <w:rPr>
                <w:rFonts w:cstheme="minorHAnsi"/>
                <w:sz w:val="22"/>
                <w:szCs w:val="22"/>
              </w:rPr>
            </w:pPr>
            <w:r w:rsidRPr="000C33AA">
              <w:rPr>
                <w:rFonts w:cstheme="minorHAnsi"/>
                <w:sz w:val="22"/>
                <w:szCs w:val="22"/>
                <w:lang w:bidi="es-419"/>
              </w:rPr>
              <w:t>Si la respuesta es no, describa en detalle los recursos disponibles:</w:t>
            </w:r>
          </w:p>
          <w:p w14:paraId="4C8CC5D8" w14:textId="77777777" w:rsidR="00FC4E8A" w:rsidRPr="000C33AA" w:rsidRDefault="00FC4E8A" w:rsidP="00246102">
            <w:pPr>
              <w:rPr>
                <w:rFonts w:cstheme="minorHAnsi"/>
                <w:b w:val="0"/>
                <w:bCs w:val="0"/>
                <w:sz w:val="22"/>
                <w:szCs w:val="22"/>
              </w:rPr>
            </w:pPr>
          </w:p>
        </w:tc>
        <w:tc>
          <w:tcPr>
            <w:tcW w:w="5490" w:type="dxa"/>
          </w:tcPr>
          <w:p w14:paraId="4F8ECF3A" w14:textId="77777777" w:rsidR="00FC4E8A" w:rsidRPr="000C33A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C4E8A" w:rsidRPr="000C33AA" w14:paraId="07E40BA4"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43CAF332" w14:textId="77777777" w:rsidR="00FC4E8A" w:rsidRPr="000C33AA" w:rsidRDefault="00FC4E8A" w:rsidP="00246102">
            <w:pPr>
              <w:rPr>
                <w:rFonts w:cstheme="minorHAnsi"/>
                <w:sz w:val="22"/>
                <w:szCs w:val="22"/>
              </w:rPr>
            </w:pPr>
          </w:p>
          <w:p w14:paraId="55600297" w14:textId="46B7BCFB" w:rsidR="00FC4E8A" w:rsidRPr="000C33AA" w:rsidRDefault="20A00F7B" w:rsidP="7D0B0B26">
            <w:pPr>
              <w:rPr>
                <w:rFonts w:cstheme="minorBidi"/>
                <w:sz w:val="22"/>
                <w:szCs w:val="22"/>
              </w:rPr>
            </w:pPr>
            <w:r w:rsidRPr="000C33AA">
              <w:rPr>
                <w:rFonts w:cstheme="minorBidi"/>
                <w:sz w:val="22"/>
                <w:szCs w:val="22"/>
                <w:lang w:bidi="es-419"/>
              </w:rPr>
              <w:t>¿Cuál es el número de pacientes con esta afección que se espera que se beneficien del financiamiento para servicios de</w:t>
            </w:r>
            <w:r w:rsidR="2CD93B4E" w:rsidRPr="000C33AA">
              <w:rPr>
                <w:rFonts w:cstheme="minorBidi"/>
                <w:sz w:val="22"/>
                <w:szCs w:val="22"/>
                <w:lang w:bidi="es-419"/>
              </w:rPr>
              <w:t xml:space="preserve"> terapia del</w:t>
            </w:r>
            <w:r w:rsidR="00C33E27" w:rsidRPr="000C33AA">
              <w:rPr>
                <w:rFonts w:cstheme="minorBidi"/>
                <w:sz w:val="22"/>
                <w:szCs w:val="22"/>
                <w:lang w:bidi="es-419"/>
              </w:rPr>
              <w:t xml:space="preserve"> </w:t>
            </w:r>
            <w:r w:rsidRPr="000C33AA">
              <w:rPr>
                <w:rFonts w:cstheme="minorBidi"/>
                <w:sz w:val="22"/>
                <w:szCs w:val="22"/>
                <w:lang w:bidi="es-419"/>
              </w:rPr>
              <w:t xml:space="preserve">habla durante el periodo </w:t>
            </w:r>
            <w:r w:rsidR="419550C1" w:rsidRPr="000C33AA">
              <w:rPr>
                <w:rFonts w:cstheme="minorBidi"/>
                <w:sz w:val="22"/>
                <w:szCs w:val="22"/>
                <w:lang w:bidi="es-419"/>
              </w:rPr>
              <w:t>de este</w:t>
            </w:r>
            <w:r w:rsidRPr="000C33AA">
              <w:rPr>
                <w:rFonts w:cstheme="minorBidi"/>
                <w:sz w:val="22"/>
                <w:szCs w:val="22"/>
                <w:lang w:bidi="es-419"/>
              </w:rPr>
              <w:t>?</w:t>
            </w:r>
          </w:p>
          <w:p w14:paraId="7DA835BF" w14:textId="77777777" w:rsidR="00FC4E8A" w:rsidRPr="000C33AA" w:rsidRDefault="00FC4E8A" w:rsidP="00246102">
            <w:pPr>
              <w:rPr>
                <w:rFonts w:cstheme="minorHAnsi"/>
                <w:b w:val="0"/>
                <w:bCs w:val="0"/>
                <w:sz w:val="22"/>
                <w:szCs w:val="22"/>
              </w:rPr>
            </w:pPr>
          </w:p>
        </w:tc>
        <w:tc>
          <w:tcPr>
            <w:tcW w:w="5490" w:type="dxa"/>
          </w:tcPr>
          <w:p w14:paraId="3922D221" w14:textId="77777777" w:rsidR="00FC4E8A" w:rsidRPr="000C33A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975C98" w:rsidRPr="000C33AA" w14:paraId="1B715ECC"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DD81647" w14:textId="77777777" w:rsidR="00386B0B" w:rsidRPr="000C33AA" w:rsidRDefault="00386B0B" w:rsidP="00246102">
            <w:pPr>
              <w:rPr>
                <w:rFonts w:asciiTheme="minorHAnsi" w:hAnsiTheme="minorHAnsi" w:cstheme="minorHAnsi"/>
                <w:b w:val="0"/>
                <w:bCs w:val="0"/>
                <w:sz w:val="22"/>
                <w:szCs w:val="22"/>
              </w:rPr>
            </w:pPr>
          </w:p>
          <w:p w14:paraId="196CE56D" w14:textId="77777777" w:rsidR="00FC4E8A" w:rsidRPr="000C33AA" w:rsidRDefault="00FC4E8A" w:rsidP="00246102">
            <w:pPr>
              <w:rPr>
                <w:rFonts w:asciiTheme="minorHAnsi" w:hAnsiTheme="minorHAnsi" w:cstheme="minorHAnsi"/>
                <w:b w:val="0"/>
                <w:bCs w:val="0"/>
                <w:sz w:val="22"/>
                <w:szCs w:val="22"/>
              </w:rPr>
            </w:pPr>
            <w:r w:rsidRPr="000C33AA">
              <w:rPr>
                <w:rFonts w:asciiTheme="minorHAnsi" w:hAnsiTheme="minorHAnsi" w:cstheme="minorHAnsi"/>
                <w:sz w:val="22"/>
                <w:szCs w:val="22"/>
                <w:lang w:bidi="es-419"/>
              </w:rPr>
              <w:t>Especifique el monto del financiamiento solicitado a Smile Train POR VISITA para cada uno de los tipos de visita a continuación.</w:t>
            </w:r>
          </w:p>
          <w:p w14:paraId="7CD2E1EE" w14:textId="77777777" w:rsidR="00FC4E8A" w:rsidRPr="000C33AA" w:rsidRDefault="00FC4E8A" w:rsidP="00246102">
            <w:pPr>
              <w:rPr>
                <w:rFonts w:asciiTheme="minorHAnsi" w:hAnsiTheme="minorHAnsi" w:cstheme="minorHAnsi"/>
                <w:b w:val="0"/>
                <w:bCs w:val="0"/>
                <w:sz w:val="22"/>
                <w:szCs w:val="22"/>
              </w:rPr>
            </w:pPr>
          </w:p>
          <w:p w14:paraId="53DAEBA0" w14:textId="44F0CB5B" w:rsidR="00386B0B" w:rsidRPr="000C33AA" w:rsidRDefault="00FC4E8A" w:rsidP="00246102">
            <w:pPr>
              <w:rPr>
                <w:rFonts w:asciiTheme="minorHAnsi" w:hAnsiTheme="minorHAnsi" w:cstheme="minorHAnsi"/>
                <w:b w:val="0"/>
                <w:bCs w:val="0"/>
                <w:sz w:val="22"/>
                <w:szCs w:val="22"/>
              </w:rPr>
            </w:pPr>
            <w:r w:rsidRPr="000C33AA">
              <w:rPr>
                <w:rFonts w:asciiTheme="minorHAnsi" w:hAnsiTheme="minorHAnsi" w:cstheme="minorHAnsi"/>
                <w:sz w:val="22"/>
                <w:szCs w:val="22"/>
                <w:lang w:bidi="es-419"/>
              </w:rPr>
              <w:t>La tarifa debe coincidir con la cifra solicitada en el presupuesto presentado:</w:t>
            </w:r>
          </w:p>
          <w:p w14:paraId="113A3F22" w14:textId="5FCC2835" w:rsidR="00386B0B" w:rsidRPr="000C33AA" w:rsidRDefault="00386B0B" w:rsidP="00246102">
            <w:pPr>
              <w:rPr>
                <w:rFonts w:asciiTheme="minorHAnsi" w:hAnsiTheme="minorHAnsi" w:cstheme="minorHAnsi"/>
                <w:sz w:val="22"/>
                <w:szCs w:val="22"/>
              </w:rPr>
            </w:pPr>
          </w:p>
        </w:tc>
        <w:tc>
          <w:tcPr>
            <w:tcW w:w="5490" w:type="dxa"/>
          </w:tcPr>
          <w:p w14:paraId="3D6FA060" w14:textId="77777777" w:rsidR="002E3DAB" w:rsidRPr="000C33AA" w:rsidRDefault="002E3DAB"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27082B73" w14:textId="330F36C7" w:rsidR="00FC4E8A" w:rsidRPr="000C33A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 xml:space="preserve">Evaluación de la terapia del habla: </w:t>
            </w:r>
          </w:p>
          <w:p w14:paraId="0294A457" w14:textId="69B549D4" w:rsidR="00FC4E8A" w:rsidRPr="000C33AA" w:rsidRDefault="00FC4E8A" w:rsidP="00FC4E8A">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 xml:space="preserve">Sesión de tratamiento de terapia del habla: </w:t>
            </w:r>
          </w:p>
        </w:tc>
      </w:tr>
      <w:tr w:rsidR="00FC4E8A" w:rsidRPr="000C33AA" w14:paraId="2E6ECC9E"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85E3413" w14:textId="77777777" w:rsidR="00FC4E8A" w:rsidRPr="000C33AA" w:rsidRDefault="00FC4E8A" w:rsidP="00246102">
            <w:pPr>
              <w:rPr>
                <w:rFonts w:cstheme="minorHAnsi"/>
                <w:sz w:val="22"/>
                <w:szCs w:val="22"/>
              </w:rPr>
            </w:pPr>
          </w:p>
          <w:p w14:paraId="7EAF482D" w14:textId="7B7670F7" w:rsidR="00FC4E8A" w:rsidRPr="000C33AA" w:rsidRDefault="00FC4E8A" w:rsidP="00246102">
            <w:pPr>
              <w:rPr>
                <w:rFonts w:cstheme="minorHAnsi"/>
                <w:sz w:val="22"/>
                <w:szCs w:val="22"/>
              </w:rPr>
            </w:pPr>
            <w:r w:rsidRPr="000C33AA">
              <w:rPr>
                <w:rFonts w:cstheme="minorHAnsi"/>
                <w:sz w:val="22"/>
                <w:szCs w:val="22"/>
                <w:lang w:bidi="es-419"/>
              </w:rPr>
              <w:t>Describa su proyecto en una frase:</w:t>
            </w:r>
          </w:p>
          <w:p w14:paraId="2D76FD88" w14:textId="77777777" w:rsidR="00FC4E8A" w:rsidRPr="000C33AA" w:rsidRDefault="00FC4E8A" w:rsidP="00246102">
            <w:pPr>
              <w:rPr>
                <w:rFonts w:cstheme="minorHAnsi"/>
                <w:b w:val="0"/>
                <w:bCs w:val="0"/>
                <w:sz w:val="22"/>
                <w:szCs w:val="22"/>
              </w:rPr>
            </w:pPr>
          </w:p>
        </w:tc>
        <w:tc>
          <w:tcPr>
            <w:tcW w:w="5490" w:type="dxa"/>
          </w:tcPr>
          <w:p w14:paraId="48E904ED" w14:textId="77777777" w:rsidR="00FC4E8A" w:rsidRPr="000C33AA" w:rsidRDefault="00FC4E8A" w:rsidP="00FC4E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0C33AA"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0C33AA" w14:paraId="5390B8FB" w14:textId="77777777" w:rsidTr="7D0B0B2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0C33AA" w:rsidRDefault="00151A3F" w:rsidP="00246102">
            <w:pPr>
              <w:jc w:val="center"/>
              <w:rPr>
                <w:rFonts w:asciiTheme="minorHAnsi" w:hAnsiTheme="minorHAnsi" w:cstheme="minorHAnsi"/>
                <w:sz w:val="22"/>
                <w:szCs w:val="22"/>
              </w:rPr>
            </w:pPr>
          </w:p>
          <w:p w14:paraId="0C8F4BAE" w14:textId="4B4B50B1" w:rsidR="00151A3F" w:rsidRPr="000C33AA" w:rsidRDefault="00B00B4E" w:rsidP="00246102">
            <w:pPr>
              <w:jc w:val="center"/>
              <w:rPr>
                <w:rFonts w:asciiTheme="minorHAnsi" w:hAnsiTheme="minorHAnsi" w:cstheme="minorHAnsi"/>
                <w:sz w:val="22"/>
                <w:szCs w:val="22"/>
              </w:rPr>
            </w:pPr>
            <w:r w:rsidRPr="000C33AA">
              <w:rPr>
                <w:rFonts w:asciiTheme="minorHAnsi" w:hAnsiTheme="minorHAnsi" w:cstheme="minorHAnsi"/>
                <w:sz w:val="22"/>
                <w:szCs w:val="22"/>
                <w:lang w:bidi="es-419"/>
              </w:rPr>
              <w:t>NECESIDADES Y OBJETIVOS DE LOS SOCIOS</w:t>
            </w:r>
          </w:p>
          <w:p w14:paraId="7056F8B9" w14:textId="77777777" w:rsidR="00151A3F" w:rsidRPr="000C33AA" w:rsidRDefault="00151A3F" w:rsidP="00246102">
            <w:pPr>
              <w:jc w:val="center"/>
              <w:rPr>
                <w:rFonts w:asciiTheme="minorHAnsi" w:hAnsiTheme="minorHAnsi" w:cstheme="minorHAnsi"/>
                <w:sz w:val="22"/>
                <w:szCs w:val="22"/>
              </w:rPr>
            </w:pPr>
          </w:p>
        </w:tc>
      </w:tr>
      <w:tr w:rsidR="00B67105" w:rsidRPr="000C33AA" w14:paraId="25EFAAA9"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0C33AA" w:rsidRDefault="00B67105" w:rsidP="00246102">
            <w:pPr>
              <w:rPr>
                <w:rFonts w:asciiTheme="minorHAnsi" w:hAnsiTheme="minorHAnsi" w:cstheme="minorHAnsi"/>
                <w:sz w:val="22"/>
                <w:szCs w:val="22"/>
              </w:rPr>
            </w:pPr>
          </w:p>
          <w:p w14:paraId="2D3B2E3C" w14:textId="77777777" w:rsidR="00FC4E8A" w:rsidRPr="000C33AA" w:rsidRDefault="001A3371" w:rsidP="00246102">
            <w:pPr>
              <w:rPr>
                <w:rFonts w:asciiTheme="minorHAnsi" w:hAnsiTheme="minorHAnsi" w:cstheme="minorHAnsi"/>
                <w:b w:val="0"/>
                <w:bCs w:val="0"/>
                <w:sz w:val="22"/>
                <w:szCs w:val="22"/>
              </w:rPr>
            </w:pPr>
            <w:r w:rsidRPr="000C33AA">
              <w:rPr>
                <w:rFonts w:asciiTheme="minorHAnsi" w:hAnsiTheme="minorHAnsi" w:cstheme="minorHAnsi"/>
                <w:sz w:val="22"/>
                <w:szCs w:val="22"/>
                <w:lang w:bidi="es-419"/>
              </w:rPr>
              <w:t xml:space="preserve">Describa cuál es la necesidad que desea cubrir con este financiamiento: </w:t>
            </w:r>
          </w:p>
          <w:p w14:paraId="523419E0" w14:textId="37584B3A" w:rsidR="00FC4E8A" w:rsidRPr="000C33AA" w:rsidRDefault="20A00F7B" w:rsidP="7D0B0B26">
            <w:pPr>
              <w:pStyle w:val="ListParagraph"/>
              <w:numPr>
                <w:ilvl w:val="0"/>
                <w:numId w:val="33"/>
              </w:numPr>
              <w:rPr>
                <w:rFonts w:cstheme="minorBidi"/>
                <w:b w:val="0"/>
                <w:bCs w:val="0"/>
                <w:sz w:val="22"/>
                <w:szCs w:val="22"/>
              </w:rPr>
            </w:pPr>
            <w:r w:rsidRPr="000C33AA">
              <w:rPr>
                <w:rFonts w:cstheme="minorBidi"/>
                <w:b w:val="0"/>
                <w:bCs w:val="0"/>
                <w:sz w:val="22"/>
                <w:szCs w:val="22"/>
                <w:lang w:bidi="es-419"/>
              </w:rPr>
              <w:t xml:space="preserve">¿De qué manera este financiamiento resolverá las </w:t>
            </w:r>
            <w:r w:rsidR="0638913C" w:rsidRPr="000C33AA">
              <w:rPr>
                <w:rFonts w:cstheme="minorBidi"/>
                <w:b w:val="0"/>
                <w:bCs w:val="0"/>
                <w:sz w:val="22"/>
                <w:szCs w:val="22"/>
                <w:lang w:bidi="es-419"/>
              </w:rPr>
              <w:t>áreas de oportunidad</w:t>
            </w:r>
            <w:r w:rsidRPr="000C33AA">
              <w:rPr>
                <w:rFonts w:cstheme="minorBidi"/>
                <w:b w:val="0"/>
                <w:bCs w:val="0"/>
                <w:sz w:val="22"/>
                <w:szCs w:val="22"/>
                <w:lang w:bidi="es-419"/>
              </w:rPr>
              <w:t xml:space="preserve"> en la provisión de</w:t>
            </w:r>
            <w:r w:rsidR="1DE5FF27" w:rsidRPr="000C33AA">
              <w:rPr>
                <w:rFonts w:cstheme="minorBidi"/>
                <w:b w:val="0"/>
                <w:bCs w:val="0"/>
                <w:sz w:val="22"/>
                <w:szCs w:val="22"/>
                <w:lang w:bidi="es-419"/>
              </w:rPr>
              <w:t xml:space="preserve"> terapia del</w:t>
            </w:r>
            <w:r w:rsidRPr="000C33AA">
              <w:rPr>
                <w:rFonts w:cstheme="minorBidi"/>
                <w:b w:val="0"/>
                <w:bCs w:val="0"/>
                <w:sz w:val="22"/>
                <w:szCs w:val="22"/>
                <w:lang w:bidi="es-419"/>
              </w:rPr>
              <w:t xml:space="preserve"> habla</w:t>
            </w:r>
            <w:r w:rsidR="66887512" w:rsidRPr="000C33AA">
              <w:rPr>
                <w:rFonts w:cstheme="minorBidi"/>
                <w:b w:val="0"/>
                <w:bCs w:val="0"/>
                <w:sz w:val="22"/>
                <w:szCs w:val="22"/>
                <w:lang w:bidi="es-419"/>
              </w:rPr>
              <w:t xml:space="preserve"> para pacientes con hendiduras</w:t>
            </w:r>
            <w:r w:rsidRPr="000C33AA">
              <w:rPr>
                <w:rFonts w:cstheme="minorBidi"/>
                <w:b w:val="0"/>
                <w:bCs w:val="0"/>
                <w:sz w:val="22"/>
                <w:szCs w:val="22"/>
                <w:lang w:bidi="es-419"/>
              </w:rPr>
              <w:t xml:space="preserve"> en su centro? </w:t>
            </w:r>
          </w:p>
          <w:p w14:paraId="33D17FC4" w14:textId="023BA941" w:rsidR="00FC4E8A" w:rsidRPr="000C33AA" w:rsidRDefault="20A00F7B" w:rsidP="7D0B0B26">
            <w:pPr>
              <w:pStyle w:val="ListParagraph"/>
              <w:numPr>
                <w:ilvl w:val="0"/>
                <w:numId w:val="33"/>
              </w:numPr>
              <w:rPr>
                <w:rFonts w:cstheme="minorBidi"/>
                <w:b w:val="0"/>
                <w:bCs w:val="0"/>
                <w:sz w:val="22"/>
                <w:szCs w:val="22"/>
              </w:rPr>
            </w:pPr>
            <w:r w:rsidRPr="000C33AA">
              <w:rPr>
                <w:rFonts w:cstheme="minorBidi"/>
                <w:b w:val="0"/>
                <w:bCs w:val="0"/>
                <w:sz w:val="22"/>
                <w:szCs w:val="22"/>
                <w:lang w:bidi="es-419"/>
              </w:rPr>
              <w:t>¿De qué manera este financiamiento mejorará la calidad de</w:t>
            </w:r>
            <w:r w:rsidR="1DB79328" w:rsidRPr="000C33AA">
              <w:rPr>
                <w:rFonts w:cstheme="minorBidi"/>
                <w:b w:val="0"/>
                <w:bCs w:val="0"/>
                <w:sz w:val="22"/>
                <w:szCs w:val="22"/>
                <w:lang w:bidi="es-419"/>
              </w:rPr>
              <w:t xml:space="preserve"> la terapia del </w:t>
            </w:r>
            <w:r w:rsidRPr="000C33AA">
              <w:rPr>
                <w:rFonts w:cstheme="minorBidi"/>
                <w:b w:val="0"/>
                <w:bCs w:val="0"/>
                <w:sz w:val="22"/>
                <w:szCs w:val="22"/>
                <w:lang w:bidi="es-419"/>
              </w:rPr>
              <w:t xml:space="preserve">habla en relación con las hendiduras y/o la accesibilidad de los pacientes a los servicios en su centro? </w:t>
            </w:r>
          </w:p>
          <w:p w14:paraId="071F506F" w14:textId="2FBC81E2" w:rsidR="00FC4E8A" w:rsidRPr="000C33AA" w:rsidRDefault="20A00F7B" w:rsidP="7D0B0B26">
            <w:pPr>
              <w:pStyle w:val="ListParagraph"/>
              <w:numPr>
                <w:ilvl w:val="0"/>
                <w:numId w:val="33"/>
              </w:numPr>
              <w:rPr>
                <w:rFonts w:cstheme="minorBidi"/>
                <w:b w:val="0"/>
                <w:bCs w:val="0"/>
                <w:sz w:val="22"/>
                <w:szCs w:val="22"/>
              </w:rPr>
            </w:pPr>
            <w:r w:rsidRPr="000C33AA">
              <w:rPr>
                <w:rFonts w:cstheme="minorBidi"/>
                <w:b w:val="0"/>
                <w:bCs w:val="0"/>
                <w:sz w:val="22"/>
                <w:szCs w:val="22"/>
                <w:lang w:bidi="es-419"/>
              </w:rPr>
              <w:t>¿De qué manera este financiamiento ayudará a aumentar la cantidad de pacientes con hendiduras que reciben t</w:t>
            </w:r>
            <w:r w:rsidR="44C89C61" w:rsidRPr="000C33AA">
              <w:rPr>
                <w:rFonts w:cstheme="minorBidi"/>
                <w:b w:val="0"/>
                <w:bCs w:val="0"/>
                <w:sz w:val="22"/>
                <w:szCs w:val="22"/>
                <w:lang w:bidi="es-419"/>
              </w:rPr>
              <w:t>erapia</w:t>
            </w:r>
            <w:r w:rsidRPr="000C33AA">
              <w:rPr>
                <w:rFonts w:cstheme="minorBidi"/>
                <w:b w:val="0"/>
                <w:bCs w:val="0"/>
                <w:sz w:val="22"/>
                <w:szCs w:val="22"/>
                <w:lang w:bidi="es-419"/>
              </w:rPr>
              <w:t xml:space="preserve"> del habla en su centro? </w:t>
            </w:r>
          </w:p>
          <w:p w14:paraId="575D57B6" w14:textId="77777777" w:rsidR="00FC4E8A" w:rsidRPr="000C33AA" w:rsidRDefault="00FC4E8A" w:rsidP="00FC4E8A">
            <w:pPr>
              <w:pStyle w:val="ListParagraph"/>
              <w:numPr>
                <w:ilvl w:val="0"/>
                <w:numId w:val="33"/>
              </w:numPr>
              <w:rPr>
                <w:rFonts w:cstheme="minorHAnsi"/>
                <w:b w:val="0"/>
                <w:bCs w:val="0"/>
                <w:sz w:val="22"/>
                <w:szCs w:val="22"/>
              </w:rPr>
            </w:pPr>
            <w:r w:rsidRPr="000C33AA">
              <w:rPr>
                <w:rFonts w:cstheme="minorHAnsi"/>
                <w:b w:val="0"/>
                <w:sz w:val="22"/>
                <w:szCs w:val="22"/>
                <w:lang w:bidi="es-419"/>
              </w:rPr>
              <w:t xml:space="preserve">¿Qué objetivos le permitirá alcanzar este financiamiento? </w:t>
            </w:r>
          </w:p>
          <w:p w14:paraId="45B096C0" w14:textId="77777777" w:rsidR="00B67105" w:rsidRPr="000C33AA" w:rsidRDefault="00B67105" w:rsidP="00246102">
            <w:pPr>
              <w:rPr>
                <w:rFonts w:asciiTheme="minorHAnsi" w:hAnsiTheme="minorHAnsi" w:cstheme="minorHAnsi"/>
                <w:b w:val="0"/>
                <w:bCs w:val="0"/>
                <w:sz w:val="22"/>
                <w:szCs w:val="22"/>
              </w:rPr>
            </w:pPr>
          </w:p>
        </w:tc>
        <w:tc>
          <w:tcPr>
            <w:tcW w:w="5490" w:type="dxa"/>
          </w:tcPr>
          <w:p w14:paraId="229414D3" w14:textId="77777777" w:rsidR="00B67105" w:rsidRPr="000C33AA"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E8A" w:rsidRPr="000C33AA" w14:paraId="68D29D60"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300D824" w14:textId="77777777" w:rsidR="00FC4E8A" w:rsidRPr="000C33AA" w:rsidRDefault="00FC4E8A" w:rsidP="00246102">
            <w:pPr>
              <w:rPr>
                <w:rFonts w:cstheme="minorHAnsi"/>
                <w:b w:val="0"/>
                <w:bCs w:val="0"/>
                <w:sz w:val="22"/>
                <w:szCs w:val="22"/>
              </w:rPr>
            </w:pPr>
          </w:p>
          <w:p w14:paraId="3C67C19D" w14:textId="7FE50F5E" w:rsidR="00FC4E8A" w:rsidRPr="000C33AA" w:rsidRDefault="20A00F7B" w:rsidP="7D0B0B26">
            <w:pPr>
              <w:rPr>
                <w:rFonts w:cstheme="minorBidi"/>
                <w:sz w:val="22"/>
                <w:szCs w:val="22"/>
              </w:rPr>
            </w:pPr>
            <w:r w:rsidRPr="000C33AA">
              <w:rPr>
                <w:rFonts w:cstheme="minorBidi"/>
                <w:sz w:val="22"/>
                <w:szCs w:val="22"/>
                <w:lang w:bidi="es-419"/>
              </w:rPr>
              <w:t>¿A través de qué modelo(s) de provisión de servicios de</w:t>
            </w:r>
            <w:r w:rsidR="1DF78F38" w:rsidRPr="000C33AA">
              <w:rPr>
                <w:rFonts w:cstheme="minorBidi"/>
                <w:sz w:val="22"/>
                <w:szCs w:val="22"/>
                <w:lang w:bidi="es-419"/>
              </w:rPr>
              <w:t xml:space="preserve"> terapia del</w:t>
            </w:r>
            <w:r w:rsidRPr="000C33AA">
              <w:rPr>
                <w:rFonts w:cstheme="minorBidi"/>
                <w:sz w:val="22"/>
                <w:szCs w:val="22"/>
                <w:lang w:bidi="es-419"/>
              </w:rPr>
              <w:t xml:space="preserve"> habla se financiará el tratamiento?</w:t>
            </w:r>
          </w:p>
          <w:p w14:paraId="4EE4F0B5" w14:textId="68955946" w:rsidR="00FC4E8A" w:rsidRPr="000C33AA" w:rsidRDefault="00FC4E8A" w:rsidP="00246102">
            <w:pPr>
              <w:rPr>
                <w:rFonts w:cstheme="minorHAnsi"/>
                <w:b w:val="0"/>
                <w:bCs w:val="0"/>
                <w:sz w:val="22"/>
                <w:szCs w:val="22"/>
              </w:rPr>
            </w:pPr>
            <w:r w:rsidRPr="000C33AA">
              <w:rPr>
                <w:rFonts w:cstheme="minorHAnsi"/>
                <w:b w:val="0"/>
                <w:sz w:val="22"/>
                <w:szCs w:val="22"/>
                <w:lang w:bidi="es-419"/>
              </w:rPr>
              <w:t>Seleccione todas las opciones que correspondan.</w:t>
            </w:r>
          </w:p>
          <w:p w14:paraId="1A747A7D" w14:textId="77777777" w:rsidR="00FC4E8A" w:rsidRPr="000C33AA" w:rsidRDefault="00FC4E8A" w:rsidP="00246102">
            <w:pPr>
              <w:rPr>
                <w:rFonts w:cstheme="minorHAnsi"/>
                <w:sz w:val="22"/>
                <w:szCs w:val="22"/>
              </w:rPr>
            </w:pPr>
          </w:p>
        </w:tc>
        <w:tc>
          <w:tcPr>
            <w:tcW w:w="5490" w:type="dxa"/>
          </w:tcPr>
          <w:p w14:paraId="32B56ABF" w14:textId="77777777" w:rsidR="00FC4E8A" w:rsidRPr="000C33AA" w:rsidRDefault="00FC4E8A"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C6B304F" w14:textId="77777777" w:rsidR="00FC4E8A" w:rsidRPr="000C33A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Terapia del habla individual y/o grupal</w:t>
            </w:r>
          </w:p>
          <w:p w14:paraId="42A92F0B" w14:textId="77777777" w:rsidR="00FC4E8A" w:rsidRPr="000C33A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Terapia del habla por telesalud/virtual</w:t>
            </w:r>
          </w:p>
          <w:p w14:paraId="018BBCB2" w14:textId="05A84AE2" w:rsidR="00FC4E8A" w:rsidRPr="000C33AA" w:rsidRDefault="00FC4E8A" w:rsidP="00FC4E8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Campamento de terapia intensiva del habla</w:t>
            </w:r>
          </w:p>
        </w:tc>
      </w:tr>
      <w:tr w:rsidR="00151A3F" w:rsidRPr="000C33AA" w14:paraId="13AC1FE2"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5D5B788" w14:textId="77777777" w:rsidR="00151A3F" w:rsidRPr="000C33AA" w:rsidRDefault="00151A3F" w:rsidP="00246102">
            <w:pPr>
              <w:rPr>
                <w:rFonts w:asciiTheme="minorHAnsi" w:hAnsiTheme="minorHAnsi" w:cstheme="minorHAnsi"/>
                <w:sz w:val="22"/>
                <w:szCs w:val="22"/>
              </w:rPr>
            </w:pPr>
          </w:p>
          <w:p w14:paraId="478646E6" w14:textId="77777777" w:rsidR="00FC4E8A" w:rsidRPr="000C33AA" w:rsidRDefault="001660B0" w:rsidP="00246102">
            <w:pPr>
              <w:rPr>
                <w:rFonts w:asciiTheme="minorHAnsi" w:hAnsiTheme="minorHAnsi" w:cstheme="minorHAnsi"/>
                <w:b w:val="0"/>
                <w:bCs w:val="0"/>
                <w:sz w:val="22"/>
                <w:szCs w:val="22"/>
              </w:rPr>
            </w:pPr>
            <w:r w:rsidRPr="000C33AA">
              <w:rPr>
                <w:rFonts w:asciiTheme="minorHAnsi" w:hAnsiTheme="minorHAnsi" w:cstheme="minorHAnsi"/>
                <w:sz w:val="22"/>
                <w:szCs w:val="22"/>
                <w:lang w:bidi="es-419"/>
              </w:rPr>
              <w:t xml:space="preserve">Si se le otorga el financiamiento de Smile Train, ¿cómo planea utilizarlo? Describa en detalle: </w:t>
            </w:r>
          </w:p>
          <w:p w14:paraId="3F0EA980" w14:textId="77777777" w:rsidR="005077AF" w:rsidRPr="000C33AA" w:rsidRDefault="005077AF" w:rsidP="005077AF">
            <w:pPr>
              <w:pStyle w:val="ListParagraph"/>
              <w:numPr>
                <w:ilvl w:val="0"/>
                <w:numId w:val="35"/>
              </w:numPr>
              <w:rPr>
                <w:rFonts w:cstheme="minorHAnsi"/>
                <w:b w:val="0"/>
                <w:bCs w:val="0"/>
                <w:sz w:val="22"/>
                <w:szCs w:val="22"/>
              </w:rPr>
            </w:pPr>
            <w:r w:rsidRPr="000C33AA">
              <w:rPr>
                <w:rFonts w:cstheme="minorHAnsi"/>
                <w:b w:val="0"/>
                <w:sz w:val="22"/>
                <w:szCs w:val="22"/>
                <w:lang w:bidi="es-419"/>
              </w:rPr>
              <w:t>¿Cómo sería el proceso de reclutamiento y selección de los pacientes?  </w:t>
            </w:r>
          </w:p>
          <w:p w14:paraId="3089694B" w14:textId="76C1FF0C" w:rsidR="005077AF" w:rsidRPr="000C33AA" w:rsidRDefault="28EE2991" w:rsidP="7D0B0B26">
            <w:pPr>
              <w:pStyle w:val="ListParagraph"/>
              <w:numPr>
                <w:ilvl w:val="0"/>
                <w:numId w:val="35"/>
              </w:numPr>
              <w:rPr>
                <w:rFonts w:cstheme="minorBidi"/>
                <w:b w:val="0"/>
                <w:bCs w:val="0"/>
                <w:sz w:val="22"/>
                <w:szCs w:val="22"/>
              </w:rPr>
            </w:pPr>
            <w:r w:rsidRPr="000C33AA">
              <w:rPr>
                <w:rFonts w:cstheme="minorBidi"/>
                <w:b w:val="0"/>
                <w:bCs w:val="0"/>
                <w:sz w:val="22"/>
                <w:szCs w:val="22"/>
                <w:lang w:bidi="es-419"/>
              </w:rPr>
              <w:t>¿Qué tipos de servicios de</w:t>
            </w:r>
            <w:r w:rsidR="58132194" w:rsidRPr="000C33AA">
              <w:rPr>
                <w:rFonts w:cstheme="minorBidi"/>
                <w:b w:val="0"/>
                <w:bCs w:val="0"/>
                <w:sz w:val="22"/>
                <w:szCs w:val="22"/>
                <w:lang w:bidi="es-419"/>
              </w:rPr>
              <w:t xml:space="preserve"> terapia del</w:t>
            </w:r>
            <w:r w:rsidRPr="000C33AA">
              <w:rPr>
                <w:rFonts w:cstheme="minorBidi"/>
                <w:b w:val="0"/>
                <w:bCs w:val="0"/>
                <w:sz w:val="22"/>
                <w:szCs w:val="22"/>
                <w:lang w:bidi="es-419"/>
              </w:rPr>
              <w:t xml:space="preserve"> habla para hendiduras proveerá a los pacientes?  </w:t>
            </w:r>
          </w:p>
          <w:p w14:paraId="22993B43" w14:textId="77777777" w:rsidR="005077AF" w:rsidRPr="000C33AA" w:rsidRDefault="005077AF" w:rsidP="005077AF">
            <w:pPr>
              <w:pStyle w:val="ListParagraph"/>
              <w:numPr>
                <w:ilvl w:val="0"/>
                <w:numId w:val="35"/>
              </w:numPr>
              <w:rPr>
                <w:rFonts w:cstheme="minorHAnsi"/>
                <w:b w:val="0"/>
                <w:bCs w:val="0"/>
                <w:sz w:val="22"/>
                <w:szCs w:val="22"/>
              </w:rPr>
            </w:pPr>
            <w:r w:rsidRPr="000C33AA">
              <w:rPr>
                <w:rFonts w:cstheme="minorHAnsi"/>
                <w:b w:val="0"/>
                <w:sz w:val="22"/>
                <w:szCs w:val="22"/>
                <w:lang w:bidi="es-419"/>
              </w:rPr>
              <w:t>¿Cuál es el rango de edad de los pacientes que se busca beneficiar?  </w:t>
            </w:r>
          </w:p>
          <w:p w14:paraId="6B834B16" w14:textId="38E7B321" w:rsidR="005077AF" w:rsidRPr="000C33AA" w:rsidRDefault="28EE2991" w:rsidP="7D0B0B26">
            <w:pPr>
              <w:pStyle w:val="ListParagraph"/>
              <w:numPr>
                <w:ilvl w:val="0"/>
                <w:numId w:val="35"/>
              </w:numPr>
              <w:rPr>
                <w:rFonts w:cstheme="minorBidi"/>
                <w:b w:val="0"/>
                <w:bCs w:val="0"/>
                <w:sz w:val="22"/>
                <w:szCs w:val="22"/>
              </w:rPr>
            </w:pPr>
            <w:r w:rsidRPr="000C33AA">
              <w:rPr>
                <w:rFonts w:cstheme="minorBidi"/>
                <w:b w:val="0"/>
                <w:bCs w:val="0"/>
                <w:sz w:val="22"/>
                <w:szCs w:val="22"/>
                <w:lang w:bidi="es-419"/>
              </w:rPr>
              <w:t xml:space="preserve">¿Con qué frecuencia recibirán </w:t>
            </w:r>
            <w:r w:rsidR="35C96C15" w:rsidRPr="000C33AA">
              <w:rPr>
                <w:rFonts w:cstheme="minorBidi"/>
                <w:b w:val="0"/>
                <w:bCs w:val="0"/>
                <w:sz w:val="22"/>
                <w:szCs w:val="22"/>
                <w:lang w:bidi="es-419"/>
              </w:rPr>
              <w:t xml:space="preserve">los pacientes </w:t>
            </w:r>
            <w:r w:rsidRPr="000C33AA">
              <w:rPr>
                <w:rFonts w:cstheme="minorBidi"/>
                <w:b w:val="0"/>
                <w:bCs w:val="0"/>
                <w:sz w:val="22"/>
                <w:szCs w:val="22"/>
                <w:lang w:bidi="es-419"/>
              </w:rPr>
              <w:t>servicios de</w:t>
            </w:r>
            <w:r w:rsidR="7616976C" w:rsidRPr="000C33AA">
              <w:rPr>
                <w:rFonts w:cstheme="minorBidi"/>
                <w:b w:val="0"/>
                <w:bCs w:val="0"/>
                <w:sz w:val="22"/>
                <w:szCs w:val="22"/>
                <w:lang w:bidi="es-419"/>
              </w:rPr>
              <w:t xml:space="preserve"> terapia del</w:t>
            </w:r>
            <w:r w:rsidRPr="000C33AA">
              <w:rPr>
                <w:rFonts w:cstheme="minorBidi"/>
                <w:b w:val="0"/>
                <w:bCs w:val="0"/>
                <w:sz w:val="22"/>
                <w:szCs w:val="22"/>
                <w:lang w:bidi="es-419"/>
              </w:rPr>
              <w:t xml:space="preserve"> habla? </w:t>
            </w:r>
          </w:p>
          <w:p w14:paraId="26E46B5A" w14:textId="77777777" w:rsidR="005077AF" w:rsidRPr="000C33AA" w:rsidRDefault="005077AF" w:rsidP="005077AF">
            <w:pPr>
              <w:pStyle w:val="ListParagraph"/>
              <w:numPr>
                <w:ilvl w:val="0"/>
                <w:numId w:val="35"/>
              </w:numPr>
              <w:rPr>
                <w:rFonts w:cstheme="minorHAnsi"/>
                <w:b w:val="0"/>
                <w:bCs w:val="0"/>
                <w:sz w:val="22"/>
                <w:szCs w:val="22"/>
              </w:rPr>
            </w:pPr>
            <w:r w:rsidRPr="000C33AA">
              <w:rPr>
                <w:rFonts w:cstheme="minorHAnsi"/>
                <w:b w:val="0"/>
                <w:sz w:val="22"/>
                <w:szCs w:val="22"/>
                <w:lang w:bidi="es-419"/>
              </w:rPr>
              <w:t>¿Cómo facilitará el seguimiento y la adherencia a las recomendaciones clínicas? </w:t>
            </w:r>
          </w:p>
          <w:p w14:paraId="65579FAB" w14:textId="661BC229" w:rsidR="001660B0" w:rsidRPr="000C33AA" w:rsidRDefault="001660B0" w:rsidP="00246102">
            <w:pPr>
              <w:rPr>
                <w:rFonts w:asciiTheme="minorHAnsi" w:hAnsiTheme="minorHAnsi" w:cstheme="minorHAnsi"/>
                <w:sz w:val="22"/>
                <w:szCs w:val="22"/>
              </w:rPr>
            </w:pPr>
          </w:p>
        </w:tc>
        <w:tc>
          <w:tcPr>
            <w:tcW w:w="5490" w:type="dxa"/>
          </w:tcPr>
          <w:p w14:paraId="6D954CB1" w14:textId="77777777" w:rsidR="00151A3F" w:rsidRPr="000C33AA"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0C33AA" w14:paraId="5037E110"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0C33AA" w:rsidRDefault="00477386" w:rsidP="00246102">
            <w:pPr>
              <w:rPr>
                <w:rFonts w:asciiTheme="minorHAnsi" w:hAnsiTheme="minorHAnsi" w:cstheme="minorHAnsi"/>
                <w:b w:val="0"/>
                <w:bCs w:val="0"/>
                <w:sz w:val="22"/>
                <w:szCs w:val="22"/>
              </w:rPr>
            </w:pPr>
          </w:p>
          <w:p w14:paraId="17E521FB" w14:textId="77777777" w:rsidR="00477386" w:rsidRPr="000C33AA" w:rsidRDefault="005077AF" w:rsidP="00246102">
            <w:pPr>
              <w:rPr>
                <w:rFonts w:asciiTheme="minorHAnsi" w:hAnsiTheme="minorHAnsi" w:cstheme="minorHAnsi"/>
                <w:b w:val="0"/>
                <w:bCs w:val="0"/>
                <w:sz w:val="22"/>
                <w:szCs w:val="22"/>
              </w:rPr>
            </w:pPr>
            <w:r w:rsidRPr="000C33AA">
              <w:rPr>
                <w:rFonts w:asciiTheme="minorHAnsi" w:hAnsiTheme="minorHAnsi" w:cstheme="minorHAnsi"/>
                <w:sz w:val="22"/>
                <w:szCs w:val="22"/>
                <w:lang w:bidi="es-419"/>
              </w:rPr>
              <w:t xml:space="preserve">Describa detalladamente el programa de práctica/educación del habla en casa que proveerá a pacientes y cuidadores durante el tratamiento, incluidos materiales, recursos educativos y herramientas. </w:t>
            </w:r>
          </w:p>
          <w:p w14:paraId="43B543C8" w14:textId="21DFE27B" w:rsidR="005077AF" w:rsidRPr="000C33AA" w:rsidRDefault="005077AF" w:rsidP="00246102">
            <w:pPr>
              <w:rPr>
                <w:rFonts w:asciiTheme="minorHAnsi" w:hAnsiTheme="minorHAnsi" w:cstheme="minorHAnsi"/>
                <w:sz w:val="22"/>
                <w:szCs w:val="22"/>
              </w:rPr>
            </w:pPr>
          </w:p>
        </w:tc>
        <w:tc>
          <w:tcPr>
            <w:tcW w:w="5490" w:type="dxa"/>
          </w:tcPr>
          <w:p w14:paraId="1BF63ABB" w14:textId="77777777" w:rsidR="00477386" w:rsidRPr="000C33AA"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77AF" w:rsidRPr="000C33AA" w14:paraId="653FF37D"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966E81F" w14:textId="77777777" w:rsidR="005077AF" w:rsidRPr="000C33AA" w:rsidRDefault="005077AF" w:rsidP="00246102">
            <w:pPr>
              <w:rPr>
                <w:rFonts w:cstheme="minorHAnsi"/>
                <w:b w:val="0"/>
                <w:bCs w:val="0"/>
                <w:sz w:val="22"/>
                <w:szCs w:val="22"/>
              </w:rPr>
            </w:pPr>
          </w:p>
          <w:p w14:paraId="76149784" w14:textId="6AA7BFAE" w:rsidR="005077AF" w:rsidRPr="000C33AA" w:rsidRDefault="28EE2991" w:rsidP="00246102">
            <w:pPr>
              <w:rPr>
                <w:rFonts w:cstheme="minorHAnsi"/>
                <w:sz w:val="22"/>
                <w:szCs w:val="22"/>
              </w:rPr>
            </w:pPr>
            <w:r w:rsidRPr="000C33AA">
              <w:rPr>
                <w:rFonts w:asciiTheme="minorHAnsi" w:hAnsiTheme="minorHAnsi" w:cstheme="minorBidi"/>
                <w:sz w:val="22"/>
                <w:szCs w:val="22"/>
                <w:lang w:bidi="es-419"/>
              </w:rPr>
              <w:t xml:space="preserve">¿Su centro cuenta en este momento con capacidad para evaluar la función velofaríngea por medio de una </w:t>
            </w:r>
            <w:r w:rsidR="000D10EC" w:rsidRPr="000C33AA">
              <w:rPr>
                <w:sz w:val="22"/>
                <w:szCs w:val="22"/>
                <w:lang w:bidi="es-419"/>
              </w:rPr>
              <w:t xml:space="preserve">nasofaringoscopia </w:t>
            </w:r>
            <w:r w:rsidR="000D10EC" w:rsidRPr="000C33AA">
              <w:rPr>
                <w:rFonts w:asciiTheme="minorHAnsi" w:hAnsiTheme="minorHAnsi" w:cstheme="minorBidi"/>
                <w:sz w:val="22"/>
                <w:szCs w:val="22"/>
                <w:lang w:bidi="es-419"/>
              </w:rPr>
              <w:t xml:space="preserve">y/o </w:t>
            </w:r>
            <w:r w:rsidR="000D10EC" w:rsidRPr="000C33AA">
              <w:rPr>
                <w:sz w:val="22"/>
                <w:szCs w:val="22"/>
                <w:lang w:bidi="es-419"/>
              </w:rPr>
              <w:t>videofluoroscopia?</w:t>
            </w:r>
            <w:r w:rsidR="000D10EC" w:rsidRPr="000C33AA" w:rsidDel="000D10EC">
              <w:rPr>
                <w:rFonts w:asciiTheme="minorHAnsi" w:hAnsiTheme="minorHAnsi" w:cstheme="minorBidi"/>
                <w:sz w:val="22"/>
                <w:szCs w:val="22"/>
                <w:lang w:bidi="es-419"/>
              </w:rPr>
              <w:t xml:space="preserve"> </w:t>
            </w:r>
          </w:p>
        </w:tc>
        <w:tc>
          <w:tcPr>
            <w:tcW w:w="5490" w:type="dxa"/>
          </w:tcPr>
          <w:p w14:paraId="1B4590BA" w14:textId="77777777" w:rsidR="005077AF" w:rsidRPr="000C33AA" w:rsidRDefault="005077AF"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61FFA3F" w14:textId="77777777" w:rsidR="005077AF" w:rsidRPr="000C33AA"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Sí</w:t>
            </w:r>
          </w:p>
          <w:p w14:paraId="0F059C0A" w14:textId="24D63BB2" w:rsidR="005077AF" w:rsidRPr="000C33AA" w:rsidRDefault="005077AF" w:rsidP="005077A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C33AA">
              <w:rPr>
                <w:rFonts w:cstheme="minorHAnsi"/>
                <w:sz w:val="22"/>
                <w:szCs w:val="22"/>
                <w:lang w:bidi="es-419"/>
              </w:rPr>
              <w:t>No</w:t>
            </w:r>
          </w:p>
        </w:tc>
      </w:tr>
      <w:tr w:rsidR="008D4984" w:rsidRPr="000C33AA" w14:paraId="50C3EDD5"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0510FD3D" w14:textId="77777777" w:rsidR="008D4984" w:rsidRPr="000C33AA" w:rsidRDefault="008D4984" w:rsidP="00246102">
            <w:pPr>
              <w:rPr>
                <w:rFonts w:asciiTheme="minorHAnsi" w:hAnsiTheme="minorHAnsi" w:cstheme="minorHAnsi"/>
                <w:sz w:val="22"/>
                <w:szCs w:val="22"/>
              </w:rPr>
            </w:pPr>
          </w:p>
          <w:p w14:paraId="2C9871C9" w14:textId="4A02E7D5" w:rsidR="005077AF" w:rsidRPr="000C33AA" w:rsidRDefault="2A1133B0" w:rsidP="7D0B0B26">
            <w:pPr>
              <w:rPr>
                <w:rFonts w:asciiTheme="minorHAnsi" w:hAnsiTheme="minorHAnsi" w:cstheme="minorBidi"/>
                <w:b w:val="0"/>
                <w:bCs w:val="0"/>
                <w:sz w:val="22"/>
                <w:szCs w:val="22"/>
              </w:rPr>
            </w:pPr>
            <w:r w:rsidRPr="000C33AA">
              <w:rPr>
                <w:rFonts w:asciiTheme="minorHAnsi" w:hAnsiTheme="minorHAnsi" w:cstheme="minorBidi"/>
                <w:sz w:val="22"/>
                <w:szCs w:val="22"/>
                <w:lang w:bidi="es-419"/>
              </w:rPr>
              <w:t>Si la respuesta es sí, describa cómo se proveen estos servicios de imagen velofaríngea (</w:t>
            </w:r>
            <w:r w:rsidR="00497515" w:rsidRPr="000C33AA">
              <w:rPr>
                <w:sz w:val="22"/>
                <w:szCs w:val="22"/>
                <w:lang w:bidi="es-419"/>
              </w:rPr>
              <w:t>n</w:t>
            </w:r>
            <w:r w:rsidR="00850B73" w:rsidRPr="000C33AA">
              <w:rPr>
                <w:sz w:val="22"/>
                <w:szCs w:val="22"/>
                <w:lang w:bidi="es-419"/>
              </w:rPr>
              <w:t xml:space="preserve">asofaringoscopia </w:t>
            </w:r>
            <w:r w:rsidRPr="000C33AA">
              <w:rPr>
                <w:rFonts w:asciiTheme="minorHAnsi" w:hAnsiTheme="minorHAnsi" w:cstheme="minorBidi"/>
                <w:sz w:val="22"/>
                <w:szCs w:val="22"/>
                <w:lang w:bidi="es-419"/>
              </w:rPr>
              <w:t xml:space="preserve">y/o </w:t>
            </w:r>
            <w:r w:rsidR="00850B73" w:rsidRPr="000C33AA">
              <w:rPr>
                <w:sz w:val="22"/>
                <w:szCs w:val="22"/>
                <w:lang w:bidi="es-419"/>
              </w:rPr>
              <w:t>videofluoroscopia</w:t>
            </w:r>
            <w:r w:rsidRPr="000C33AA">
              <w:rPr>
                <w:rFonts w:asciiTheme="minorHAnsi" w:hAnsiTheme="minorHAnsi" w:cstheme="minorBidi"/>
                <w:sz w:val="22"/>
                <w:szCs w:val="22"/>
                <w:lang w:bidi="es-419"/>
              </w:rPr>
              <w:t>).</w:t>
            </w:r>
          </w:p>
          <w:p w14:paraId="38D1796E" w14:textId="77777777" w:rsidR="005077AF" w:rsidRPr="000C33AA" w:rsidRDefault="005077AF" w:rsidP="00246102">
            <w:pPr>
              <w:rPr>
                <w:rFonts w:asciiTheme="minorHAnsi" w:hAnsiTheme="minorHAnsi" w:cstheme="minorHAnsi"/>
                <w:b w:val="0"/>
                <w:bCs w:val="0"/>
                <w:sz w:val="22"/>
                <w:szCs w:val="22"/>
              </w:rPr>
            </w:pPr>
          </w:p>
          <w:p w14:paraId="1B72FB8A" w14:textId="5C14F32B" w:rsidR="005C184B" w:rsidRPr="000C33AA" w:rsidRDefault="28EA8635" w:rsidP="7D0B0B26">
            <w:pPr>
              <w:rPr>
                <w:rFonts w:asciiTheme="minorHAnsi" w:hAnsiTheme="minorHAnsi" w:cstheme="minorBidi"/>
                <w:b w:val="0"/>
                <w:bCs w:val="0"/>
                <w:sz w:val="22"/>
                <w:szCs w:val="22"/>
              </w:rPr>
            </w:pPr>
            <w:r w:rsidRPr="000C33AA">
              <w:rPr>
                <w:rFonts w:asciiTheme="minorHAnsi" w:hAnsiTheme="minorHAnsi" w:cstheme="minorBidi"/>
                <w:b w:val="0"/>
                <w:bCs w:val="0"/>
                <w:sz w:val="22"/>
                <w:szCs w:val="22"/>
                <w:lang w:bidi="es-419"/>
              </w:rPr>
              <w:t>NOTA: Cualquier financiamiento que esté destinado a los servicios para IVF será eliminado de las solicitudes de financiamiento para servicios de</w:t>
            </w:r>
            <w:r w:rsidR="47C976E4" w:rsidRPr="000C33AA">
              <w:rPr>
                <w:rFonts w:asciiTheme="minorHAnsi" w:hAnsiTheme="minorHAnsi" w:cstheme="minorBidi"/>
                <w:b w:val="0"/>
                <w:bCs w:val="0"/>
                <w:sz w:val="22"/>
                <w:szCs w:val="22"/>
                <w:lang w:bidi="es-419"/>
              </w:rPr>
              <w:t xml:space="preserve"> terapia del</w:t>
            </w:r>
            <w:r w:rsidRPr="000C33AA">
              <w:rPr>
                <w:rFonts w:asciiTheme="minorHAnsi" w:hAnsiTheme="minorHAnsi" w:cstheme="minorBidi"/>
                <w:b w:val="0"/>
                <w:bCs w:val="0"/>
                <w:sz w:val="22"/>
                <w:szCs w:val="22"/>
                <w:lang w:bidi="es-419"/>
              </w:rPr>
              <w:t xml:space="preserve"> habla durante el proceso de revisión, en el caso de que el socio no obtenga la aprobación de IVF de Smile Train.</w:t>
            </w:r>
          </w:p>
          <w:p w14:paraId="053CDA51" w14:textId="77777777" w:rsidR="008D4984" w:rsidRPr="000C33AA" w:rsidRDefault="008D4984" w:rsidP="00246102">
            <w:pPr>
              <w:rPr>
                <w:rFonts w:asciiTheme="minorHAnsi" w:hAnsiTheme="minorHAnsi" w:cstheme="minorHAnsi"/>
                <w:b w:val="0"/>
                <w:bCs w:val="0"/>
                <w:sz w:val="22"/>
                <w:szCs w:val="22"/>
              </w:rPr>
            </w:pPr>
          </w:p>
        </w:tc>
        <w:tc>
          <w:tcPr>
            <w:tcW w:w="5490" w:type="dxa"/>
          </w:tcPr>
          <w:p w14:paraId="0A8FFC04" w14:textId="77777777" w:rsidR="008D4984" w:rsidRPr="000C33AA" w:rsidRDefault="008D4984"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0C33AA"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0C33AA" w14:paraId="0AAA5788" w14:textId="77777777" w:rsidTr="7D0B0B2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0C33AA" w:rsidRDefault="00151A3F" w:rsidP="00246102">
            <w:pPr>
              <w:jc w:val="center"/>
              <w:rPr>
                <w:rFonts w:asciiTheme="minorHAnsi" w:hAnsiTheme="minorHAnsi" w:cstheme="minorHAnsi"/>
                <w:sz w:val="22"/>
                <w:szCs w:val="22"/>
              </w:rPr>
            </w:pPr>
          </w:p>
          <w:p w14:paraId="041B1168" w14:textId="1E1133A0" w:rsidR="00151A3F" w:rsidRPr="000C33AA" w:rsidRDefault="00501F60" w:rsidP="00246102">
            <w:pPr>
              <w:jc w:val="center"/>
              <w:rPr>
                <w:rFonts w:asciiTheme="minorHAnsi" w:hAnsiTheme="minorHAnsi" w:cstheme="minorHAnsi"/>
                <w:sz w:val="22"/>
                <w:szCs w:val="22"/>
              </w:rPr>
            </w:pPr>
            <w:r w:rsidRPr="000C33AA">
              <w:rPr>
                <w:rFonts w:asciiTheme="minorHAnsi" w:hAnsiTheme="minorHAnsi" w:cstheme="minorHAnsi"/>
                <w:sz w:val="22"/>
                <w:szCs w:val="22"/>
                <w:lang w:bidi="es-419"/>
              </w:rPr>
              <w:t>DOCUMENTACIÓN ADICIONAL</w:t>
            </w:r>
          </w:p>
          <w:p w14:paraId="1D777403" w14:textId="77777777" w:rsidR="00151A3F" w:rsidRPr="000C33AA" w:rsidRDefault="00151A3F" w:rsidP="00246102">
            <w:pPr>
              <w:jc w:val="center"/>
              <w:rPr>
                <w:rFonts w:asciiTheme="minorHAnsi" w:hAnsiTheme="minorHAnsi" w:cstheme="minorHAnsi"/>
                <w:sz w:val="22"/>
                <w:szCs w:val="22"/>
              </w:rPr>
            </w:pPr>
          </w:p>
        </w:tc>
      </w:tr>
      <w:tr w:rsidR="00151A3F" w:rsidRPr="000C33AA" w14:paraId="77AB6504" w14:textId="77777777" w:rsidTr="7D0B0B26">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0C33AA" w:rsidRDefault="00151A3F" w:rsidP="00246102">
            <w:pPr>
              <w:rPr>
                <w:rFonts w:asciiTheme="minorHAnsi" w:eastAsiaTheme="minorEastAsia" w:hAnsiTheme="minorHAnsi" w:cstheme="minorHAnsi"/>
                <w:sz w:val="22"/>
                <w:szCs w:val="22"/>
              </w:rPr>
            </w:pPr>
          </w:p>
          <w:p w14:paraId="6B5AB4CE" w14:textId="059399E0" w:rsidR="00151A3F" w:rsidRPr="000C33AA" w:rsidRDefault="00151A3F" w:rsidP="00246102">
            <w:pPr>
              <w:rPr>
                <w:rFonts w:asciiTheme="minorHAnsi" w:hAnsiTheme="minorHAnsi" w:cstheme="minorHAnsi"/>
                <w:sz w:val="22"/>
                <w:szCs w:val="22"/>
              </w:rPr>
            </w:pPr>
            <w:r w:rsidRPr="000C33AA">
              <w:rPr>
                <w:rFonts w:asciiTheme="minorHAnsi" w:hAnsiTheme="minorHAnsi" w:cstheme="minorHAnsi"/>
                <w:sz w:val="22"/>
                <w:szCs w:val="22"/>
                <w:lang w:bidi="es-419"/>
              </w:rPr>
              <w:t>Los siguientes documentos suplementarios son OBLIGATORIOS:</w:t>
            </w:r>
          </w:p>
          <w:p w14:paraId="11D72B84" w14:textId="77777777" w:rsidR="00151A3F" w:rsidRPr="000C33AA" w:rsidRDefault="00151A3F" w:rsidP="00246102">
            <w:pPr>
              <w:rPr>
                <w:rFonts w:asciiTheme="minorHAnsi" w:hAnsiTheme="minorHAnsi" w:cstheme="minorHAnsi"/>
                <w:sz w:val="22"/>
                <w:szCs w:val="22"/>
              </w:rPr>
            </w:pPr>
          </w:p>
          <w:p w14:paraId="67EE72AB" w14:textId="77777777" w:rsidR="005077AF" w:rsidRPr="000C33AA" w:rsidRDefault="005077AF" w:rsidP="005077AF">
            <w:pPr>
              <w:rPr>
                <w:rFonts w:asciiTheme="minorHAnsi" w:hAnsiTheme="minorHAnsi" w:cstheme="minorHAnsi"/>
                <w:sz w:val="22"/>
                <w:szCs w:val="22"/>
              </w:rPr>
            </w:pPr>
            <w:r w:rsidRPr="000C33AA">
              <w:rPr>
                <w:rFonts w:asciiTheme="minorHAnsi" w:hAnsiTheme="minorHAnsi" w:cstheme="minorHAnsi"/>
                <w:sz w:val="22"/>
                <w:szCs w:val="22"/>
                <w:lang w:bidi="es-419"/>
              </w:rPr>
              <w:t xml:space="preserve">Presupuesto detallado </w:t>
            </w:r>
            <w:r w:rsidRPr="000C33AA">
              <w:rPr>
                <w:rFonts w:asciiTheme="minorHAnsi" w:hAnsiTheme="minorHAnsi" w:cstheme="minorHAnsi"/>
                <w:b w:val="0"/>
                <w:sz w:val="22"/>
                <w:szCs w:val="22"/>
                <w:lang w:bidi="es-419"/>
              </w:rPr>
              <w:t xml:space="preserve">(en moneda local y USD) </w:t>
            </w:r>
          </w:p>
          <w:p w14:paraId="47AB22D2" w14:textId="06A0B390" w:rsidR="00501F60" w:rsidRPr="000C33AA" w:rsidRDefault="28EE2991" w:rsidP="7D0B0B26">
            <w:pPr>
              <w:rPr>
                <w:rFonts w:asciiTheme="minorHAnsi" w:hAnsiTheme="minorHAnsi" w:cstheme="minorBidi"/>
                <w:b w:val="0"/>
                <w:bCs w:val="0"/>
                <w:sz w:val="22"/>
                <w:szCs w:val="22"/>
              </w:rPr>
            </w:pPr>
            <w:r w:rsidRPr="000C33AA">
              <w:rPr>
                <w:rFonts w:asciiTheme="minorHAnsi" w:hAnsiTheme="minorHAnsi" w:cstheme="minorBidi"/>
                <w:b w:val="0"/>
                <w:bCs w:val="0"/>
                <w:sz w:val="22"/>
                <w:szCs w:val="22"/>
                <w:lang w:bidi="es-419"/>
              </w:rPr>
              <w:t xml:space="preserve">Complete la </w:t>
            </w:r>
            <w:r w:rsidRPr="00576B5D">
              <w:rPr>
                <w:rFonts w:asciiTheme="minorHAnsi" w:hAnsiTheme="minorHAnsi" w:cstheme="minorBidi"/>
                <w:b w:val="0"/>
                <w:bCs w:val="0"/>
                <w:sz w:val="22"/>
                <w:szCs w:val="22"/>
                <w:u w:val="single"/>
                <w:lang w:bidi="es-419"/>
              </w:rPr>
              <w:t>Plantilla del presupuesto de financiamiento de servicios de</w:t>
            </w:r>
            <w:r w:rsidR="3F342822" w:rsidRPr="00576B5D">
              <w:rPr>
                <w:rFonts w:asciiTheme="minorHAnsi" w:hAnsiTheme="minorHAnsi" w:cstheme="minorBidi"/>
                <w:b w:val="0"/>
                <w:bCs w:val="0"/>
                <w:sz w:val="22"/>
                <w:szCs w:val="22"/>
                <w:u w:val="single"/>
                <w:lang w:bidi="es-419"/>
              </w:rPr>
              <w:t xml:space="preserve"> terapia del</w:t>
            </w:r>
            <w:r w:rsidRPr="00576B5D">
              <w:rPr>
                <w:rFonts w:asciiTheme="minorHAnsi" w:hAnsiTheme="minorHAnsi" w:cstheme="minorBidi"/>
                <w:b w:val="0"/>
                <w:bCs w:val="0"/>
                <w:sz w:val="22"/>
                <w:szCs w:val="22"/>
                <w:u w:val="single"/>
                <w:lang w:bidi="es-419"/>
              </w:rPr>
              <w:t xml:space="preserve"> habla de Smile Train</w:t>
            </w:r>
            <w:r w:rsidRPr="000C33AA">
              <w:rPr>
                <w:rFonts w:asciiTheme="minorHAnsi" w:hAnsiTheme="minorHAnsi" w:cstheme="minorBidi"/>
                <w:b w:val="0"/>
                <w:bCs w:val="0"/>
                <w:sz w:val="22"/>
                <w:szCs w:val="22"/>
                <w:lang w:bidi="es-419"/>
              </w:rPr>
              <w:t xml:space="preserve"> para proporcionar un desglose detallado de los fondos que está solicitando. El presupuesto debe mostrar cómo se utilizará el financiamiento para cubrir los tratamientos de</w:t>
            </w:r>
            <w:r w:rsidR="75D2A167" w:rsidRPr="000C33AA">
              <w:rPr>
                <w:rFonts w:asciiTheme="minorHAnsi" w:hAnsiTheme="minorHAnsi" w:cstheme="minorBidi"/>
                <w:b w:val="0"/>
                <w:bCs w:val="0"/>
                <w:sz w:val="22"/>
                <w:szCs w:val="22"/>
                <w:lang w:bidi="es-419"/>
              </w:rPr>
              <w:t xml:space="preserve"> terapia del</w:t>
            </w:r>
            <w:r w:rsidRPr="000C33AA">
              <w:rPr>
                <w:rFonts w:asciiTheme="minorHAnsi" w:hAnsiTheme="minorHAnsi" w:cstheme="minorBidi"/>
                <w:b w:val="0"/>
                <w:bCs w:val="0"/>
                <w:sz w:val="22"/>
                <w:szCs w:val="22"/>
                <w:lang w:bidi="es-419"/>
              </w:rPr>
              <w:t xml:space="preserve"> habla de los pacientes con labio y paladar hendido en su programa.</w:t>
            </w:r>
          </w:p>
          <w:p w14:paraId="1DECB7CB" w14:textId="77777777" w:rsidR="005077AF" w:rsidRPr="000C33AA" w:rsidRDefault="005077AF" w:rsidP="005077AF">
            <w:pPr>
              <w:rPr>
                <w:rFonts w:asciiTheme="minorHAnsi" w:hAnsiTheme="minorHAnsi" w:cstheme="minorHAnsi"/>
                <w:sz w:val="22"/>
                <w:szCs w:val="22"/>
              </w:rPr>
            </w:pPr>
          </w:p>
          <w:p w14:paraId="15B6B769" w14:textId="65AD54C7" w:rsidR="00501F60" w:rsidRPr="000C33AA" w:rsidRDefault="6228EAEE" w:rsidP="7D0B0B26">
            <w:pPr>
              <w:rPr>
                <w:rFonts w:asciiTheme="minorHAnsi" w:eastAsiaTheme="minorEastAsia" w:hAnsiTheme="minorHAnsi" w:cstheme="minorBidi"/>
                <w:sz w:val="22"/>
                <w:szCs w:val="22"/>
              </w:rPr>
            </w:pPr>
            <w:r w:rsidRPr="000C33AA">
              <w:rPr>
                <w:rFonts w:asciiTheme="minorHAnsi" w:hAnsiTheme="minorHAnsi" w:cstheme="minorBidi"/>
                <w:sz w:val="22"/>
                <w:szCs w:val="22"/>
                <w:lang w:bidi="es-419"/>
              </w:rPr>
              <w:t xml:space="preserve">Solicitud para </w:t>
            </w:r>
            <w:r w:rsidR="1F342FC3" w:rsidRPr="000C33AA">
              <w:rPr>
                <w:rFonts w:asciiTheme="minorHAnsi" w:hAnsiTheme="minorHAnsi" w:cstheme="minorBidi"/>
                <w:sz w:val="22"/>
                <w:szCs w:val="22"/>
                <w:lang w:bidi="es-419"/>
              </w:rPr>
              <w:t>terapistas de lenguaje</w:t>
            </w:r>
          </w:p>
          <w:p w14:paraId="5DA708A1" w14:textId="6FEA3F32" w:rsidR="005077AF" w:rsidRPr="000C33AA" w:rsidRDefault="28EE2991" w:rsidP="7D0B0B26">
            <w:pPr>
              <w:rPr>
                <w:rFonts w:asciiTheme="minorHAnsi" w:hAnsiTheme="minorHAnsi" w:cstheme="minorBidi"/>
                <w:b w:val="0"/>
                <w:bCs w:val="0"/>
                <w:sz w:val="22"/>
                <w:szCs w:val="22"/>
              </w:rPr>
            </w:pPr>
            <w:r w:rsidRPr="000C33AA">
              <w:rPr>
                <w:rFonts w:asciiTheme="minorHAnsi" w:hAnsiTheme="minorHAnsi" w:cstheme="minorBidi"/>
                <w:b w:val="0"/>
                <w:bCs w:val="0"/>
                <w:sz w:val="22"/>
                <w:szCs w:val="22"/>
                <w:lang w:bidi="es-419"/>
              </w:rPr>
              <w:t xml:space="preserve">Todos los </w:t>
            </w:r>
            <w:r w:rsidR="0890BD47" w:rsidRPr="000C33AA">
              <w:rPr>
                <w:rFonts w:asciiTheme="minorHAnsi" w:hAnsiTheme="minorHAnsi" w:cstheme="minorBidi"/>
                <w:b w:val="0"/>
                <w:bCs w:val="0"/>
                <w:sz w:val="22"/>
                <w:szCs w:val="22"/>
                <w:lang w:bidi="es-419"/>
              </w:rPr>
              <w:t>terapistas</w:t>
            </w:r>
            <w:r w:rsidRPr="000C33AA">
              <w:rPr>
                <w:rFonts w:asciiTheme="minorHAnsi" w:hAnsiTheme="minorHAnsi" w:cstheme="minorBidi"/>
                <w:b w:val="0"/>
                <w:bCs w:val="0"/>
                <w:sz w:val="22"/>
                <w:szCs w:val="22"/>
                <w:lang w:bidi="es-419"/>
              </w:rPr>
              <w:t xml:space="preserve"> que provean tratamiento para Smile Train tienen que someterse a un proceso de aprobación formal. Para ser considerado para aprobación por Smile Train, el profesional debe enviar:  </w:t>
            </w:r>
          </w:p>
          <w:p w14:paraId="6C02E22D" w14:textId="77777777" w:rsidR="005077AF" w:rsidRPr="000C33AA" w:rsidRDefault="005077AF" w:rsidP="005077AF">
            <w:pPr>
              <w:rPr>
                <w:rFonts w:asciiTheme="minorHAnsi" w:hAnsiTheme="minorHAnsi" w:cstheme="minorHAnsi"/>
                <w:b w:val="0"/>
                <w:bCs w:val="0"/>
                <w:sz w:val="22"/>
                <w:szCs w:val="22"/>
              </w:rPr>
            </w:pPr>
          </w:p>
          <w:p w14:paraId="4E7BC73C" w14:textId="3E0EB6AA" w:rsidR="005077AF" w:rsidRPr="000C33AA" w:rsidRDefault="28EE2991" w:rsidP="7D0B0B26">
            <w:pPr>
              <w:pStyle w:val="ListParagraph"/>
              <w:numPr>
                <w:ilvl w:val="0"/>
                <w:numId w:val="42"/>
              </w:numPr>
              <w:rPr>
                <w:rFonts w:cstheme="minorBidi"/>
                <w:b w:val="0"/>
                <w:bCs w:val="0"/>
                <w:sz w:val="22"/>
                <w:szCs w:val="22"/>
              </w:rPr>
            </w:pPr>
            <w:r w:rsidRPr="000C33AA">
              <w:rPr>
                <w:rFonts w:cstheme="minorBidi"/>
                <w:b w:val="0"/>
                <w:bCs w:val="0"/>
                <w:sz w:val="22"/>
                <w:szCs w:val="22"/>
                <w:lang w:bidi="es-419"/>
              </w:rPr>
              <w:t xml:space="preserve">Currículum vitae que incluya experiencia clínica y/o capacitación relacionada con labio y paladar hendido </w:t>
            </w:r>
          </w:p>
          <w:p w14:paraId="0F1BE3DC" w14:textId="77777777" w:rsidR="005077AF" w:rsidRPr="000C33AA" w:rsidRDefault="005077AF" w:rsidP="005077AF">
            <w:pPr>
              <w:pStyle w:val="ListParagraph"/>
              <w:numPr>
                <w:ilvl w:val="0"/>
                <w:numId w:val="42"/>
              </w:numPr>
              <w:rPr>
                <w:rFonts w:cstheme="minorHAnsi"/>
                <w:b w:val="0"/>
                <w:bCs w:val="0"/>
                <w:sz w:val="22"/>
                <w:szCs w:val="22"/>
              </w:rPr>
            </w:pPr>
            <w:r w:rsidRPr="000C33AA">
              <w:rPr>
                <w:rFonts w:cstheme="minorHAnsi"/>
                <w:b w:val="0"/>
                <w:sz w:val="22"/>
                <w:szCs w:val="22"/>
                <w:lang w:bidi="es-419"/>
              </w:rPr>
              <w:t xml:space="preserve">Dos o tres casos prácticos que demuestren una sólida capacidad logopédica y resultados óptimos para los pacientes </w:t>
            </w:r>
          </w:p>
          <w:p w14:paraId="1288A6F6" w14:textId="450600BD" w:rsidR="005077AF" w:rsidRPr="000C33AA" w:rsidRDefault="28EE2991" w:rsidP="7D0B0B26">
            <w:pPr>
              <w:pStyle w:val="ListParagraph"/>
              <w:numPr>
                <w:ilvl w:val="0"/>
                <w:numId w:val="42"/>
              </w:numPr>
              <w:rPr>
                <w:rFonts w:cstheme="minorBidi"/>
                <w:b w:val="0"/>
                <w:bCs w:val="0"/>
                <w:sz w:val="22"/>
                <w:szCs w:val="22"/>
              </w:rPr>
            </w:pPr>
            <w:r w:rsidRPr="000C33AA">
              <w:rPr>
                <w:rFonts w:cstheme="minorBidi"/>
                <w:b w:val="0"/>
                <w:bCs w:val="0"/>
                <w:sz w:val="22"/>
                <w:szCs w:val="22"/>
                <w:lang w:bidi="es-419"/>
              </w:rPr>
              <w:t xml:space="preserve">Carta de recomendación, preferiblemente de un </w:t>
            </w:r>
            <w:r w:rsidR="5623D571" w:rsidRPr="000C33AA">
              <w:rPr>
                <w:rFonts w:cstheme="minorBidi"/>
                <w:b w:val="0"/>
                <w:bCs w:val="0"/>
                <w:sz w:val="22"/>
                <w:szCs w:val="22"/>
                <w:lang w:bidi="es-419"/>
              </w:rPr>
              <w:t>miembro del consejo médico</w:t>
            </w:r>
            <w:r w:rsidRPr="000C33AA">
              <w:rPr>
                <w:rFonts w:cstheme="minorBidi"/>
                <w:b w:val="0"/>
                <w:bCs w:val="0"/>
                <w:sz w:val="22"/>
                <w:szCs w:val="22"/>
                <w:lang w:bidi="es-419"/>
              </w:rPr>
              <w:t xml:space="preserve"> local de Smile Train </w:t>
            </w:r>
          </w:p>
          <w:p w14:paraId="1F79E224" w14:textId="77777777" w:rsidR="005077AF" w:rsidRPr="000C33AA" w:rsidRDefault="005077AF" w:rsidP="005077AF">
            <w:pPr>
              <w:rPr>
                <w:rFonts w:asciiTheme="minorHAnsi" w:hAnsiTheme="minorHAnsi" w:cstheme="minorHAnsi"/>
                <w:b w:val="0"/>
                <w:bCs w:val="0"/>
                <w:sz w:val="22"/>
                <w:szCs w:val="22"/>
              </w:rPr>
            </w:pPr>
          </w:p>
          <w:p w14:paraId="489FC1FF" w14:textId="4B8A3BA6" w:rsidR="00151A3F" w:rsidRPr="000C33AA" w:rsidRDefault="28EE2991" w:rsidP="7D0B0B26">
            <w:pPr>
              <w:rPr>
                <w:rFonts w:asciiTheme="minorHAnsi" w:hAnsiTheme="minorHAnsi" w:cstheme="minorBidi"/>
                <w:sz w:val="22"/>
                <w:szCs w:val="22"/>
              </w:rPr>
            </w:pPr>
            <w:r w:rsidRPr="000C33AA">
              <w:rPr>
                <w:rFonts w:asciiTheme="minorHAnsi" w:hAnsiTheme="minorHAnsi" w:cstheme="minorBidi"/>
                <w:b w:val="0"/>
                <w:bCs w:val="0"/>
                <w:sz w:val="22"/>
                <w:szCs w:val="22"/>
                <w:lang w:bidi="es-419"/>
              </w:rPr>
              <w:t xml:space="preserve">Comuníquese con su contacto local de Smile Train para cualquier </w:t>
            </w:r>
            <w:r w:rsidR="6329197C" w:rsidRPr="000C33AA">
              <w:rPr>
                <w:rFonts w:asciiTheme="minorHAnsi" w:hAnsiTheme="minorHAnsi" w:cstheme="minorBidi"/>
                <w:b w:val="0"/>
                <w:bCs w:val="0"/>
                <w:sz w:val="22"/>
                <w:szCs w:val="22"/>
                <w:lang w:bidi="es-419"/>
              </w:rPr>
              <w:t>aclaración</w:t>
            </w:r>
            <w:r w:rsidRPr="000C33AA">
              <w:rPr>
                <w:rFonts w:asciiTheme="minorHAnsi" w:hAnsiTheme="minorHAnsi" w:cstheme="minorBidi"/>
                <w:b w:val="0"/>
                <w:bCs w:val="0"/>
                <w:sz w:val="22"/>
                <w:szCs w:val="22"/>
                <w:lang w:bidi="es-419"/>
              </w:rPr>
              <w:t xml:space="preserve"> sobre el proceso o los requerimientos para ser un profesional aprobado. </w:t>
            </w:r>
          </w:p>
          <w:p w14:paraId="38718FEE" w14:textId="114F8337" w:rsidR="005077AF" w:rsidRPr="000C33AA" w:rsidRDefault="005077AF" w:rsidP="005077AF">
            <w:pPr>
              <w:rPr>
                <w:rFonts w:asciiTheme="minorHAnsi" w:hAnsiTheme="minorHAnsi" w:cstheme="minorHAnsi"/>
                <w:sz w:val="22"/>
                <w:szCs w:val="22"/>
              </w:rPr>
            </w:pPr>
          </w:p>
        </w:tc>
      </w:tr>
    </w:tbl>
    <w:p w14:paraId="40FEA7B0" w14:textId="77777777" w:rsidR="00151A3F" w:rsidRPr="000C33AA" w:rsidRDefault="00151A3F" w:rsidP="00246102">
      <w:pPr>
        <w:spacing w:after="160"/>
        <w:rPr>
          <w:rFonts w:cstheme="minorHAnsi"/>
          <w:i/>
          <w:iCs/>
          <w:sz w:val="22"/>
          <w:szCs w:val="22"/>
        </w:rPr>
      </w:pPr>
    </w:p>
    <w:p w14:paraId="1989F050" w14:textId="3C0F20F3" w:rsidR="005B1DE9" w:rsidRPr="0084224E" w:rsidRDefault="00151A3F" w:rsidP="7D0B0B26">
      <w:pPr>
        <w:spacing w:after="160"/>
        <w:rPr>
          <w:sz w:val="22"/>
          <w:szCs w:val="22"/>
        </w:rPr>
      </w:pPr>
      <w:r w:rsidRPr="000C33AA">
        <w:rPr>
          <w:sz w:val="22"/>
          <w:szCs w:val="22"/>
          <w:lang w:bidi="es-419"/>
        </w:rPr>
        <w:t>¿Su centro cuenta con recursos educativos apropiados para los cuidadores y recursos de tratamientos de</w:t>
      </w:r>
      <w:r w:rsidR="50DF5BF1" w:rsidRPr="000C33AA">
        <w:rPr>
          <w:sz w:val="22"/>
          <w:szCs w:val="22"/>
          <w:lang w:bidi="es-419"/>
        </w:rPr>
        <w:t xml:space="preserve"> terapia del</w:t>
      </w:r>
      <w:r w:rsidRPr="000C33AA">
        <w:rPr>
          <w:sz w:val="22"/>
          <w:szCs w:val="22"/>
          <w:lang w:bidi="es-419"/>
        </w:rPr>
        <w:t xml:space="preserve"> habla en los idiomas locales? Si la respuesta es no, revise los recursos disponibles en nuestra </w:t>
      </w:r>
      <w:hyperlink r:id="rId14">
        <w:r w:rsidRPr="000C33AA">
          <w:rPr>
            <w:color w:val="0000FF"/>
            <w:sz w:val="22"/>
            <w:szCs w:val="22"/>
            <w:u w:val="single"/>
            <w:lang w:bidi="es-419"/>
          </w:rPr>
          <w:t>Biblioteca de recursos para el habla de Smile Train para pacientes y familiares</w:t>
        </w:r>
      </w:hyperlink>
      <w:r w:rsidRPr="000C33AA">
        <w:rPr>
          <w:sz w:val="22"/>
          <w:szCs w:val="22"/>
          <w:lang w:bidi="es-419"/>
        </w:rPr>
        <w:t xml:space="preserve">. Si no existen recursos disponibles en los idiomas locales de su centro, puede ponerse en contacto con </w:t>
      </w:r>
      <w:r w:rsidR="00DF785B" w:rsidRPr="00576B5D">
        <w:rPr>
          <w:sz w:val="22"/>
          <w:szCs w:val="22"/>
          <w:lang w:bidi="es-419"/>
        </w:rPr>
        <w:t>speech@smiletrain.org</w:t>
      </w:r>
      <w:r w:rsidRPr="000C33AA">
        <w:rPr>
          <w:sz w:val="22"/>
          <w:szCs w:val="22"/>
          <w:lang w:bidi="es-419"/>
        </w:rPr>
        <w:t xml:space="preserve"> para recibir ayuda con la traducción y el desarrollo de nuevos recursos para sus pacientes.</w:t>
      </w:r>
      <w:bookmarkEnd w:id="0"/>
      <w:bookmarkEnd w:id="2"/>
    </w:p>
    <w:sectPr w:rsidR="005B1DE9" w:rsidRPr="0084224E" w:rsidSect="00A605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1634" w14:textId="77777777" w:rsidR="006678A3" w:rsidRPr="000C33AA" w:rsidRDefault="006678A3" w:rsidP="000B43A3">
      <w:r w:rsidRPr="000C33AA">
        <w:separator/>
      </w:r>
    </w:p>
  </w:endnote>
  <w:endnote w:type="continuationSeparator" w:id="0">
    <w:p w14:paraId="63C03CA8" w14:textId="77777777" w:rsidR="006678A3" w:rsidRPr="000C33AA" w:rsidRDefault="006678A3" w:rsidP="000B43A3">
      <w:r w:rsidRPr="000C33AA">
        <w:continuationSeparator/>
      </w:r>
    </w:p>
  </w:endnote>
  <w:endnote w:type="continuationNotice" w:id="1">
    <w:p w14:paraId="1FDB3E26" w14:textId="77777777" w:rsidR="006678A3" w:rsidRPr="000C33AA" w:rsidRDefault="00667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5B08" w14:textId="77777777" w:rsidR="0060472E" w:rsidRPr="000C33AA" w:rsidRDefault="0060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CCF5" w14:textId="51BFC236" w:rsidR="005B1DE9" w:rsidRPr="000C33AA" w:rsidRDefault="00A6050C" w:rsidP="005B1DE9">
    <w:pPr>
      <w:pStyle w:val="Footer"/>
      <w:rPr>
        <w:sz w:val="22"/>
        <w:szCs w:val="22"/>
      </w:rPr>
    </w:pPr>
    <w:r w:rsidRPr="000C33AA">
      <w:rPr>
        <w:rFonts w:ascii="Arial" w:eastAsia="Arial" w:hAnsi="Arial" w:cs="Arial"/>
        <w:lang w:bidi="es-419"/>
      </w:rPr>
      <w:drawing>
        <wp:anchor distT="0" distB="0" distL="114300" distR="114300" simplePos="0" relativeHeight="251658240" behindDoc="0" locked="0" layoutInCell="1" allowOverlap="1" wp14:anchorId="014135C5" wp14:editId="58529D65">
          <wp:simplePos x="0" y="0"/>
          <wp:positionH relativeFrom="column">
            <wp:posOffset>5648325</wp:posOffset>
          </wp:positionH>
          <wp:positionV relativeFrom="page">
            <wp:posOffset>9031207</wp:posOffset>
          </wp:positionV>
          <wp:extent cx="1198179" cy="678376"/>
          <wp:effectExtent l="0" t="0" r="0" b="0"/>
          <wp:wrapNone/>
          <wp:docPr id="46" name="Picture 4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59F8C974" w:rsidR="000B43A3" w:rsidRPr="000C33AA" w:rsidRDefault="00A6050C" w:rsidP="005B1DE9">
    <w:pPr>
      <w:pStyle w:val="Footer"/>
    </w:pPr>
    <w:r w:rsidRPr="000C33AA">
      <w:rPr>
        <w:rFonts w:ascii="Arial" w:eastAsia="Arial" w:hAnsi="Arial" w:cs="Arial"/>
        <w:lang w:bidi="es-419"/>
      </w:rPr>
      <mc:AlternateContent>
        <mc:Choice Requires="wps">
          <w:drawing>
            <wp:anchor distT="0" distB="0" distL="114300" distR="114300" simplePos="0" relativeHeight="251658241" behindDoc="0" locked="0" layoutInCell="1" allowOverlap="1" wp14:anchorId="68A1F001" wp14:editId="746D1D0E">
              <wp:simplePos x="0" y="0"/>
              <wp:positionH relativeFrom="column">
                <wp:posOffset>-909955</wp:posOffset>
              </wp:positionH>
              <wp:positionV relativeFrom="margin">
                <wp:posOffset>8798162</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v:rect id="Rectangle 5" style="position:absolute;margin-left:-71.65pt;margin-top:692.75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ad24a9" stroked="f" strokeweight="1pt" w14:anchorId="206C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KRlgIAAIUFAAAOAAAAZHJzL2Uyb0RvYy54bWysVMFu2zAMvQ/YPwi6r3a8ZGmDOEWQosOA&#10;oi3aDj0rshQbkEVNUuJkXz9Kst2uK3YYloNCiuSj+ExyeXlsFTkI6xrQJZ2c5ZQIzaFq9K6k35+u&#10;P51T4jzTFVOgRUlPwtHL1ccPy84sRAE1qEpYgiDaLTpT0tp7s8gyx2vRMncGRmg0SrAt86jaXVZZ&#10;1iF6q7Iiz79kHdjKWODCOby9Ska6ivhSCu7vpHTCE1VSfJuPp43nNpzZaskWO8tM3fD+GewfXtGy&#10;RmPSEeqKeUb2tvkDqm24BQfSn3FoM5Cy4SLWgNVM8jfVPNbMiFgLkuPMSJP7f7D89nBvSVOVdEaJ&#10;Zi1+ogckjemdEmQW6OmMW6DXo7m3veZQDLUepW3DP1ZBjpHS00ipOHrC8XI+nxfTHJnnaPs8LS5Q&#10;RpjsJdpY578KaEkQSmoxe2SSHW6cT66DS0jmQDXVdaNUVOxuu1GWHBh+3vVVMV1f9Oi/uSkdnDWE&#10;sIQYbrJQWaolSv6kRPBT+kFIpARfX8SXxGYUYx7GudB+kkw1q0RKP8vxN2QP7RsiYqURMCBLzD9i&#10;9wCDZwIZsNMre/8QKmIvj8H53x6WgseImBm0H4PbRoN9D0BhVX3m5D+QlKgJLG2hOmHDWEiT5Ay/&#10;bvC73TDn75nF0cFPjevA3+EhFXQlhV6ipAb787374I8djVZKOhzFkrofe2YFJeqbxl6/mEynYXaj&#10;Mp3NC1Tsa8v2tUXv2w1gO0xw8RgexeDv1SBKC+0zbo11yIompjnmLin3dlA2Pq0I3DtcrNfRDefV&#10;MH+jHw0P4IHV0JdPx2dmTd+8Htv+FoaxZYs3PZx8Q6SG9d6DbGKDv/Da842zHhun30thmbzWo9fL&#10;9lz9AgAA//8DAFBLAwQUAAYACAAAACEATmj5feMAAAAPAQAADwAAAGRycy9kb3ducmV2LnhtbEyP&#10;QW/CMAyF75P2HyJP2g1SVspK1xShCSRuEzBp15CatlrjdE2Ajl8/c2I3W+/5+Xv5YrCtOGPvG0cK&#10;JuMIBJJxZUOVgs/9epSC8EFTqVtHqOAXPSyKx4dcZ6W70BbPu1AJDiGfaQV1CF0mpTc1Wu3HrkNi&#10;7eh6qwOvfSXLXl843LbyJYpm0uqG+EOtO3yv0XzvTpYxGrn+6K9muV9t8Ge2MrS9br6Uen4alm8g&#10;Ag7hboYbPt9AwUwHd6LSi1bBaDKNY/ayEqdJAuLmidLoFcSBp2k8T0AWufzfo/gDAAD//wMAUEsB&#10;Ai0AFAAGAAgAAAAhALaDOJL+AAAA4QEAABMAAAAAAAAAAAAAAAAAAAAAAFtDb250ZW50X1R5cGVz&#10;XS54bWxQSwECLQAUAAYACAAAACEAOP0h/9YAAACUAQAACwAAAAAAAAAAAAAAAAAvAQAAX3JlbHMv&#10;LnJlbHNQSwECLQAUAAYACAAAACEA3YeCkZYCAACFBQAADgAAAAAAAAAAAAAAAAAuAgAAZHJzL2Uy&#10;b0RvYy54bWxQSwECLQAUAAYACAAAACEATmj5feMAAAAPAQAADwAAAAAAAAAAAAAAAADwBAAAZHJz&#10;L2Rvd25yZXYueG1sUEsFBgAAAAAEAAQA8wAAAAAGAAAAAA==&#10;">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808B" w14:textId="68B871A4" w:rsidR="005B1DE9" w:rsidRPr="000C33AA" w:rsidRDefault="005B1DE9" w:rsidP="005B1DE9">
    <w:pPr>
      <w:pStyle w:val="Footer"/>
      <w:rPr>
        <w:rFonts w:ascii="Arial" w:hAnsi="Arial" w:cs="Arial"/>
        <w:sz w:val="22"/>
        <w:szCs w:val="22"/>
      </w:rPr>
    </w:pPr>
  </w:p>
  <w:p w14:paraId="6C67E61B" w14:textId="73D13B3B" w:rsidR="005B1DE9" w:rsidRPr="000C33AA" w:rsidRDefault="00A6050C" w:rsidP="001C1792">
    <w:pPr>
      <w:pStyle w:val="Footer"/>
      <w:tabs>
        <w:tab w:val="clear" w:pos="4680"/>
      </w:tabs>
      <w:rPr>
        <w:rFonts w:cstheme="minorHAnsi"/>
        <w:sz w:val="22"/>
        <w:szCs w:val="22"/>
      </w:rPr>
    </w:pPr>
    <w:r w:rsidRPr="000C33AA">
      <w:rPr>
        <w:rFonts w:ascii="Arial" w:eastAsia="Arial" w:hAnsi="Arial" w:cs="Arial"/>
        <w:sz w:val="22"/>
        <w:szCs w:val="22"/>
        <w:lang w:bidi="es-419"/>
      </w:rPr>
      <mc:AlternateContent>
        <mc:Choice Requires="wps">
          <w:drawing>
            <wp:anchor distT="0" distB="0" distL="114300" distR="114300" simplePos="0" relativeHeight="251658242" behindDoc="0" locked="0" layoutInCell="1" allowOverlap="1" wp14:anchorId="162D156F" wp14:editId="14CE79DA">
              <wp:simplePos x="0" y="0"/>
              <wp:positionH relativeFrom="column">
                <wp:posOffset>-904240</wp:posOffset>
              </wp:positionH>
              <wp:positionV relativeFrom="margin">
                <wp:posOffset>8796242</wp:posOffset>
              </wp:positionV>
              <wp:extent cx="7772400" cy="342900"/>
              <wp:effectExtent l="0" t="0" r="0" b="0"/>
              <wp:wrapNone/>
              <wp:docPr id="1696113193" name="Rectangle 169611319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AD2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696113193" style="position:absolute;margin-left:-71.2pt;margin-top:692.6pt;width:612pt;height:27pt;z-index:251658242;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ad24a9" stroked="f" strokeweight="1pt" w14:anchorId="4589D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NEnwIAAJcFAAAOAAAAZHJzL2Uyb0RvYy54bWysVEtv2zAMvg/YfxB0X/1o2jRBnSJo0WFA&#10;0RZth54VWYoNyKImKa/9+lGS7WZdscOwHBTKJD+Sn0heXu07RbbCuhZ0RYuTnBKhOdStXlf0+8vt&#10;lwtKnGe6Zgq0qOhBOHq1+PzpcmfmooQGVC0sQRDt5jtT0cZ7M88yxxvRMXcCRmhUSrAd83i166y2&#10;bIfoncrKPD/PdmBrY4EL5/DrTVLSRcSXUnD/IKUTnqiKYm4+njaeq3Bmi0s2X1tmmpb3abB/yKJj&#10;rcagI9QN84xsbPsHVNdyCw6kP+HQZSBly0WsAasp8nfVPDfMiFgLkuPMSJP7f7D8fvtoSVvj253P&#10;zovitJidUqJZh2/1hOwxvVaCHOmQsJ1xc/R7No+2vzkUQ/V7abvwj3WRfST5MJIs9p5w/DidTstJ&#10;jm/BUXc6KWcoI0z25m2s818FdCQIFbWYRuSWbe+cT6aDSQjmQLX1batUvNj16lpZsmX44MubcrKc&#10;9ei/mSkdjDUEt4QYvmShslRLlPxBiWCn9JOQSBJmX8ZMYnuKMQ7jXGhfJFXDapHCn+X4G6KHhg4e&#10;sdIIGJAlxh+xe4DBMoEM2CnL3j64itjdo3P+t8SS8+gRI4P2o3PXarAfASisqo+c7AeSEjWBpRXU&#10;B2whC2m2nOG3Lb7bHXP+kVkcJnxqXBD+AQ+pYFdR6CVKGrA/P/oe7LHHUUvJDoezou7HhllBifqm&#10;sftnxWQSpjleJmfTEi/2WLM61uhNdw3YDgWuIsOjGOy9GkRpoXvFPbIMUVHFNMfYFeXeDpdrn5YG&#10;biIulstohhNsmL/Tz4YH8MBq6MuX/Suzpm9ej21/D8Mgs/m7Hk62wVPDcuNBtrHB33jt+cbpj43T&#10;b6qwXo7v0eptny5+AQAA//8DAFBLAwQUAAYACAAAACEAPTU1xOMAAAAPAQAADwAAAGRycy9kb3du&#10;cmV2LnhtbEyPQU/DMAyF70j8h8hI3La0XalKaTpNaJN2Q9uQuGataSsapyTZVvbr8U5ws/Wen79X&#10;LicziDM631tSEM8jEEi1bXpqFbwfNrMchA+aGj1YQgU/6GFZ3d+VumjshXZ43odWcAj5QivoQhgL&#10;KX3dodF+bkck1j6tMzrw6lrZOH3hcDPIJIoyaXRP/KHTI752WH/tT4Yxerl5c9d6dVhv8Ttb17S7&#10;bj+UenyYVi8gAk7hzww3fL6BipmO9kSNF4OCWZwmKXtZWeRPCYibJ8rjDMSRp3TxnICsSvm/R/UL&#10;AAD//wMAUEsBAi0AFAAGAAgAAAAhALaDOJL+AAAA4QEAABMAAAAAAAAAAAAAAAAAAAAAAFtDb250&#10;ZW50X1R5cGVzXS54bWxQSwECLQAUAAYACAAAACEAOP0h/9YAAACUAQAACwAAAAAAAAAAAAAAAAAv&#10;AQAAX3JlbHMvLnJlbHNQSwECLQAUAAYACAAAACEA1m3DRJ8CAACXBQAADgAAAAAAAAAAAAAAAAAu&#10;AgAAZHJzL2Uyb0RvYy54bWxQSwECLQAUAAYACAAAACEAPTU1xOMAAAAPAQAADwAAAAAAAAAAAAAA&#10;AAD5BAAAZHJzL2Rvd25yZXYueG1sUEsFBgAAAAAEAAQA8wAAAAkGAAAAAA==&#10;">
              <w10:wrap anchory="margin"/>
            </v:rect>
          </w:pict>
        </mc:Fallback>
      </mc:AlternateContent>
    </w:r>
    <w:r w:rsidR="00FF075D" w:rsidRPr="000C33AA">
      <w:rPr>
        <w:rFonts w:cstheme="minorHAnsi"/>
        <w:sz w:val="22"/>
        <w:szCs w:val="22"/>
        <w:lang w:bidi="es-419"/>
      </w:rPr>
      <w:tab/>
      <w:t>Agosto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12DE9" w14:textId="77777777" w:rsidR="006678A3" w:rsidRPr="000C33AA" w:rsidRDefault="006678A3" w:rsidP="000B43A3">
      <w:r w:rsidRPr="000C33AA">
        <w:separator/>
      </w:r>
    </w:p>
  </w:footnote>
  <w:footnote w:type="continuationSeparator" w:id="0">
    <w:p w14:paraId="0C775B8C" w14:textId="77777777" w:rsidR="006678A3" w:rsidRPr="000C33AA" w:rsidRDefault="006678A3" w:rsidP="000B43A3">
      <w:r w:rsidRPr="000C33AA">
        <w:continuationSeparator/>
      </w:r>
    </w:p>
  </w:footnote>
  <w:footnote w:type="continuationNotice" w:id="1">
    <w:p w14:paraId="44628EA7" w14:textId="77777777" w:rsidR="006678A3" w:rsidRPr="000C33AA" w:rsidRDefault="00667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DF56" w14:textId="77777777" w:rsidR="0060472E" w:rsidRPr="000C33AA" w:rsidRDefault="0060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FBA4" w14:textId="77777777" w:rsidR="0060472E" w:rsidRPr="000C33AA" w:rsidRDefault="0060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7502" w14:textId="06EC8343" w:rsidR="00A6050C" w:rsidRPr="000C33AA" w:rsidRDefault="00A6050C">
    <w:pPr>
      <w:pStyle w:val="Header"/>
    </w:pPr>
    <w:r w:rsidRPr="000C33AA">
      <w:rPr>
        <w:rFonts w:ascii="Arial" w:eastAsia="Arial" w:hAnsi="Arial" w:cs="Arial"/>
        <w:lang w:bidi="es-419"/>
      </w:rPr>
      <w:drawing>
        <wp:anchor distT="0" distB="0" distL="114300" distR="114300" simplePos="0" relativeHeight="251658243" behindDoc="0" locked="0" layoutInCell="1" allowOverlap="1" wp14:anchorId="3A745D48" wp14:editId="3A87CE32">
          <wp:simplePos x="0" y="0"/>
          <wp:positionH relativeFrom="margin">
            <wp:posOffset>2372995</wp:posOffset>
          </wp:positionH>
          <wp:positionV relativeFrom="page">
            <wp:posOffset>126587</wp:posOffset>
          </wp:positionV>
          <wp:extent cx="1198179" cy="678376"/>
          <wp:effectExtent l="0" t="0" r="0" b="0"/>
          <wp:wrapNone/>
          <wp:docPr id="1192414502" name="Picture 11924145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F24"/>
    <w:multiLevelType w:val="hybridMultilevel"/>
    <w:tmpl w:val="7F1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048F2"/>
    <w:multiLevelType w:val="hybridMultilevel"/>
    <w:tmpl w:val="761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4D5AFB"/>
    <w:multiLevelType w:val="multilevel"/>
    <w:tmpl w:val="1DE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632B2"/>
    <w:multiLevelType w:val="hybridMultilevel"/>
    <w:tmpl w:val="3424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44CD"/>
    <w:multiLevelType w:val="multilevel"/>
    <w:tmpl w:val="82B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35237"/>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A43D0"/>
    <w:multiLevelType w:val="hybridMultilevel"/>
    <w:tmpl w:val="7A3E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E282D"/>
    <w:multiLevelType w:val="hybridMultilevel"/>
    <w:tmpl w:val="1986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42FAF"/>
    <w:multiLevelType w:val="multilevel"/>
    <w:tmpl w:val="004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41E95"/>
    <w:multiLevelType w:val="hybridMultilevel"/>
    <w:tmpl w:val="EFD0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D3BA0"/>
    <w:multiLevelType w:val="multilevel"/>
    <w:tmpl w:val="5B1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A45B4"/>
    <w:multiLevelType w:val="multilevel"/>
    <w:tmpl w:val="BD0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31BA0"/>
    <w:multiLevelType w:val="hybridMultilevel"/>
    <w:tmpl w:val="F20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034591">
    <w:abstractNumId w:val="6"/>
  </w:num>
  <w:num w:numId="2" w16cid:durableId="1488937593">
    <w:abstractNumId w:val="7"/>
  </w:num>
  <w:num w:numId="3" w16cid:durableId="1194004025">
    <w:abstractNumId w:val="4"/>
  </w:num>
  <w:num w:numId="4" w16cid:durableId="1827241098">
    <w:abstractNumId w:val="2"/>
  </w:num>
  <w:num w:numId="5" w16cid:durableId="585924049">
    <w:abstractNumId w:val="31"/>
  </w:num>
  <w:num w:numId="6" w16cid:durableId="1505708115">
    <w:abstractNumId w:val="12"/>
  </w:num>
  <w:num w:numId="7" w16cid:durableId="1674070078">
    <w:abstractNumId w:val="35"/>
  </w:num>
  <w:num w:numId="8" w16cid:durableId="330377879">
    <w:abstractNumId w:val="19"/>
  </w:num>
  <w:num w:numId="9" w16cid:durableId="571887733">
    <w:abstractNumId w:val="15"/>
  </w:num>
  <w:num w:numId="10" w16cid:durableId="917980541">
    <w:abstractNumId w:val="33"/>
  </w:num>
  <w:num w:numId="11" w16cid:durableId="1784500686">
    <w:abstractNumId w:val="16"/>
  </w:num>
  <w:num w:numId="12" w16cid:durableId="1393871">
    <w:abstractNumId w:val="24"/>
  </w:num>
  <w:num w:numId="13" w16cid:durableId="1862744639">
    <w:abstractNumId w:val="36"/>
  </w:num>
  <w:num w:numId="14" w16cid:durableId="123157012">
    <w:abstractNumId w:val="37"/>
  </w:num>
  <w:num w:numId="15" w16cid:durableId="1520123894">
    <w:abstractNumId w:val="10"/>
  </w:num>
  <w:num w:numId="16" w16cid:durableId="300312879">
    <w:abstractNumId w:val="14"/>
  </w:num>
  <w:num w:numId="17" w16cid:durableId="1321273402">
    <w:abstractNumId w:val="0"/>
  </w:num>
  <w:num w:numId="18" w16cid:durableId="1467622661">
    <w:abstractNumId w:val="27"/>
  </w:num>
  <w:num w:numId="19" w16cid:durableId="2019497423">
    <w:abstractNumId w:val="25"/>
  </w:num>
  <w:num w:numId="20" w16cid:durableId="1836453892">
    <w:abstractNumId w:val="11"/>
  </w:num>
  <w:num w:numId="21" w16cid:durableId="131600704">
    <w:abstractNumId w:val="17"/>
  </w:num>
  <w:num w:numId="22" w16cid:durableId="456411263">
    <w:abstractNumId w:val="39"/>
  </w:num>
  <w:num w:numId="23" w16cid:durableId="2141848174">
    <w:abstractNumId w:val="40"/>
  </w:num>
  <w:num w:numId="24" w16cid:durableId="1377730238">
    <w:abstractNumId w:val="28"/>
  </w:num>
  <w:num w:numId="25" w16cid:durableId="1961449806">
    <w:abstractNumId w:val="20"/>
  </w:num>
  <w:num w:numId="26" w16cid:durableId="964850269">
    <w:abstractNumId w:val="23"/>
  </w:num>
  <w:num w:numId="27" w16cid:durableId="535580536">
    <w:abstractNumId w:val="32"/>
  </w:num>
  <w:num w:numId="28" w16cid:durableId="1163738925">
    <w:abstractNumId w:val="41"/>
  </w:num>
  <w:num w:numId="29" w16cid:durableId="198711907">
    <w:abstractNumId w:val="13"/>
  </w:num>
  <w:num w:numId="30" w16cid:durableId="1269309077">
    <w:abstractNumId w:val="22"/>
  </w:num>
  <w:num w:numId="31" w16cid:durableId="1687097404">
    <w:abstractNumId w:val="1"/>
  </w:num>
  <w:num w:numId="32" w16cid:durableId="888610486">
    <w:abstractNumId w:val="18"/>
  </w:num>
  <w:num w:numId="33" w16cid:durableId="1401244783">
    <w:abstractNumId w:val="8"/>
  </w:num>
  <w:num w:numId="34" w16cid:durableId="811407298">
    <w:abstractNumId w:val="3"/>
  </w:num>
  <w:num w:numId="35" w16cid:durableId="1067653444">
    <w:abstractNumId w:val="21"/>
  </w:num>
  <w:num w:numId="36" w16cid:durableId="351494546">
    <w:abstractNumId w:val="9"/>
  </w:num>
  <w:num w:numId="37" w16cid:durableId="837385122">
    <w:abstractNumId w:val="26"/>
  </w:num>
  <w:num w:numId="38" w16cid:durableId="1078600236">
    <w:abstractNumId w:val="34"/>
  </w:num>
  <w:num w:numId="39" w16cid:durableId="832766030">
    <w:abstractNumId w:val="5"/>
  </w:num>
  <w:num w:numId="40" w16cid:durableId="1651792002">
    <w:abstractNumId w:val="30"/>
  </w:num>
  <w:num w:numId="41" w16cid:durableId="1236355782">
    <w:abstractNumId w:val="29"/>
  </w:num>
  <w:num w:numId="42" w16cid:durableId="10824106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3F4C"/>
    <w:rsid w:val="000045CE"/>
    <w:rsid w:val="00016879"/>
    <w:rsid w:val="000213A7"/>
    <w:rsid w:val="00021811"/>
    <w:rsid w:val="000303BC"/>
    <w:rsid w:val="00031038"/>
    <w:rsid w:val="00042D13"/>
    <w:rsid w:val="00050A48"/>
    <w:rsid w:val="0005729C"/>
    <w:rsid w:val="0005740A"/>
    <w:rsid w:val="000644D6"/>
    <w:rsid w:val="000733C0"/>
    <w:rsid w:val="00074D0C"/>
    <w:rsid w:val="00077536"/>
    <w:rsid w:val="00077804"/>
    <w:rsid w:val="000818E4"/>
    <w:rsid w:val="00086583"/>
    <w:rsid w:val="00094E44"/>
    <w:rsid w:val="0009779A"/>
    <w:rsid w:val="000A2C93"/>
    <w:rsid w:val="000A4D40"/>
    <w:rsid w:val="000B007E"/>
    <w:rsid w:val="000B395C"/>
    <w:rsid w:val="000B41F8"/>
    <w:rsid w:val="000B43A3"/>
    <w:rsid w:val="000B70FB"/>
    <w:rsid w:val="000C33AA"/>
    <w:rsid w:val="000C38A1"/>
    <w:rsid w:val="000C3A0F"/>
    <w:rsid w:val="000C69FF"/>
    <w:rsid w:val="000D10EC"/>
    <w:rsid w:val="000D713D"/>
    <w:rsid w:val="000D78B8"/>
    <w:rsid w:val="000E0B11"/>
    <w:rsid w:val="000E5F02"/>
    <w:rsid w:val="000E6768"/>
    <w:rsid w:val="000F3B21"/>
    <w:rsid w:val="00100222"/>
    <w:rsid w:val="00103E9E"/>
    <w:rsid w:val="00111F46"/>
    <w:rsid w:val="00120ECA"/>
    <w:rsid w:val="00125F47"/>
    <w:rsid w:val="00133E12"/>
    <w:rsid w:val="001400AE"/>
    <w:rsid w:val="00140C6A"/>
    <w:rsid w:val="00146C92"/>
    <w:rsid w:val="00151A3F"/>
    <w:rsid w:val="00157BC2"/>
    <w:rsid w:val="0016561B"/>
    <w:rsid w:val="00165827"/>
    <w:rsid w:val="001660B0"/>
    <w:rsid w:val="00171EA4"/>
    <w:rsid w:val="00172B46"/>
    <w:rsid w:val="00190B46"/>
    <w:rsid w:val="00196FA9"/>
    <w:rsid w:val="00197FA4"/>
    <w:rsid w:val="001A05CA"/>
    <w:rsid w:val="001A3371"/>
    <w:rsid w:val="001C1792"/>
    <w:rsid w:val="001C41F4"/>
    <w:rsid w:val="001D3B67"/>
    <w:rsid w:val="001E566B"/>
    <w:rsid w:val="001F1E35"/>
    <w:rsid w:val="001F2F42"/>
    <w:rsid w:val="001F55A4"/>
    <w:rsid w:val="00200730"/>
    <w:rsid w:val="002030C1"/>
    <w:rsid w:val="00204370"/>
    <w:rsid w:val="0022111E"/>
    <w:rsid w:val="00223CC3"/>
    <w:rsid w:val="00232966"/>
    <w:rsid w:val="00243BC4"/>
    <w:rsid w:val="00246102"/>
    <w:rsid w:val="00250AC8"/>
    <w:rsid w:val="002522CA"/>
    <w:rsid w:val="0027119A"/>
    <w:rsid w:val="00271791"/>
    <w:rsid w:val="00272709"/>
    <w:rsid w:val="00272A57"/>
    <w:rsid w:val="002739BF"/>
    <w:rsid w:val="00283541"/>
    <w:rsid w:val="00290B02"/>
    <w:rsid w:val="002A7A85"/>
    <w:rsid w:val="002B2D66"/>
    <w:rsid w:val="002B620C"/>
    <w:rsid w:val="002B6A66"/>
    <w:rsid w:val="002C6C3E"/>
    <w:rsid w:val="002D02C8"/>
    <w:rsid w:val="002D05B9"/>
    <w:rsid w:val="002D072D"/>
    <w:rsid w:val="002D0CFD"/>
    <w:rsid w:val="002D5C50"/>
    <w:rsid w:val="002D741F"/>
    <w:rsid w:val="002E3DAB"/>
    <w:rsid w:val="002E599D"/>
    <w:rsid w:val="002F3E9A"/>
    <w:rsid w:val="002F5303"/>
    <w:rsid w:val="002F6887"/>
    <w:rsid w:val="002F70D4"/>
    <w:rsid w:val="00304E48"/>
    <w:rsid w:val="003109C2"/>
    <w:rsid w:val="003117B6"/>
    <w:rsid w:val="00316C44"/>
    <w:rsid w:val="0032151C"/>
    <w:rsid w:val="003335B2"/>
    <w:rsid w:val="00333735"/>
    <w:rsid w:val="00335A47"/>
    <w:rsid w:val="003365F8"/>
    <w:rsid w:val="00337DD6"/>
    <w:rsid w:val="00342C26"/>
    <w:rsid w:val="0034552D"/>
    <w:rsid w:val="00346F13"/>
    <w:rsid w:val="00352210"/>
    <w:rsid w:val="0035350C"/>
    <w:rsid w:val="003625D4"/>
    <w:rsid w:val="00362B2E"/>
    <w:rsid w:val="0036455F"/>
    <w:rsid w:val="0036487A"/>
    <w:rsid w:val="00365B11"/>
    <w:rsid w:val="00367CA5"/>
    <w:rsid w:val="003705E5"/>
    <w:rsid w:val="003709B1"/>
    <w:rsid w:val="00372997"/>
    <w:rsid w:val="00372DEF"/>
    <w:rsid w:val="00381DF8"/>
    <w:rsid w:val="00386B0B"/>
    <w:rsid w:val="00387624"/>
    <w:rsid w:val="00393B0B"/>
    <w:rsid w:val="003972D4"/>
    <w:rsid w:val="003A0EC7"/>
    <w:rsid w:val="003A2795"/>
    <w:rsid w:val="003B0AF4"/>
    <w:rsid w:val="003C00E2"/>
    <w:rsid w:val="003C18DE"/>
    <w:rsid w:val="003C29EB"/>
    <w:rsid w:val="003D09D7"/>
    <w:rsid w:val="003D200B"/>
    <w:rsid w:val="003D49BE"/>
    <w:rsid w:val="003E2099"/>
    <w:rsid w:val="003E209D"/>
    <w:rsid w:val="003E475A"/>
    <w:rsid w:val="003F3B75"/>
    <w:rsid w:val="003F67FB"/>
    <w:rsid w:val="0040441E"/>
    <w:rsid w:val="00413353"/>
    <w:rsid w:val="004136A2"/>
    <w:rsid w:val="00413A06"/>
    <w:rsid w:val="00417324"/>
    <w:rsid w:val="00427684"/>
    <w:rsid w:val="00430F86"/>
    <w:rsid w:val="004352E4"/>
    <w:rsid w:val="00436A61"/>
    <w:rsid w:val="0044296D"/>
    <w:rsid w:val="004548B8"/>
    <w:rsid w:val="00457EBE"/>
    <w:rsid w:val="00460311"/>
    <w:rsid w:val="00460AD7"/>
    <w:rsid w:val="004629C1"/>
    <w:rsid w:val="00462FC3"/>
    <w:rsid w:val="004703F6"/>
    <w:rsid w:val="0047046F"/>
    <w:rsid w:val="00473051"/>
    <w:rsid w:val="00473414"/>
    <w:rsid w:val="004749EF"/>
    <w:rsid w:val="004753ED"/>
    <w:rsid w:val="00477386"/>
    <w:rsid w:val="0049096E"/>
    <w:rsid w:val="00493427"/>
    <w:rsid w:val="0049391D"/>
    <w:rsid w:val="00497012"/>
    <w:rsid w:val="00497515"/>
    <w:rsid w:val="004A1C4A"/>
    <w:rsid w:val="004A2A7E"/>
    <w:rsid w:val="004B4801"/>
    <w:rsid w:val="004D01F7"/>
    <w:rsid w:val="004D0C84"/>
    <w:rsid w:val="004D1DD4"/>
    <w:rsid w:val="004D517E"/>
    <w:rsid w:val="004D7513"/>
    <w:rsid w:val="004E458F"/>
    <w:rsid w:val="004E4698"/>
    <w:rsid w:val="004E5D1C"/>
    <w:rsid w:val="004F4F5D"/>
    <w:rsid w:val="00500AE7"/>
    <w:rsid w:val="00501747"/>
    <w:rsid w:val="00501F60"/>
    <w:rsid w:val="005077AF"/>
    <w:rsid w:val="00513859"/>
    <w:rsid w:val="00513EA8"/>
    <w:rsid w:val="00515533"/>
    <w:rsid w:val="00515557"/>
    <w:rsid w:val="00515C73"/>
    <w:rsid w:val="00520412"/>
    <w:rsid w:val="005269CC"/>
    <w:rsid w:val="0053309D"/>
    <w:rsid w:val="0053544C"/>
    <w:rsid w:val="00536112"/>
    <w:rsid w:val="005365B0"/>
    <w:rsid w:val="00537330"/>
    <w:rsid w:val="005428C7"/>
    <w:rsid w:val="00550BC6"/>
    <w:rsid w:val="00555108"/>
    <w:rsid w:val="005673E5"/>
    <w:rsid w:val="00574D5A"/>
    <w:rsid w:val="00576152"/>
    <w:rsid w:val="00576B5D"/>
    <w:rsid w:val="00580D27"/>
    <w:rsid w:val="00595D77"/>
    <w:rsid w:val="005A2615"/>
    <w:rsid w:val="005A4F49"/>
    <w:rsid w:val="005B1DE9"/>
    <w:rsid w:val="005B5444"/>
    <w:rsid w:val="005B54B9"/>
    <w:rsid w:val="005B68E8"/>
    <w:rsid w:val="005B7FD3"/>
    <w:rsid w:val="005C09FB"/>
    <w:rsid w:val="005C184B"/>
    <w:rsid w:val="005C50A7"/>
    <w:rsid w:val="005D0387"/>
    <w:rsid w:val="005D0523"/>
    <w:rsid w:val="005D0638"/>
    <w:rsid w:val="005D15A9"/>
    <w:rsid w:val="005D3212"/>
    <w:rsid w:val="005D6363"/>
    <w:rsid w:val="005E20B0"/>
    <w:rsid w:val="005E512F"/>
    <w:rsid w:val="005F23D2"/>
    <w:rsid w:val="005F593F"/>
    <w:rsid w:val="0060472E"/>
    <w:rsid w:val="00605FE2"/>
    <w:rsid w:val="00610DBF"/>
    <w:rsid w:val="00625BD4"/>
    <w:rsid w:val="00626ED2"/>
    <w:rsid w:val="006325A9"/>
    <w:rsid w:val="00633EC9"/>
    <w:rsid w:val="00636886"/>
    <w:rsid w:val="00637674"/>
    <w:rsid w:val="00641BAE"/>
    <w:rsid w:val="00647BEC"/>
    <w:rsid w:val="00651A83"/>
    <w:rsid w:val="00656605"/>
    <w:rsid w:val="0066154D"/>
    <w:rsid w:val="00661AF0"/>
    <w:rsid w:val="00663226"/>
    <w:rsid w:val="00665BA5"/>
    <w:rsid w:val="00666881"/>
    <w:rsid w:val="00666A6F"/>
    <w:rsid w:val="006678A3"/>
    <w:rsid w:val="00667C94"/>
    <w:rsid w:val="00673B6F"/>
    <w:rsid w:val="00690087"/>
    <w:rsid w:val="00693449"/>
    <w:rsid w:val="006958A3"/>
    <w:rsid w:val="0069701F"/>
    <w:rsid w:val="006B155F"/>
    <w:rsid w:val="006B628D"/>
    <w:rsid w:val="006C109D"/>
    <w:rsid w:val="006D278B"/>
    <w:rsid w:val="006D5F5D"/>
    <w:rsid w:val="006E4D92"/>
    <w:rsid w:val="006E7444"/>
    <w:rsid w:val="006F1EE6"/>
    <w:rsid w:val="006F5EFD"/>
    <w:rsid w:val="00704C04"/>
    <w:rsid w:val="00711729"/>
    <w:rsid w:val="007141D9"/>
    <w:rsid w:val="007175F2"/>
    <w:rsid w:val="00717A97"/>
    <w:rsid w:val="00730D67"/>
    <w:rsid w:val="007335AC"/>
    <w:rsid w:val="007364E2"/>
    <w:rsid w:val="007406E0"/>
    <w:rsid w:val="007458A0"/>
    <w:rsid w:val="00750302"/>
    <w:rsid w:val="00755F06"/>
    <w:rsid w:val="0075787E"/>
    <w:rsid w:val="007647E8"/>
    <w:rsid w:val="00764F8B"/>
    <w:rsid w:val="0077690A"/>
    <w:rsid w:val="00781A45"/>
    <w:rsid w:val="007840FB"/>
    <w:rsid w:val="0079380C"/>
    <w:rsid w:val="007A3161"/>
    <w:rsid w:val="007A7A8A"/>
    <w:rsid w:val="007B5D50"/>
    <w:rsid w:val="007B7580"/>
    <w:rsid w:val="007C09D4"/>
    <w:rsid w:val="007D267E"/>
    <w:rsid w:val="007D502B"/>
    <w:rsid w:val="007E4069"/>
    <w:rsid w:val="007E4BC7"/>
    <w:rsid w:val="007E5BFA"/>
    <w:rsid w:val="007F0DAC"/>
    <w:rsid w:val="007F4A60"/>
    <w:rsid w:val="00801059"/>
    <w:rsid w:val="00803238"/>
    <w:rsid w:val="00805365"/>
    <w:rsid w:val="00811965"/>
    <w:rsid w:val="00813C8A"/>
    <w:rsid w:val="008148AB"/>
    <w:rsid w:val="00815AA2"/>
    <w:rsid w:val="0082436A"/>
    <w:rsid w:val="00831D11"/>
    <w:rsid w:val="00836C1E"/>
    <w:rsid w:val="00841983"/>
    <w:rsid w:val="0084224E"/>
    <w:rsid w:val="00842BA3"/>
    <w:rsid w:val="00846F89"/>
    <w:rsid w:val="00850B73"/>
    <w:rsid w:val="008512C4"/>
    <w:rsid w:val="00851B87"/>
    <w:rsid w:val="0086092D"/>
    <w:rsid w:val="00865643"/>
    <w:rsid w:val="0086583E"/>
    <w:rsid w:val="00867616"/>
    <w:rsid w:val="008703E7"/>
    <w:rsid w:val="008710BB"/>
    <w:rsid w:val="008805A9"/>
    <w:rsid w:val="008852D9"/>
    <w:rsid w:val="00886768"/>
    <w:rsid w:val="0089329D"/>
    <w:rsid w:val="008955ED"/>
    <w:rsid w:val="00897C46"/>
    <w:rsid w:val="008A6148"/>
    <w:rsid w:val="008B0778"/>
    <w:rsid w:val="008B2538"/>
    <w:rsid w:val="008B7AAE"/>
    <w:rsid w:val="008B7AE2"/>
    <w:rsid w:val="008C0FF3"/>
    <w:rsid w:val="008C2D09"/>
    <w:rsid w:val="008D265E"/>
    <w:rsid w:val="008D4984"/>
    <w:rsid w:val="008D58DE"/>
    <w:rsid w:val="008D59B2"/>
    <w:rsid w:val="008D6F5B"/>
    <w:rsid w:val="008E3049"/>
    <w:rsid w:val="008E6B03"/>
    <w:rsid w:val="008F4E71"/>
    <w:rsid w:val="008F7998"/>
    <w:rsid w:val="009064EA"/>
    <w:rsid w:val="009116A9"/>
    <w:rsid w:val="00917161"/>
    <w:rsid w:val="00921EDB"/>
    <w:rsid w:val="009254EF"/>
    <w:rsid w:val="00925929"/>
    <w:rsid w:val="00927891"/>
    <w:rsid w:val="009355E5"/>
    <w:rsid w:val="00941FF6"/>
    <w:rsid w:val="00942785"/>
    <w:rsid w:val="00952761"/>
    <w:rsid w:val="009530F2"/>
    <w:rsid w:val="00954370"/>
    <w:rsid w:val="00963B87"/>
    <w:rsid w:val="00964F64"/>
    <w:rsid w:val="009665CF"/>
    <w:rsid w:val="00975C98"/>
    <w:rsid w:val="00993729"/>
    <w:rsid w:val="00994E9B"/>
    <w:rsid w:val="009A34D6"/>
    <w:rsid w:val="009B155F"/>
    <w:rsid w:val="009B5306"/>
    <w:rsid w:val="009B60C5"/>
    <w:rsid w:val="009B6584"/>
    <w:rsid w:val="009C1B82"/>
    <w:rsid w:val="009C34EA"/>
    <w:rsid w:val="009C59BA"/>
    <w:rsid w:val="009C6B0E"/>
    <w:rsid w:val="009C6DB4"/>
    <w:rsid w:val="009C75E2"/>
    <w:rsid w:val="009D0FA4"/>
    <w:rsid w:val="009D4291"/>
    <w:rsid w:val="009F1FC6"/>
    <w:rsid w:val="009F36DC"/>
    <w:rsid w:val="009F4EF2"/>
    <w:rsid w:val="009F5C13"/>
    <w:rsid w:val="009F5D42"/>
    <w:rsid w:val="00A058C1"/>
    <w:rsid w:val="00A07A2D"/>
    <w:rsid w:val="00A1575A"/>
    <w:rsid w:val="00A23EA3"/>
    <w:rsid w:val="00A272E3"/>
    <w:rsid w:val="00A3252C"/>
    <w:rsid w:val="00A32D55"/>
    <w:rsid w:val="00A34922"/>
    <w:rsid w:val="00A41EBB"/>
    <w:rsid w:val="00A54DC9"/>
    <w:rsid w:val="00A60195"/>
    <w:rsid w:val="00A6050C"/>
    <w:rsid w:val="00A64B28"/>
    <w:rsid w:val="00A76580"/>
    <w:rsid w:val="00A76799"/>
    <w:rsid w:val="00A813ED"/>
    <w:rsid w:val="00A90BBD"/>
    <w:rsid w:val="00A952EE"/>
    <w:rsid w:val="00A97A50"/>
    <w:rsid w:val="00AA025A"/>
    <w:rsid w:val="00AA0EE7"/>
    <w:rsid w:val="00AA464B"/>
    <w:rsid w:val="00AA75DF"/>
    <w:rsid w:val="00AB0736"/>
    <w:rsid w:val="00AB0B2C"/>
    <w:rsid w:val="00AB3D8E"/>
    <w:rsid w:val="00AB75C6"/>
    <w:rsid w:val="00AC0E0C"/>
    <w:rsid w:val="00AC4867"/>
    <w:rsid w:val="00AC7F11"/>
    <w:rsid w:val="00AD3975"/>
    <w:rsid w:val="00AD792C"/>
    <w:rsid w:val="00AE4528"/>
    <w:rsid w:val="00AF501E"/>
    <w:rsid w:val="00B00B4E"/>
    <w:rsid w:val="00B07B6C"/>
    <w:rsid w:val="00B105A6"/>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9AE"/>
    <w:rsid w:val="00B73AEA"/>
    <w:rsid w:val="00B8066E"/>
    <w:rsid w:val="00B806E4"/>
    <w:rsid w:val="00B83296"/>
    <w:rsid w:val="00B84B76"/>
    <w:rsid w:val="00B863A2"/>
    <w:rsid w:val="00B87A9C"/>
    <w:rsid w:val="00B953E6"/>
    <w:rsid w:val="00B979B9"/>
    <w:rsid w:val="00BA086E"/>
    <w:rsid w:val="00BA156C"/>
    <w:rsid w:val="00BA485F"/>
    <w:rsid w:val="00BA6B1D"/>
    <w:rsid w:val="00BA7DB1"/>
    <w:rsid w:val="00BB0E97"/>
    <w:rsid w:val="00BB2DBE"/>
    <w:rsid w:val="00BC0276"/>
    <w:rsid w:val="00BC13ED"/>
    <w:rsid w:val="00BC21FB"/>
    <w:rsid w:val="00BE4CD0"/>
    <w:rsid w:val="00BE7110"/>
    <w:rsid w:val="00BF2BAF"/>
    <w:rsid w:val="00BF6223"/>
    <w:rsid w:val="00C02109"/>
    <w:rsid w:val="00C0227A"/>
    <w:rsid w:val="00C042B5"/>
    <w:rsid w:val="00C10924"/>
    <w:rsid w:val="00C133FF"/>
    <w:rsid w:val="00C22707"/>
    <w:rsid w:val="00C2357E"/>
    <w:rsid w:val="00C302A8"/>
    <w:rsid w:val="00C33E27"/>
    <w:rsid w:val="00C3401C"/>
    <w:rsid w:val="00C37DC6"/>
    <w:rsid w:val="00C62157"/>
    <w:rsid w:val="00C62EC2"/>
    <w:rsid w:val="00C70A12"/>
    <w:rsid w:val="00C7446E"/>
    <w:rsid w:val="00C77E81"/>
    <w:rsid w:val="00C80404"/>
    <w:rsid w:val="00C83A24"/>
    <w:rsid w:val="00C8738F"/>
    <w:rsid w:val="00C92037"/>
    <w:rsid w:val="00C9565F"/>
    <w:rsid w:val="00CA0DA0"/>
    <w:rsid w:val="00CA4B42"/>
    <w:rsid w:val="00CB1087"/>
    <w:rsid w:val="00CB2130"/>
    <w:rsid w:val="00CB390C"/>
    <w:rsid w:val="00CB5650"/>
    <w:rsid w:val="00CB687C"/>
    <w:rsid w:val="00CC3A29"/>
    <w:rsid w:val="00CC3CAC"/>
    <w:rsid w:val="00CC7C8B"/>
    <w:rsid w:val="00CD67F5"/>
    <w:rsid w:val="00CD7A9F"/>
    <w:rsid w:val="00CF7318"/>
    <w:rsid w:val="00D11685"/>
    <w:rsid w:val="00D11ADF"/>
    <w:rsid w:val="00D11CFB"/>
    <w:rsid w:val="00D159F6"/>
    <w:rsid w:val="00D5478D"/>
    <w:rsid w:val="00D5657E"/>
    <w:rsid w:val="00D63B4C"/>
    <w:rsid w:val="00D72D55"/>
    <w:rsid w:val="00D72F6E"/>
    <w:rsid w:val="00DA1EC3"/>
    <w:rsid w:val="00DA1FF9"/>
    <w:rsid w:val="00DB0259"/>
    <w:rsid w:val="00DB211B"/>
    <w:rsid w:val="00DB33C9"/>
    <w:rsid w:val="00DB62C8"/>
    <w:rsid w:val="00DC00E9"/>
    <w:rsid w:val="00DC4FC3"/>
    <w:rsid w:val="00DC6A8B"/>
    <w:rsid w:val="00DC7344"/>
    <w:rsid w:val="00DD0C54"/>
    <w:rsid w:val="00DD66BE"/>
    <w:rsid w:val="00DE3AD5"/>
    <w:rsid w:val="00DE526E"/>
    <w:rsid w:val="00DF67ED"/>
    <w:rsid w:val="00DF6C23"/>
    <w:rsid w:val="00DF785B"/>
    <w:rsid w:val="00E03126"/>
    <w:rsid w:val="00E17FFB"/>
    <w:rsid w:val="00E21DA5"/>
    <w:rsid w:val="00E2381D"/>
    <w:rsid w:val="00E301C0"/>
    <w:rsid w:val="00E338A6"/>
    <w:rsid w:val="00E51FB4"/>
    <w:rsid w:val="00E57235"/>
    <w:rsid w:val="00E60005"/>
    <w:rsid w:val="00E6726C"/>
    <w:rsid w:val="00E871F2"/>
    <w:rsid w:val="00E916C0"/>
    <w:rsid w:val="00E94E3C"/>
    <w:rsid w:val="00EA0E83"/>
    <w:rsid w:val="00EA117D"/>
    <w:rsid w:val="00EB0BF0"/>
    <w:rsid w:val="00EB2740"/>
    <w:rsid w:val="00EB3B70"/>
    <w:rsid w:val="00EB5279"/>
    <w:rsid w:val="00EB7329"/>
    <w:rsid w:val="00EBA56A"/>
    <w:rsid w:val="00ED253F"/>
    <w:rsid w:val="00ED2E31"/>
    <w:rsid w:val="00ED6530"/>
    <w:rsid w:val="00EE1A77"/>
    <w:rsid w:val="00EF012A"/>
    <w:rsid w:val="00EF0C82"/>
    <w:rsid w:val="00EF182F"/>
    <w:rsid w:val="00F01BC8"/>
    <w:rsid w:val="00F03F37"/>
    <w:rsid w:val="00F07565"/>
    <w:rsid w:val="00F11798"/>
    <w:rsid w:val="00F2320B"/>
    <w:rsid w:val="00F23589"/>
    <w:rsid w:val="00F300A9"/>
    <w:rsid w:val="00F32907"/>
    <w:rsid w:val="00F4028E"/>
    <w:rsid w:val="00F4769C"/>
    <w:rsid w:val="00F52071"/>
    <w:rsid w:val="00F53BB7"/>
    <w:rsid w:val="00F71916"/>
    <w:rsid w:val="00F74BD0"/>
    <w:rsid w:val="00F83598"/>
    <w:rsid w:val="00F83C78"/>
    <w:rsid w:val="00F86B96"/>
    <w:rsid w:val="00F91F95"/>
    <w:rsid w:val="00FA567A"/>
    <w:rsid w:val="00FB3C02"/>
    <w:rsid w:val="00FC127F"/>
    <w:rsid w:val="00FC2CAA"/>
    <w:rsid w:val="00FC4E8A"/>
    <w:rsid w:val="00FD3408"/>
    <w:rsid w:val="00FD429A"/>
    <w:rsid w:val="00FD7B64"/>
    <w:rsid w:val="00FE3E36"/>
    <w:rsid w:val="00FE5AD0"/>
    <w:rsid w:val="00FE743A"/>
    <w:rsid w:val="00FF075D"/>
    <w:rsid w:val="00FF5196"/>
    <w:rsid w:val="018BF8FF"/>
    <w:rsid w:val="0463C457"/>
    <w:rsid w:val="06034539"/>
    <w:rsid w:val="0638913C"/>
    <w:rsid w:val="06950789"/>
    <w:rsid w:val="070A5458"/>
    <w:rsid w:val="0890BD47"/>
    <w:rsid w:val="0D29EC8B"/>
    <w:rsid w:val="0E5316F1"/>
    <w:rsid w:val="0EE38078"/>
    <w:rsid w:val="0F20EC99"/>
    <w:rsid w:val="102EAC75"/>
    <w:rsid w:val="10378B9A"/>
    <w:rsid w:val="10392C23"/>
    <w:rsid w:val="111E7B2C"/>
    <w:rsid w:val="1168C97C"/>
    <w:rsid w:val="118C54FE"/>
    <w:rsid w:val="12E4CD38"/>
    <w:rsid w:val="13B5C8E2"/>
    <w:rsid w:val="142015CF"/>
    <w:rsid w:val="14A36235"/>
    <w:rsid w:val="16BA9835"/>
    <w:rsid w:val="174F89D3"/>
    <w:rsid w:val="183E4FC7"/>
    <w:rsid w:val="184FBAB3"/>
    <w:rsid w:val="19AA2A12"/>
    <w:rsid w:val="1AC8597B"/>
    <w:rsid w:val="1C19AE67"/>
    <w:rsid w:val="1C946AC6"/>
    <w:rsid w:val="1DB79328"/>
    <w:rsid w:val="1DE1313B"/>
    <w:rsid w:val="1DE5FF27"/>
    <w:rsid w:val="1DEB62F8"/>
    <w:rsid w:val="1DF78F38"/>
    <w:rsid w:val="1ED7420D"/>
    <w:rsid w:val="1F0788E8"/>
    <w:rsid w:val="1F342FC3"/>
    <w:rsid w:val="1F44BD1D"/>
    <w:rsid w:val="20A00F7B"/>
    <w:rsid w:val="20C5E55B"/>
    <w:rsid w:val="214B9EB3"/>
    <w:rsid w:val="21637FC3"/>
    <w:rsid w:val="22A2A55F"/>
    <w:rsid w:val="2486FFF0"/>
    <w:rsid w:val="263C0DA7"/>
    <w:rsid w:val="26A83330"/>
    <w:rsid w:val="2809C70E"/>
    <w:rsid w:val="280FBB9A"/>
    <w:rsid w:val="28EA8635"/>
    <w:rsid w:val="28EE2991"/>
    <w:rsid w:val="298C3FE2"/>
    <w:rsid w:val="29A6D5DE"/>
    <w:rsid w:val="2A1133B0"/>
    <w:rsid w:val="2A774D1B"/>
    <w:rsid w:val="2AF1F20A"/>
    <w:rsid w:val="2B19F789"/>
    <w:rsid w:val="2B96D853"/>
    <w:rsid w:val="2BED8531"/>
    <w:rsid w:val="2CD93B4E"/>
    <w:rsid w:val="2D1D7DB4"/>
    <w:rsid w:val="2ECC547B"/>
    <w:rsid w:val="2F584A7A"/>
    <w:rsid w:val="2F72BD79"/>
    <w:rsid w:val="32B1DB51"/>
    <w:rsid w:val="357AEC9F"/>
    <w:rsid w:val="35C96C15"/>
    <w:rsid w:val="36645939"/>
    <w:rsid w:val="366B28FA"/>
    <w:rsid w:val="3B3FD0FF"/>
    <w:rsid w:val="3C00EF3A"/>
    <w:rsid w:val="3D68F57D"/>
    <w:rsid w:val="3DFDBF65"/>
    <w:rsid w:val="3E6C5A27"/>
    <w:rsid w:val="3F342822"/>
    <w:rsid w:val="3F952465"/>
    <w:rsid w:val="3FD457EE"/>
    <w:rsid w:val="419550C1"/>
    <w:rsid w:val="41E754D2"/>
    <w:rsid w:val="432AEC4C"/>
    <w:rsid w:val="4392C92B"/>
    <w:rsid w:val="444D31EA"/>
    <w:rsid w:val="4485B953"/>
    <w:rsid w:val="44C89C61"/>
    <w:rsid w:val="45757C34"/>
    <w:rsid w:val="468C3BC6"/>
    <w:rsid w:val="4691253E"/>
    <w:rsid w:val="47C02AA5"/>
    <w:rsid w:val="47C976E4"/>
    <w:rsid w:val="4CBDF39C"/>
    <w:rsid w:val="4D5014F2"/>
    <w:rsid w:val="4D7EECED"/>
    <w:rsid w:val="4FA12080"/>
    <w:rsid w:val="50CB1042"/>
    <w:rsid w:val="50DF5BF1"/>
    <w:rsid w:val="522B5E7E"/>
    <w:rsid w:val="52537058"/>
    <w:rsid w:val="525B105A"/>
    <w:rsid w:val="537F5F2F"/>
    <w:rsid w:val="540EE8FE"/>
    <w:rsid w:val="54AB39E5"/>
    <w:rsid w:val="55464496"/>
    <w:rsid w:val="5623D571"/>
    <w:rsid w:val="5641B3ED"/>
    <w:rsid w:val="57617DFA"/>
    <w:rsid w:val="57F626AD"/>
    <w:rsid w:val="58132194"/>
    <w:rsid w:val="582DABE3"/>
    <w:rsid w:val="5A00179B"/>
    <w:rsid w:val="5AA1308E"/>
    <w:rsid w:val="5BD0E8FB"/>
    <w:rsid w:val="5C723468"/>
    <w:rsid w:val="5DAD706B"/>
    <w:rsid w:val="5DC7339A"/>
    <w:rsid w:val="61DE5913"/>
    <w:rsid w:val="6228EAEE"/>
    <w:rsid w:val="6267E41B"/>
    <w:rsid w:val="626AA7C6"/>
    <w:rsid w:val="6329197C"/>
    <w:rsid w:val="644EFAB3"/>
    <w:rsid w:val="6539A693"/>
    <w:rsid w:val="656BAD1A"/>
    <w:rsid w:val="65876A8A"/>
    <w:rsid w:val="65C9E73B"/>
    <w:rsid w:val="66887512"/>
    <w:rsid w:val="681D795C"/>
    <w:rsid w:val="68287B61"/>
    <w:rsid w:val="68B85CE8"/>
    <w:rsid w:val="68BC381D"/>
    <w:rsid w:val="68E47488"/>
    <w:rsid w:val="6A2D2D5D"/>
    <w:rsid w:val="6B5E7C97"/>
    <w:rsid w:val="6C6EBE5A"/>
    <w:rsid w:val="6F04B1EA"/>
    <w:rsid w:val="6F80000D"/>
    <w:rsid w:val="7019485F"/>
    <w:rsid w:val="70B5D108"/>
    <w:rsid w:val="713BE655"/>
    <w:rsid w:val="7377A4A5"/>
    <w:rsid w:val="741710C3"/>
    <w:rsid w:val="74BF4F2A"/>
    <w:rsid w:val="75D2A167"/>
    <w:rsid w:val="75F9FFBC"/>
    <w:rsid w:val="7616976C"/>
    <w:rsid w:val="76997F7A"/>
    <w:rsid w:val="78F5D22E"/>
    <w:rsid w:val="794D2B51"/>
    <w:rsid w:val="79DA2B37"/>
    <w:rsid w:val="7C5FAA26"/>
    <w:rsid w:val="7D0B0B26"/>
    <w:rsid w:val="7D4F13C5"/>
    <w:rsid w:val="7D7A1ECF"/>
    <w:rsid w:val="7E679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405DD2DB-28D0-452B-B168-EC087E4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paragraph" w:styleId="Revision">
    <w:name w:val="Revision"/>
    <w:hidden/>
    <w:uiPriority w:val="99"/>
    <w:semiHidden/>
    <w:rsid w:val="008F799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7872">
      <w:bodyDiv w:val="1"/>
      <w:marLeft w:val="0"/>
      <w:marRight w:val="0"/>
      <w:marTop w:val="0"/>
      <w:marBottom w:val="0"/>
      <w:divBdr>
        <w:top w:val="none" w:sz="0" w:space="0" w:color="auto"/>
        <w:left w:val="none" w:sz="0" w:space="0" w:color="auto"/>
        <w:bottom w:val="none" w:sz="0" w:space="0" w:color="auto"/>
        <w:right w:val="none" w:sz="0" w:space="0" w:color="auto"/>
      </w:divBdr>
      <w:divsChild>
        <w:div w:id="2018992577">
          <w:marLeft w:val="0"/>
          <w:marRight w:val="0"/>
          <w:marTop w:val="0"/>
          <w:marBottom w:val="0"/>
          <w:divBdr>
            <w:top w:val="none" w:sz="0" w:space="0" w:color="auto"/>
            <w:left w:val="none" w:sz="0" w:space="0" w:color="auto"/>
            <w:bottom w:val="none" w:sz="0" w:space="0" w:color="auto"/>
            <w:right w:val="none" w:sz="0" w:space="0" w:color="auto"/>
          </w:divBdr>
        </w:div>
        <w:div w:id="1085153972">
          <w:marLeft w:val="0"/>
          <w:marRight w:val="0"/>
          <w:marTop w:val="0"/>
          <w:marBottom w:val="0"/>
          <w:divBdr>
            <w:top w:val="none" w:sz="0" w:space="0" w:color="auto"/>
            <w:left w:val="none" w:sz="0" w:space="0" w:color="auto"/>
            <w:bottom w:val="none" w:sz="0" w:space="0" w:color="auto"/>
            <w:right w:val="none" w:sz="0" w:space="0" w:color="auto"/>
          </w:divBdr>
        </w:div>
        <w:div w:id="1428965699">
          <w:marLeft w:val="0"/>
          <w:marRight w:val="0"/>
          <w:marTop w:val="0"/>
          <w:marBottom w:val="0"/>
          <w:divBdr>
            <w:top w:val="none" w:sz="0" w:space="0" w:color="auto"/>
            <w:left w:val="none" w:sz="0" w:space="0" w:color="auto"/>
            <w:bottom w:val="none" w:sz="0" w:space="0" w:color="auto"/>
            <w:right w:val="none" w:sz="0" w:space="0" w:color="auto"/>
          </w:divBdr>
        </w:div>
        <w:div w:id="667295682">
          <w:marLeft w:val="0"/>
          <w:marRight w:val="0"/>
          <w:marTop w:val="0"/>
          <w:marBottom w:val="0"/>
          <w:divBdr>
            <w:top w:val="none" w:sz="0" w:space="0" w:color="auto"/>
            <w:left w:val="none" w:sz="0" w:space="0" w:color="auto"/>
            <w:bottom w:val="none" w:sz="0" w:space="0" w:color="auto"/>
            <w:right w:val="none" w:sz="0" w:space="0" w:color="auto"/>
          </w:divBdr>
        </w:div>
        <w:div w:id="1868638999">
          <w:marLeft w:val="0"/>
          <w:marRight w:val="0"/>
          <w:marTop w:val="0"/>
          <w:marBottom w:val="0"/>
          <w:divBdr>
            <w:top w:val="none" w:sz="0" w:space="0" w:color="auto"/>
            <w:left w:val="none" w:sz="0" w:space="0" w:color="auto"/>
            <w:bottom w:val="none" w:sz="0" w:space="0" w:color="auto"/>
            <w:right w:val="none" w:sz="0" w:space="0" w:color="auto"/>
          </w:divBdr>
        </w:div>
        <w:div w:id="407115210">
          <w:marLeft w:val="0"/>
          <w:marRight w:val="0"/>
          <w:marTop w:val="0"/>
          <w:marBottom w:val="0"/>
          <w:divBdr>
            <w:top w:val="none" w:sz="0" w:space="0" w:color="auto"/>
            <w:left w:val="none" w:sz="0" w:space="0" w:color="auto"/>
            <w:bottom w:val="none" w:sz="0" w:space="0" w:color="auto"/>
            <w:right w:val="none" w:sz="0" w:space="0" w:color="auto"/>
          </w:divBdr>
        </w:div>
        <w:div w:id="1871144794">
          <w:marLeft w:val="0"/>
          <w:marRight w:val="0"/>
          <w:marTop w:val="0"/>
          <w:marBottom w:val="0"/>
          <w:divBdr>
            <w:top w:val="none" w:sz="0" w:space="0" w:color="auto"/>
            <w:left w:val="none" w:sz="0" w:space="0" w:color="auto"/>
            <w:bottom w:val="none" w:sz="0" w:space="0" w:color="auto"/>
            <w:right w:val="none" w:sz="0" w:space="0" w:color="auto"/>
          </w:divBdr>
        </w:div>
      </w:divsChild>
    </w:div>
    <w:div w:id="167136913">
      <w:bodyDiv w:val="1"/>
      <w:marLeft w:val="0"/>
      <w:marRight w:val="0"/>
      <w:marTop w:val="0"/>
      <w:marBottom w:val="0"/>
      <w:divBdr>
        <w:top w:val="none" w:sz="0" w:space="0" w:color="auto"/>
        <w:left w:val="none" w:sz="0" w:space="0" w:color="auto"/>
        <w:bottom w:val="none" w:sz="0" w:space="0" w:color="auto"/>
        <w:right w:val="none" w:sz="0" w:space="0" w:color="auto"/>
      </w:divBdr>
    </w:div>
    <w:div w:id="202140689">
      <w:bodyDiv w:val="1"/>
      <w:marLeft w:val="0"/>
      <w:marRight w:val="0"/>
      <w:marTop w:val="0"/>
      <w:marBottom w:val="0"/>
      <w:divBdr>
        <w:top w:val="none" w:sz="0" w:space="0" w:color="auto"/>
        <w:left w:val="none" w:sz="0" w:space="0" w:color="auto"/>
        <w:bottom w:val="none" w:sz="0" w:space="0" w:color="auto"/>
        <w:right w:val="none" w:sz="0" w:space="0" w:color="auto"/>
      </w:divBdr>
    </w:div>
    <w:div w:id="240066581">
      <w:bodyDiv w:val="1"/>
      <w:marLeft w:val="0"/>
      <w:marRight w:val="0"/>
      <w:marTop w:val="0"/>
      <w:marBottom w:val="0"/>
      <w:divBdr>
        <w:top w:val="none" w:sz="0" w:space="0" w:color="auto"/>
        <w:left w:val="none" w:sz="0" w:space="0" w:color="auto"/>
        <w:bottom w:val="none" w:sz="0" w:space="0" w:color="auto"/>
        <w:right w:val="none" w:sz="0" w:space="0" w:color="auto"/>
      </w:divBdr>
      <w:divsChild>
        <w:div w:id="1467888261">
          <w:marLeft w:val="0"/>
          <w:marRight w:val="0"/>
          <w:marTop w:val="0"/>
          <w:marBottom w:val="0"/>
          <w:divBdr>
            <w:top w:val="none" w:sz="0" w:space="0" w:color="auto"/>
            <w:left w:val="none" w:sz="0" w:space="0" w:color="auto"/>
            <w:bottom w:val="none" w:sz="0" w:space="0" w:color="auto"/>
            <w:right w:val="none" w:sz="0" w:space="0" w:color="auto"/>
          </w:divBdr>
        </w:div>
        <w:div w:id="597638545">
          <w:marLeft w:val="0"/>
          <w:marRight w:val="0"/>
          <w:marTop w:val="0"/>
          <w:marBottom w:val="0"/>
          <w:divBdr>
            <w:top w:val="none" w:sz="0" w:space="0" w:color="auto"/>
            <w:left w:val="none" w:sz="0" w:space="0" w:color="auto"/>
            <w:bottom w:val="none" w:sz="0" w:space="0" w:color="auto"/>
            <w:right w:val="none" w:sz="0" w:space="0" w:color="auto"/>
          </w:divBdr>
        </w:div>
      </w:divsChild>
    </w:div>
    <w:div w:id="406808096">
      <w:bodyDiv w:val="1"/>
      <w:marLeft w:val="0"/>
      <w:marRight w:val="0"/>
      <w:marTop w:val="0"/>
      <w:marBottom w:val="0"/>
      <w:divBdr>
        <w:top w:val="none" w:sz="0" w:space="0" w:color="auto"/>
        <w:left w:val="none" w:sz="0" w:space="0" w:color="auto"/>
        <w:bottom w:val="none" w:sz="0" w:space="0" w:color="auto"/>
        <w:right w:val="none" w:sz="0" w:space="0" w:color="auto"/>
      </w:divBdr>
      <w:divsChild>
        <w:div w:id="975646909">
          <w:marLeft w:val="0"/>
          <w:marRight w:val="0"/>
          <w:marTop w:val="0"/>
          <w:marBottom w:val="0"/>
          <w:divBdr>
            <w:top w:val="none" w:sz="0" w:space="0" w:color="auto"/>
            <w:left w:val="none" w:sz="0" w:space="0" w:color="auto"/>
            <w:bottom w:val="none" w:sz="0" w:space="0" w:color="auto"/>
            <w:right w:val="none" w:sz="0" w:space="0" w:color="auto"/>
          </w:divBdr>
        </w:div>
        <w:div w:id="1532259562">
          <w:marLeft w:val="0"/>
          <w:marRight w:val="0"/>
          <w:marTop w:val="0"/>
          <w:marBottom w:val="0"/>
          <w:divBdr>
            <w:top w:val="none" w:sz="0" w:space="0" w:color="auto"/>
            <w:left w:val="none" w:sz="0" w:space="0" w:color="auto"/>
            <w:bottom w:val="none" w:sz="0" w:space="0" w:color="auto"/>
            <w:right w:val="none" w:sz="0" w:space="0" w:color="auto"/>
          </w:divBdr>
        </w:div>
        <w:div w:id="145168869">
          <w:marLeft w:val="0"/>
          <w:marRight w:val="0"/>
          <w:marTop w:val="0"/>
          <w:marBottom w:val="0"/>
          <w:divBdr>
            <w:top w:val="none" w:sz="0" w:space="0" w:color="auto"/>
            <w:left w:val="none" w:sz="0" w:space="0" w:color="auto"/>
            <w:bottom w:val="none" w:sz="0" w:space="0" w:color="auto"/>
            <w:right w:val="none" w:sz="0" w:space="0" w:color="auto"/>
          </w:divBdr>
        </w:div>
        <w:div w:id="1721516518">
          <w:marLeft w:val="0"/>
          <w:marRight w:val="0"/>
          <w:marTop w:val="0"/>
          <w:marBottom w:val="0"/>
          <w:divBdr>
            <w:top w:val="none" w:sz="0" w:space="0" w:color="auto"/>
            <w:left w:val="none" w:sz="0" w:space="0" w:color="auto"/>
            <w:bottom w:val="none" w:sz="0" w:space="0" w:color="auto"/>
            <w:right w:val="none" w:sz="0" w:space="0" w:color="auto"/>
          </w:divBdr>
        </w:div>
        <w:div w:id="506867698">
          <w:marLeft w:val="0"/>
          <w:marRight w:val="0"/>
          <w:marTop w:val="0"/>
          <w:marBottom w:val="0"/>
          <w:divBdr>
            <w:top w:val="none" w:sz="0" w:space="0" w:color="auto"/>
            <w:left w:val="none" w:sz="0" w:space="0" w:color="auto"/>
            <w:bottom w:val="none" w:sz="0" w:space="0" w:color="auto"/>
            <w:right w:val="none" w:sz="0" w:space="0" w:color="auto"/>
          </w:divBdr>
        </w:div>
        <w:div w:id="1781798942">
          <w:marLeft w:val="0"/>
          <w:marRight w:val="0"/>
          <w:marTop w:val="0"/>
          <w:marBottom w:val="0"/>
          <w:divBdr>
            <w:top w:val="none" w:sz="0" w:space="0" w:color="auto"/>
            <w:left w:val="none" w:sz="0" w:space="0" w:color="auto"/>
            <w:bottom w:val="none" w:sz="0" w:space="0" w:color="auto"/>
            <w:right w:val="none" w:sz="0" w:space="0" w:color="auto"/>
          </w:divBdr>
        </w:div>
        <w:div w:id="1454054816">
          <w:marLeft w:val="0"/>
          <w:marRight w:val="0"/>
          <w:marTop w:val="0"/>
          <w:marBottom w:val="0"/>
          <w:divBdr>
            <w:top w:val="none" w:sz="0" w:space="0" w:color="auto"/>
            <w:left w:val="none" w:sz="0" w:space="0" w:color="auto"/>
            <w:bottom w:val="none" w:sz="0" w:space="0" w:color="auto"/>
            <w:right w:val="none" w:sz="0" w:space="0" w:color="auto"/>
          </w:divBdr>
        </w:div>
      </w:divsChild>
    </w:div>
    <w:div w:id="575432144">
      <w:bodyDiv w:val="1"/>
      <w:marLeft w:val="0"/>
      <w:marRight w:val="0"/>
      <w:marTop w:val="0"/>
      <w:marBottom w:val="0"/>
      <w:divBdr>
        <w:top w:val="none" w:sz="0" w:space="0" w:color="auto"/>
        <w:left w:val="none" w:sz="0" w:space="0" w:color="auto"/>
        <w:bottom w:val="none" w:sz="0" w:space="0" w:color="auto"/>
        <w:right w:val="none" w:sz="0" w:space="0" w:color="auto"/>
      </w:divBdr>
      <w:divsChild>
        <w:div w:id="1225026557">
          <w:marLeft w:val="0"/>
          <w:marRight w:val="0"/>
          <w:marTop w:val="0"/>
          <w:marBottom w:val="0"/>
          <w:divBdr>
            <w:top w:val="none" w:sz="0" w:space="0" w:color="auto"/>
            <w:left w:val="none" w:sz="0" w:space="0" w:color="auto"/>
            <w:bottom w:val="none" w:sz="0" w:space="0" w:color="auto"/>
            <w:right w:val="none" w:sz="0" w:space="0" w:color="auto"/>
          </w:divBdr>
        </w:div>
        <w:div w:id="1830095894">
          <w:marLeft w:val="0"/>
          <w:marRight w:val="0"/>
          <w:marTop w:val="0"/>
          <w:marBottom w:val="0"/>
          <w:divBdr>
            <w:top w:val="none" w:sz="0" w:space="0" w:color="auto"/>
            <w:left w:val="none" w:sz="0" w:space="0" w:color="auto"/>
            <w:bottom w:val="none" w:sz="0" w:space="0" w:color="auto"/>
            <w:right w:val="none" w:sz="0" w:space="0" w:color="auto"/>
          </w:divBdr>
        </w:div>
      </w:divsChild>
    </w:div>
    <w:div w:id="692150260">
      <w:bodyDiv w:val="1"/>
      <w:marLeft w:val="0"/>
      <w:marRight w:val="0"/>
      <w:marTop w:val="0"/>
      <w:marBottom w:val="0"/>
      <w:divBdr>
        <w:top w:val="none" w:sz="0" w:space="0" w:color="auto"/>
        <w:left w:val="none" w:sz="0" w:space="0" w:color="auto"/>
        <w:bottom w:val="none" w:sz="0" w:space="0" w:color="auto"/>
        <w:right w:val="none" w:sz="0" w:space="0" w:color="auto"/>
      </w:divBdr>
    </w:div>
    <w:div w:id="842548615">
      <w:bodyDiv w:val="1"/>
      <w:marLeft w:val="0"/>
      <w:marRight w:val="0"/>
      <w:marTop w:val="0"/>
      <w:marBottom w:val="0"/>
      <w:divBdr>
        <w:top w:val="none" w:sz="0" w:space="0" w:color="auto"/>
        <w:left w:val="none" w:sz="0" w:space="0" w:color="auto"/>
        <w:bottom w:val="none" w:sz="0" w:space="0" w:color="auto"/>
        <w:right w:val="none" w:sz="0" w:space="0" w:color="auto"/>
      </w:divBdr>
    </w:div>
    <w:div w:id="856697687">
      <w:bodyDiv w:val="1"/>
      <w:marLeft w:val="0"/>
      <w:marRight w:val="0"/>
      <w:marTop w:val="0"/>
      <w:marBottom w:val="0"/>
      <w:divBdr>
        <w:top w:val="none" w:sz="0" w:space="0" w:color="auto"/>
        <w:left w:val="none" w:sz="0" w:space="0" w:color="auto"/>
        <w:bottom w:val="none" w:sz="0" w:space="0" w:color="auto"/>
        <w:right w:val="none" w:sz="0" w:space="0" w:color="auto"/>
      </w:divBdr>
      <w:divsChild>
        <w:div w:id="2042631759">
          <w:marLeft w:val="0"/>
          <w:marRight w:val="0"/>
          <w:marTop w:val="0"/>
          <w:marBottom w:val="0"/>
          <w:divBdr>
            <w:top w:val="none" w:sz="0" w:space="0" w:color="auto"/>
            <w:left w:val="none" w:sz="0" w:space="0" w:color="auto"/>
            <w:bottom w:val="none" w:sz="0" w:space="0" w:color="auto"/>
            <w:right w:val="none" w:sz="0" w:space="0" w:color="auto"/>
          </w:divBdr>
        </w:div>
        <w:div w:id="1500803097">
          <w:marLeft w:val="0"/>
          <w:marRight w:val="0"/>
          <w:marTop w:val="0"/>
          <w:marBottom w:val="0"/>
          <w:divBdr>
            <w:top w:val="none" w:sz="0" w:space="0" w:color="auto"/>
            <w:left w:val="none" w:sz="0" w:space="0" w:color="auto"/>
            <w:bottom w:val="none" w:sz="0" w:space="0" w:color="auto"/>
            <w:right w:val="none" w:sz="0" w:space="0" w:color="auto"/>
          </w:divBdr>
        </w:div>
        <w:div w:id="169105884">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787049431">
          <w:marLeft w:val="0"/>
          <w:marRight w:val="0"/>
          <w:marTop w:val="0"/>
          <w:marBottom w:val="0"/>
          <w:divBdr>
            <w:top w:val="none" w:sz="0" w:space="0" w:color="auto"/>
            <w:left w:val="none" w:sz="0" w:space="0" w:color="auto"/>
            <w:bottom w:val="none" w:sz="0" w:space="0" w:color="auto"/>
            <w:right w:val="none" w:sz="0" w:space="0" w:color="auto"/>
          </w:divBdr>
        </w:div>
        <w:div w:id="815688172">
          <w:marLeft w:val="0"/>
          <w:marRight w:val="0"/>
          <w:marTop w:val="0"/>
          <w:marBottom w:val="0"/>
          <w:divBdr>
            <w:top w:val="none" w:sz="0" w:space="0" w:color="auto"/>
            <w:left w:val="none" w:sz="0" w:space="0" w:color="auto"/>
            <w:bottom w:val="none" w:sz="0" w:space="0" w:color="auto"/>
            <w:right w:val="none" w:sz="0" w:space="0" w:color="auto"/>
          </w:divBdr>
        </w:div>
      </w:divsChild>
    </w:div>
    <w:div w:id="1351712678">
      <w:bodyDiv w:val="1"/>
      <w:marLeft w:val="0"/>
      <w:marRight w:val="0"/>
      <w:marTop w:val="0"/>
      <w:marBottom w:val="0"/>
      <w:divBdr>
        <w:top w:val="none" w:sz="0" w:space="0" w:color="auto"/>
        <w:left w:val="none" w:sz="0" w:space="0" w:color="auto"/>
        <w:bottom w:val="none" w:sz="0" w:space="0" w:color="auto"/>
        <w:right w:val="none" w:sz="0" w:space="0" w:color="auto"/>
      </w:divBdr>
      <w:divsChild>
        <w:div w:id="1262223564">
          <w:marLeft w:val="0"/>
          <w:marRight w:val="0"/>
          <w:marTop w:val="0"/>
          <w:marBottom w:val="0"/>
          <w:divBdr>
            <w:top w:val="none" w:sz="0" w:space="0" w:color="auto"/>
            <w:left w:val="none" w:sz="0" w:space="0" w:color="auto"/>
            <w:bottom w:val="none" w:sz="0" w:space="0" w:color="auto"/>
            <w:right w:val="none" w:sz="0" w:space="0" w:color="auto"/>
          </w:divBdr>
        </w:div>
        <w:div w:id="323120262">
          <w:marLeft w:val="0"/>
          <w:marRight w:val="0"/>
          <w:marTop w:val="0"/>
          <w:marBottom w:val="0"/>
          <w:divBdr>
            <w:top w:val="none" w:sz="0" w:space="0" w:color="auto"/>
            <w:left w:val="none" w:sz="0" w:space="0" w:color="auto"/>
            <w:bottom w:val="none" w:sz="0" w:space="0" w:color="auto"/>
            <w:right w:val="none" w:sz="0" w:space="0" w:color="auto"/>
          </w:divBdr>
        </w:div>
        <w:div w:id="1820608252">
          <w:marLeft w:val="0"/>
          <w:marRight w:val="0"/>
          <w:marTop w:val="0"/>
          <w:marBottom w:val="0"/>
          <w:divBdr>
            <w:top w:val="none" w:sz="0" w:space="0" w:color="auto"/>
            <w:left w:val="none" w:sz="0" w:space="0" w:color="auto"/>
            <w:bottom w:val="none" w:sz="0" w:space="0" w:color="auto"/>
            <w:right w:val="none" w:sz="0" w:space="0" w:color="auto"/>
          </w:divBdr>
        </w:div>
        <w:div w:id="1012682357">
          <w:marLeft w:val="0"/>
          <w:marRight w:val="0"/>
          <w:marTop w:val="0"/>
          <w:marBottom w:val="0"/>
          <w:divBdr>
            <w:top w:val="none" w:sz="0" w:space="0" w:color="auto"/>
            <w:left w:val="none" w:sz="0" w:space="0" w:color="auto"/>
            <w:bottom w:val="none" w:sz="0" w:space="0" w:color="auto"/>
            <w:right w:val="none" w:sz="0" w:space="0" w:color="auto"/>
          </w:divBdr>
        </w:div>
        <w:div w:id="1863204744">
          <w:marLeft w:val="0"/>
          <w:marRight w:val="0"/>
          <w:marTop w:val="0"/>
          <w:marBottom w:val="0"/>
          <w:divBdr>
            <w:top w:val="none" w:sz="0" w:space="0" w:color="auto"/>
            <w:left w:val="none" w:sz="0" w:space="0" w:color="auto"/>
            <w:bottom w:val="none" w:sz="0" w:space="0" w:color="auto"/>
            <w:right w:val="none" w:sz="0" w:space="0" w:color="auto"/>
          </w:divBdr>
        </w:div>
        <w:div w:id="147340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miletrain.org/speech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iletrain.org/patients-families/speech-resourc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61548-3D8C-4908-8AC1-FCB831D0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4.xml><?xml version="1.0" encoding="utf-8"?>
<ds:datastoreItem xmlns:ds="http://schemas.openxmlformats.org/officeDocument/2006/customXml" ds:itemID="{5C6D270E-A11F-4A78-B173-9A4580345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3269</Words>
  <Characters>18635</Characters>
  <Application>Microsoft Office Word</Application>
  <DocSecurity>0</DocSecurity>
  <Lines>155</Lines>
  <Paragraphs>43</Paragraphs>
  <ScaleCrop>false</ScaleCrop>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21</cp:revision>
  <dcterms:created xsi:type="dcterms:W3CDTF">2024-09-05T10:04:00Z</dcterms:created>
  <dcterms:modified xsi:type="dcterms:W3CDTF">2024-12-17T07:55:00Z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