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5AD65EE" w:rsidR="002302E5" w:rsidRPr="009D19DB" w:rsidRDefault="005873BF">
      <w:pPr>
        <w:pStyle w:val="Title"/>
        <w:jc w:val="center"/>
        <w:rPr>
          <w:rFonts w:asciiTheme="minorHAnsi" w:eastAsia="Arial" w:hAnsiTheme="minorHAnsi" w:cstheme="minorHAnsi"/>
          <w:sz w:val="22"/>
          <w:szCs w:val="22"/>
        </w:rPr>
      </w:pPr>
      <w:r w:rsidRPr="009D19DB">
        <w:rPr>
          <w:rFonts w:asciiTheme="minorHAnsi" w:hAnsiTheme="minorHAnsi" w:cstheme="minorHAnsi"/>
          <w:noProof/>
          <w:lang w:bidi="fr-FR"/>
        </w:rPr>
        <w:drawing>
          <wp:anchor distT="0" distB="0" distL="114300" distR="114300" simplePos="0" relativeHeight="251654144" behindDoc="0" locked="0" layoutInCell="1" hidden="0" allowOverlap="1" wp14:anchorId="2039C0FB" wp14:editId="62AD1514">
            <wp:simplePos x="0" y="0"/>
            <wp:positionH relativeFrom="column">
              <wp:posOffset>5</wp:posOffset>
            </wp:positionH>
            <wp:positionV relativeFrom="paragraph">
              <wp:posOffset>0</wp:posOffset>
            </wp:positionV>
            <wp:extent cx="813816" cy="826250"/>
            <wp:effectExtent l="0" t="0" r="0" b="0"/>
            <wp:wrapNone/>
            <wp:docPr id="1873542894" name="Picture 1873542894" descr="A blue circle with a hand and a heart i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circle with a hand and a heart in it&#10;&#10;Description automatically generated"/>
                    <pic:cNvPicPr preferRelativeResize="0"/>
                  </pic:nvPicPr>
                  <pic:blipFill>
                    <a:blip r:embed="rId12"/>
                    <a:srcRect/>
                    <a:stretch>
                      <a:fillRect/>
                    </a:stretch>
                  </pic:blipFill>
                  <pic:spPr>
                    <a:xfrm>
                      <a:off x="0" y="0"/>
                      <a:ext cx="813816" cy="826250"/>
                    </a:xfrm>
                    <a:prstGeom prst="rect">
                      <a:avLst/>
                    </a:prstGeom>
                    <a:ln/>
                  </pic:spPr>
                </pic:pic>
              </a:graphicData>
            </a:graphic>
          </wp:anchor>
        </w:drawing>
      </w:r>
      <w:r w:rsidRPr="009D19DB">
        <w:rPr>
          <w:rFonts w:asciiTheme="minorHAnsi" w:hAnsiTheme="minorHAnsi" w:cstheme="minorHAnsi"/>
          <w:noProof/>
          <w:lang w:bidi="fr-FR"/>
        </w:rPr>
        <mc:AlternateContent>
          <mc:Choice Requires="wps">
            <w:drawing>
              <wp:anchor distT="0" distB="0" distL="114300" distR="114300" simplePos="0" relativeHeight="251657216" behindDoc="0" locked="0" layoutInCell="1" hidden="0" allowOverlap="1" wp14:anchorId="250E8D70" wp14:editId="2BE983F4">
                <wp:simplePos x="0" y="0"/>
                <wp:positionH relativeFrom="column">
                  <wp:posOffset>914400</wp:posOffset>
                </wp:positionH>
                <wp:positionV relativeFrom="paragraph">
                  <wp:posOffset>88900</wp:posOffset>
                </wp:positionV>
                <wp:extent cx="0" cy="667385"/>
                <wp:effectExtent l="0" t="0" r="0" b="0"/>
                <wp:wrapNone/>
                <wp:docPr id="1873542889" name="Straight Arrow Connector 1873542889"/>
                <wp:cNvGraphicFramePr/>
                <a:graphic xmlns:a="http://schemas.openxmlformats.org/drawingml/2006/main">
                  <a:graphicData uri="http://schemas.microsoft.com/office/word/2010/wordprocessingShape">
                    <wps:wsp>
                      <wps:cNvCnPr/>
                      <wps:spPr>
                        <a:xfrm>
                          <a:off x="5346000" y="3446308"/>
                          <a:ext cx="0" cy="667385"/>
                        </a:xfrm>
                        <a:prstGeom prst="straightConnector1">
                          <a:avLst/>
                        </a:prstGeom>
                        <a:noFill/>
                        <a:ln w="9525" cap="flat" cmpd="sng">
                          <a:solidFill>
                            <a:srgbClr val="7F7F7F"/>
                          </a:solidFill>
                          <a:prstDash val="solid"/>
                          <a:miter lim="800000"/>
                          <a:headEnd type="none" w="sm" len="sm"/>
                          <a:tailEnd type="none" w="sm" len="sm"/>
                        </a:ln>
                      </wps:spPr>
                      <wps:bodyPr/>
                    </wps:wsp>
                  </a:graphicData>
                </a:graphic>
              </wp:anchor>
            </w:drawing>
          </mc:Choice>
          <mc:Fallback>
            <w:pict>
              <v:shapetype w14:anchorId="0DE482D5" id="_x0000_t32" coordsize="21600,21600" o:spt="32" o:oned="t" path="m,l21600,21600e" filled="f">
                <v:path arrowok="t" fillok="f" o:connecttype="none"/>
                <o:lock v:ext="edit" shapetype="t"/>
              </v:shapetype>
              <v:shape id="Straight Arrow Connector 1873542889" o:spid="_x0000_s1026" type="#_x0000_t32" style="position:absolute;margin-left:1in;margin-top:7pt;width:0;height:52.5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" strokecolor="#7f7f7f">
                <v:stroke startarrowwidth="narrow" startarrowlength="short" endarrowwidth="narrow" endarrowlength="short" joinstyle="miter"/>
              </v:shape>
            </w:pict>
          </mc:Fallback>
        </mc:AlternateContent>
      </w:r>
      <w:r w:rsidRPr="009D19DB">
        <w:rPr>
          <w:rFonts w:asciiTheme="minorHAnsi" w:hAnsiTheme="minorHAnsi" w:cstheme="minorHAnsi"/>
          <w:noProof/>
          <w:lang w:bidi="fr-FR"/>
        </w:rPr>
        <mc:AlternateContent>
          <mc:Choice Requires="wps">
            <w:drawing>
              <wp:anchor distT="0" distB="0" distL="114300" distR="114300" simplePos="0" relativeHeight="251660288" behindDoc="0" locked="0" layoutInCell="1" hidden="0" allowOverlap="1" wp14:anchorId="627412DD" wp14:editId="75BBEA10">
                <wp:simplePos x="0" y="0"/>
                <wp:positionH relativeFrom="column">
                  <wp:posOffset>1054100</wp:posOffset>
                </wp:positionH>
                <wp:positionV relativeFrom="paragraph">
                  <wp:posOffset>63500</wp:posOffset>
                </wp:positionV>
                <wp:extent cx="4841875" cy="688871"/>
                <wp:effectExtent l="0" t="0" r="0" b="0"/>
                <wp:wrapNone/>
                <wp:docPr id="1873542892" name="Rectangle 1873542892"/>
                <wp:cNvGraphicFramePr/>
                <a:graphic xmlns:a="http://schemas.openxmlformats.org/drawingml/2006/main">
                  <a:graphicData uri="http://schemas.microsoft.com/office/word/2010/wordprocessingShape">
                    <wps:wsp>
                      <wps:cNvSpPr/>
                      <wps:spPr>
                        <a:xfrm>
                          <a:off x="2944113" y="3454615"/>
                          <a:ext cx="4803775" cy="650771"/>
                        </a:xfrm>
                        <a:prstGeom prst="rect">
                          <a:avLst/>
                        </a:prstGeom>
                        <a:solidFill>
                          <a:schemeClr val="lt1"/>
                        </a:solidFill>
                        <a:ln>
                          <a:noFill/>
                        </a:ln>
                      </wps:spPr>
                      <wps:txbx>
                        <w:txbxContent>
                          <w:p w14:paraId="01C521AF" w14:textId="4D91296B" w:rsidR="002302E5" w:rsidRDefault="005873BF">
                            <w:pPr>
                              <w:spacing w:line="258" w:lineRule="auto"/>
                              <w:textDirection w:val="btLr"/>
                            </w:pPr>
                            <w:r>
                              <w:rPr>
                                <w:rFonts w:ascii="Arial" w:eastAsia="Arial" w:hAnsi="Arial" w:cs="Arial"/>
                                <w:b/>
                                <w:color w:val="04247B"/>
                                <w:sz w:val="36"/>
                                <w:lang w:bidi="fr-FR"/>
                              </w:rPr>
                              <w:t>Conditions et demande de financement de soins psychosociaux</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27412DD" id="Rectangle 1873542892" o:spid="_x0000_s1026" style="position:absolute;left:0;text-align:left;margin-left:83pt;margin-top:5pt;width:381.25pt;height: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" fillcolor="white [3201]" stroked="f">
                <v:textbox inset="2.53958mm,1.2694mm,2.53958mm,1.2694mm">
                  <w:txbxContent>
                    <w:p w14:paraId="01C521AF" w14:textId="4D91296B" w:rsidR="002302E5" w:rsidRDefault="005873BF">
                      <w:pPr>
                        <w:spacing w:line="258" w:lineRule="auto"/>
                        <w:textDirection w:val="btLr"/>
                      </w:pPr>
                      <w:r>
                        <w:rPr>
                          <w:rFonts w:ascii="Arial" w:eastAsia="Arial" w:hAnsi="Arial" w:cs="Arial"/>
                          <w:b/>
                          <w:color w:val="04247B"/>
                          <w:sz w:val="36"/>
                          <w:lang w:bidi="fr-FR"/>
                        </w:rPr>
                        <w:t>Conditions et demande de financement de soins psychosociaux</w:t>
                      </w:r>
                    </w:p>
                  </w:txbxContent>
                </v:textbox>
              </v:rect>
            </w:pict>
          </mc:Fallback>
        </mc:AlternateContent>
      </w:r>
    </w:p>
    <w:p w14:paraId="00000002" w14:textId="77777777" w:rsidR="002302E5" w:rsidRPr="009D19DB" w:rsidRDefault="002302E5">
      <w:pPr>
        <w:pStyle w:val="Title"/>
        <w:jc w:val="center"/>
        <w:rPr>
          <w:rFonts w:asciiTheme="minorHAnsi" w:eastAsia="Arial" w:hAnsiTheme="minorHAnsi" w:cstheme="minorHAnsi"/>
          <w:sz w:val="22"/>
          <w:szCs w:val="22"/>
        </w:rPr>
      </w:pPr>
    </w:p>
    <w:p w14:paraId="00000003" w14:textId="77777777" w:rsidR="002302E5" w:rsidRPr="009D19DB" w:rsidRDefault="002302E5">
      <w:pPr>
        <w:pStyle w:val="Title"/>
        <w:jc w:val="center"/>
        <w:rPr>
          <w:rFonts w:asciiTheme="minorHAnsi" w:eastAsia="Arial" w:hAnsiTheme="minorHAnsi" w:cstheme="minorHAnsi"/>
          <w:sz w:val="22"/>
          <w:szCs w:val="22"/>
        </w:rPr>
      </w:pPr>
    </w:p>
    <w:p w14:paraId="00000004" w14:textId="77777777" w:rsidR="002302E5" w:rsidRPr="009D19DB" w:rsidRDefault="002302E5">
      <w:pPr>
        <w:rPr>
          <w:rFonts w:asciiTheme="minorHAnsi" w:hAnsiTheme="minorHAnsi" w:cstheme="minorHAnsi"/>
        </w:rPr>
      </w:pPr>
    </w:p>
    <w:p w14:paraId="00000005" w14:textId="77777777" w:rsidR="002302E5" w:rsidRPr="009D19DB" w:rsidRDefault="002302E5">
      <w:pPr>
        <w:pStyle w:val="Title"/>
        <w:jc w:val="center"/>
        <w:rPr>
          <w:rFonts w:asciiTheme="minorHAnsi" w:eastAsia="Arial" w:hAnsiTheme="minorHAnsi" w:cstheme="minorHAnsi"/>
          <w:sz w:val="22"/>
          <w:szCs w:val="22"/>
        </w:rPr>
      </w:pPr>
    </w:p>
    <w:p w14:paraId="00000006" w14:textId="38B60820" w:rsidR="002302E5" w:rsidRPr="001B70F6" w:rsidRDefault="005873BF" w:rsidP="001B70F6">
      <w:pPr>
        <w:spacing w:after="0" w:line="240" w:lineRule="auto"/>
        <w:jc w:val="center"/>
        <w:rPr>
          <w:rFonts w:asciiTheme="minorHAnsi" w:eastAsia="Arial" w:hAnsiTheme="minorHAnsi" w:cstheme="minorHAnsi"/>
          <w:i/>
          <w:iCs/>
        </w:rPr>
      </w:pPr>
      <w:bookmarkStart w:id="0" w:name="_Hlk173399041"/>
      <w:r w:rsidRPr="001B70F6">
        <w:rPr>
          <w:rFonts w:asciiTheme="minorHAnsi" w:eastAsia="Arial" w:hAnsiTheme="minorHAnsi" w:cstheme="minorHAnsi"/>
          <w:i/>
          <w:lang w:bidi="fr-FR"/>
        </w:rPr>
        <w:t>Ce document fournit des informations détaillées sur les conditions et les protocoles du programme psychosocial de Smile Train, ainsi que sur la demande de financement hors ligne. Les partenaires potentiels doivent lire ces informations avant de faire une demande de financement de soins psychosociaux et devront se conformer à ces protocoles en cas d’attribution.</w:t>
      </w:r>
    </w:p>
    <w:bookmarkEnd w:id="0"/>
    <w:p w14:paraId="00000007" w14:textId="77777777" w:rsidR="002302E5" w:rsidRPr="00CC443A" w:rsidRDefault="002302E5" w:rsidP="001B70F6">
      <w:pPr>
        <w:spacing w:after="0" w:line="240" w:lineRule="auto"/>
        <w:jc w:val="center"/>
        <w:rPr>
          <w:rFonts w:asciiTheme="minorHAnsi" w:eastAsia="Arial" w:hAnsiTheme="minorHAnsi" w:cstheme="minorHAnsi"/>
          <w:iCs/>
        </w:rPr>
      </w:pPr>
    </w:p>
    <w:p w14:paraId="00000008" w14:textId="054077AF" w:rsidR="002302E5" w:rsidRPr="00D93446" w:rsidRDefault="006E2ED4" w:rsidP="001B70F6">
      <w:pPr>
        <w:pBdr>
          <w:top w:val="nil"/>
          <w:left w:val="nil"/>
          <w:bottom w:val="nil"/>
          <w:right w:val="nil"/>
          <w:between w:val="nil"/>
        </w:pBdr>
        <w:spacing w:after="0"/>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lang w:bidi="fr-FR"/>
        </w:rPr>
        <w:t>1. OBJECTIF D’UN FINANCEMENT DE SOINS PSYCHOSOCIAUX</w:t>
      </w:r>
    </w:p>
    <w:p w14:paraId="00000009" w14:textId="77777777" w:rsidR="002302E5" w:rsidRPr="003F219C" w:rsidRDefault="002302E5" w:rsidP="001B70F6">
      <w:pPr>
        <w:pBdr>
          <w:top w:val="nil"/>
          <w:left w:val="nil"/>
          <w:bottom w:val="nil"/>
          <w:right w:val="nil"/>
          <w:between w:val="nil"/>
        </w:pBdr>
        <w:spacing w:after="0"/>
        <w:ind w:left="360"/>
        <w:rPr>
          <w:rFonts w:asciiTheme="minorHAnsi" w:eastAsia="Arial" w:hAnsiTheme="minorHAnsi" w:cstheme="minorHAnsi"/>
          <w:b/>
          <w:color w:val="000000"/>
        </w:rPr>
      </w:pPr>
    </w:p>
    <w:p w14:paraId="0000000A" w14:textId="67A78D79" w:rsidR="002302E5" w:rsidRPr="003F219C" w:rsidRDefault="005873BF" w:rsidP="001B70F6">
      <w:pPr>
        <w:numPr>
          <w:ilvl w:val="0"/>
          <w:numId w:val="6"/>
        </w:numPr>
        <w:pBdr>
          <w:top w:val="nil"/>
          <w:left w:val="nil"/>
          <w:bottom w:val="nil"/>
          <w:right w:val="nil"/>
          <w:between w:val="nil"/>
        </w:pBdr>
        <w:spacing w:after="0"/>
        <w:rPr>
          <w:rFonts w:asciiTheme="minorHAnsi" w:eastAsia="Arial" w:hAnsiTheme="minorHAnsi" w:cstheme="minorHAnsi"/>
          <w:color w:val="000000"/>
        </w:rPr>
      </w:pPr>
      <w:r w:rsidRPr="003F219C">
        <w:rPr>
          <w:rFonts w:asciiTheme="minorHAnsi" w:eastAsia="Arial" w:hAnsiTheme="minorHAnsi" w:cstheme="minorHAnsi"/>
          <w:color w:val="000000"/>
          <w:lang w:bidi="fr-FR"/>
        </w:rPr>
        <w:t xml:space="preserve">L’objectif du financement des soins psychosociaux de Smile Train est d’améliorer la qualité des soins psychosociaux actuels pour les patients </w:t>
      </w:r>
      <w:r w:rsidR="00F2074B">
        <w:rPr>
          <w:rFonts w:asciiTheme="minorHAnsi" w:eastAsia="Arial" w:hAnsiTheme="minorHAnsi" w:cstheme="minorHAnsi"/>
          <w:color w:val="000000"/>
          <w:lang w:bidi="fr-FR"/>
        </w:rPr>
        <w:t xml:space="preserve">avec une fente labio-palatine </w:t>
      </w:r>
      <w:r w:rsidRPr="003F219C">
        <w:rPr>
          <w:rFonts w:asciiTheme="minorHAnsi" w:eastAsia="Arial" w:hAnsiTheme="minorHAnsi" w:cstheme="minorHAnsi"/>
          <w:color w:val="000000"/>
          <w:lang w:bidi="fr-FR"/>
        </w:rPr>
        <w:t>et leurs familles.</w:t>
      </w:r>
    </w:p>
    <w:p w14:paraId="0000000B" w14:textId="68F8B30F" w:rsidR="002302E5" w:rsidRPr="003F219C" w:rsidRDefault="005873BF" w:rsidP="001B70F6">
      <w:pPr>
        <w:numPr>
          <w:ilvl w:val="0"/>
          <w:numId w:val="6"/>
        </w:numPr>
        <w:pBdr>
          <w:top w:val="nil"/>
          <w:left w:val="nil"/>
          <w:bottom w:val="nil"/>
          <w:right w:val="nil"/>
          <w:between w:val="nil"/>
        </w:pBdr>
        <w:spacing w:after="0"/>
        <w:rPr>
          <w:rFonts w:asciiTheme="minorHAnsi" w:eastAsia="Arial" w:hAnsiTheme="minorHAnsi" w:cstheme="minorHAnsi"/>
          <w:color w:val="000000"/>
        </w:rPr>
      </w:pPr>
      <w:r w:rsidRPr="003F219C">
        <w:rPr>
          <w:rFonts w:asciiTheme="minorHAnsi" w:eastAsia="Arial" w:hAnsiTheme="minorHAnsi" w:cstheme="minorHAnsi"/>
          <w:color w:val="000000"/>
          <w:lang w:bidi="fr-FR"/>
        </w:rPr>
        <w:t xml:space="preserve">Le financement de soins psychosociaux est destiné à apporter un soutien ponctuel aux équipes chargées du traitement des fentes labio-palatines pour </w:t>
      </w:r>
      <w:r w:rsidR="00F2074B">
        <w:rPr>
          <w:rFonts w:asciiTheme="minorHAnsi" w:eastAsia="Arial" w:hAnsiTheme="minorHAnsi" w:cstheme="minorHAnsi"/>
          <w:color w:val="000000"/>
          <w:lang w:bidi="fr-FR"/>
        </w:rPr>
        <w:t>combler les insuffisances actuelles</w:t>
      </w:r>
      <w:r w:rsidRPr="003F219C">
        <w:rPr>
          <w:rFonts w:asciiTheme="minorHAnsi" w:eastAsia="Arial" w:hAnsiTheme="minorHAnsi" w:cstheme="minorHAnsi"/>
          <w:color w:val="000000"/>
          <w:lang w:bidi="fr-FR"/>
        </w:rPr>
        <w:t xml:space="preserve">.  </w:t>
      </w:r>
    </w:p>
    <w:p w14:paraId="02BE10EA" w14:textId="3987A47C" w:rsidR="00E82B63" w:rsidRDefault="005873BF" w:rsidP="001B70F6">
      <w:pPr>
        <w:numPr>
          <w:ilvl w:val="0"/>
          <w:numId w:val="6"/>
        </w:numPr>
        <w:pBdr>
          <w:top w:val="nil"/>
          <w:left w:val="nil"/>
          <w:bottom w:val="nil"/>
          <w:right w:val="nil"/>
          <w:between w:val="nil"/>
        </w:pBdr>
        <w:spacing w:after="0"/>
        <w:rPr>
          <w:rFonts w:asciiTheme="minorHAnsi" w:eastAsia="Arial" w:hAnsiTheme="minorHAnsi" w:cstheme="minorHAnsi"/>
          <w:color w:val="000000"/>
        </w:rPr>
      </w:pPr>
      <w:r w:rsidRPr="003F219C">
        <w:rPr>
          <w:rFonts w:asciiTheme="minorHAnsi" w:eastAsia="Arial" w:hAnsiTheme="minorHAnsi" w:cstheme="minorHAnsi"/>
          <w:color w:val="000000"/>
          <w:lang w:bidi="fr-FR"/>
        </w:rPr>
        <w:t xml:space="preserve">Le financement de soins psychosociaux n’a pas </w:t>
      </w:r>
      <w:r w:rsidR="00F2074B">
        <w:rPr>
          <w:rFonts w:asciiTheme="minorHAnsi" w:eastAsia="Arial" w:hAnsiTheme="minorHAnsi" w:cstheme="minorHAnsi"/>
          <w:color w:val="000000"/>
          <w:lang w:bidi="fr-FR"/>
        </w:rPr>
        <w:t>pour objectif</w:t>
      </w:r>
      <w:r w:rsidRPr="003F219C">
        <w:rPr>
          <w:rFonts w:asciiTheme="minorHAnsi" w:eastAsia="Arial" w:hAnsiTheme="minorHAnsi" w:cstheme="minorHAnsi"/>
          <w:color w:val="000000"/>
          <w:lang w:bidi="fr-FR"/>
        </w:rPr>
        <w:t xml:space="preserve"> de remplacer ou couvrir les coûts de la prestation des soins psychosociaux existants ou de prendre en charge les salaires des praticiens.</w:t>
      </w:r>
    </w:p>
    <w:p w14:paraId="0000000E" w14:textId="215EC1E5" w:rsidR="002302E5" w:rsidRPr="00E82B63" w:rsidRDefault="00E82B63" w:rsidP="001B70F6">
      <w:pPr>
        <w:numPr>
          <w:ilvl w:val="0"/>
          <w:numId w:val="6"/>
        </w:numPr>
        <w:pBdr>
          <w:top w:val="nil"/>
          <w:left w:val="nil"/>
          <w:bottom w:val="nil"/>
          <w:right w:val="nil"/>
          <w:between w:val="nil"/>
        </w:pBdr>
        <w:spacing w:after="0"/>
        <w:rPr>
          <w:rFonts w:asciiTheme="minorHAnsi" w:eastAsia="Arial" w:hAnsiTheme="minorHAnsi" w:cstheme="minorHAnsi"/>
          <w:color w:val="000000"/>
        </w:rPr>
      </w:pPr>
      <w:r w:rsidRPr="00E82B63">
        <w:rPr>
          <w:rFonts w:asciiTheme="minorHAnsi" w:eastAsia="Arial" w:hAnsiTheme="minorHAnsi" w:cstheme="minorHAnsi"/>
          <w:color w:val="000000"/>
          <w:lang w:bidi="fr-FR"/>
        </w:rPr>
        <w:t xml:space="preserve">Avant de soumettre leur demande, les </w:t>
      </w:r>
      <w:r w:rsidR="00F2074B">
        <w:rPr>
          <w:rFonts w:asciiTheme="minorHAnsi" w:eastAsia="Arial" w:hAnsiTheme="minorHAnsi" w:cstheme="minorHAnsi"/>
          <w:color w:val="000000"/>
          <w:lang w:bidi="fr-FR"/>
        </w:rPr>
        <w:t>postulants au financement</w:t>
      </w:r>
      <w:r w:rsidRPr="00E82B63">
        <w:rPr>
          <w:rFonts w:asciiTheme="minorHAnsi" w:eastAsia="Arial" w:hAnsiTheme="minorHAnsi" w:cstheme="minorHAnsi"/>
          <w:color w:val="000000"/>
          <w:lang w:bidi="fr-FR"/>
        </w:rPr>
        <w:t xml:space="preserve"> sont encouragés à analyser leurs protocoles actuels de </w:t>
      </w:r>
      <w:r w:rsidR="00F2074B">
        <w:rPr>
          <w:rFonts w:asciiTheme="minorHAnsi" w:eastAsia="Arial" w:hAnsiTheme="minorHAnsi" w:cstheme="minorHAnsi"/>
          <w:color w:val="000000"/>
          <w:lang w:bidi="fr-FR"/>
        </w:rPr>
        <w:t>prise en charge</w:t>
      </w:r>
      <w:r w:rsidRPr="00E82B63">
        <w:rPr>
          <w:rFonts w:asciiTheme="minorHAnsi" w:eastAsia="Arial" w:hAnsiTheme="minorHAnsi" w:cstheme="minorHAnsi"/>
          <w:color w:val="000000"/>
          <w:lang w:bidi="fr-FR"/>
        </w:rPr>
        <w:t xml:space="preserve"> afin d'identifier </w:t>
      </w:r>
      <w:r w:rsidR="00F2074B">
        <w:rPr>
          <w:rFonts w:cstheme="minorHAnsi"/>
          <w:lang w:bidi="fr-FR"/>
        </w:rPr>
        <w:t>les ajustements</w:t>
      </w:r>
      <w:r w:rsidR="00F2074B" w:rsidRPr="00F077E5">
        <w:rPr>
          <w:rFonts w:cstheme="minorHAnsi"/>
          <w:lang w:bidi="fr-FR"/>
        </w:rPr>
        <w:t xml:space="preserve"> nécessaire</w:t>
      </w:r>
      <w:r w:rsidR="00F2074B">
        <w:rPr>
          <w:rFonts w:cstheme="minorHAnsi"/>
          <w:lang w:bidi="fr-FR"/>
        </w:rPr>
        <w:t>s</w:t>
      </w:r>
      <w:r w:rsidR="00F2074B" w:rsidRPr="00F077E5">
        <w:rPr>
          <w:rFonts w:cstheme="minorHAnsi"/>
          <w:lang w:bidi="fr-FR"/>
        </w:rPr>
        <w:t xml:space="preserve"> </w:t>
      </w:r>
      <w:r w:rsidRPr="00E82B63">
        <w:rPr>
          <w:rFonts w:asciiTheme="minorHAnsi" w:eastAsia="Arial" w:hAnsiTheme="minorHAnsi" w:cstheme="minorHAnsi"/>
          <w:color w:val="000000"/>
          <w:lang w:bidi="fr-FR"/>
        </w:rPr>
        <w:t>pour améliorer l'accès et/ou la qualité des soins.</w:t>
      </w:r>
    </w:p>
    <w:p w14:paraId="1A2840BA" w14:textId="77777777" w:rsidR="00E82B63" w:rsidRPr="003F219C" w:rsidRDefault="00E82B63" w:rsidP="001B70F6">
      <w:pPr>
        <w:pBdr>
          <w:top w:val="nil"/>
          <w:left w:val="nil"/>
          <w:bottom w:val="nil"/>
          <w:right w:val="nil"/>
          <w:between w:val="nil"/>
        </w:pBdr>
        <w:spacing w:after="0"/>
        <w:rPr>
          <w:rFonts w:asciiTheme="minorHAnsi" w:eastAsia="Arial" w:hAnsiTheme="minorHAnsi" w:cstheme="minorHAnsi"/>
          <w:color w:val="000000"/>
        </w:rPr>
      </w:pPr>
    </w:p>
    <w:p w14:paraId="0000000F" w14:textId="168BB9E0" w:rsidR="002302E5" w:rsidRPr="003F219C" w:rsidRDefault="006E2ED4" w:rsidP="001B70F6">
      <w:pPr>
        <w:pBdr>
          <w:top w:val="nil"/>
          <w:left w:val="nil"/>
          <w:bottom w:val="nil"/>
          <w:right w:val="nil"/>
          <w:between w:val="nil"/>
        </w:pBdr>
        <w:spacing w:after="0"/>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lang w:bidi="fr-FR"/>
        </w:rPr>
        <w:t xml:space="preserve">2. PRINCIPES DE LA PRESTATION DE SOINS PSYCHOSOCIAUX </w:t>
      </w:r>
    </w:p>
    <w:p w14:paraId="00000010" w14:textId="3A315721" w:rsidR="002302E5" w:rsidRPr="009D19DB" w:rsidRDefault="005873BF" w:rsidP="001B70F6">
      <w:pPr>
        <w:spacing w:after="0"/>
        <w:rPr>
          <w:rFonts w:asciiTheme="minorHAnsi" w:eastAsia="Arial" w:hAnsiTheme="minorHAnsi" w:cstheme="minorHAnsi"/>
        </w:rPr>
      </w:pPr>
      <w:r w:rsidRPr="009D19DB">
        <w:rPr>
          <w:rFonts w:asciiTheme="minorHAnsi" w:eastAsia="Arial" w:hAnsiTheme="minorHAnsi" w:cstheme="minorHAnsi"/>
          <w:lang w:bidi="fr-FR"/>
        </w:rPr>
        <w:t xml:space="preserve">La prise en charge complète des fentes faciales (CCC) comprend l’intégration des soins et traitement essentiels </w:t>
      </w:r>
      <w:r w:rsidR="006B73DB">
        <w:rPr>
          <w:rFonts w:asciiTheme="minorHAnsi" w:eastAsia="Arial" w:hAnsiTheme="minorHAnsi" w:cstheme="minorHAnsi"/>
          <w:lang w:bidi="fr-FR"/>
        </w:rPr>
        <w:t>en plus</w:t>
      </w:r>
      <w:r w:rsidRPr="009D19DB">
        <w:rPr>
          <w:rFonts w:asciiTheme="minorHAnsi" w:eastAsia="Arial" w:hAnsiTheme="minorHAnsi" w:cstheme="minorHAnsi"/>
          <w:lang w:bidi="fr-FR"/>
        </w:rPr>
        <w:t xml:space="preserve"> de la chirurgie. Cette prise en charge est possible grâce à la coordination d’un certain nombre de professionnels de santé travaillant en étroite collaboration pour fournir aux patients </w:t>
      </w:r>
      <w:r w:rsidR="00F2074B">
        <w:rPr>
          <w:rFonts w:asciiTheme="minorHAnsi" w:eastAsia="Arial" w:hAnsiTheme="minorHAnsi" w:cstheme="minorHAnsi"/>
          <w:lang w:bidi="fr-FR"/>
        </w:rPr>
        <w:t xml:space="preserve">avec une fente </w:t>
      </w:r>
      <w:r w:rsidRPr="009D19DB">
        <w:rPr>
          <w:rFonts w:asciiTheme="minorHAnsi" w:eastAsia="Arial" w:hAnsiTheme="minorHAnsi" w:cstheme="minorHAnsi"/>
          <w:lang w:bidi="fr-FR"/>
        </w:rPr>
        <w:t xml:space="preserve">des soins essentiels. Les décisions de diagnostic et de traitement doivent prendre en compte tous les aspects de la prise en charge complète, y compris le volet psychosocial, et </w:t>
      </w:r>
      <w:r w:rsidR="006B73DB">
        <w:rPr>
          <w:rFonts w:asciiTheme="minorHAnsi" w:eastAsia="Arial" w:hAnsiTheme="minorHAnsi" w:cstheme="minorHAnsi"/>
          <w:lang w:bidi="fr-FR"/>
        </w:rPr>
        <w:t>tous les</w:t>
      </w:r>
      <w:r w:rsidRPr="009D19DB">
        <w:rPr>
          <w:rFonts w:asciiTheme="minorHAnsi" w:eastAsia="Arial" w:hAnsiTheme="minorHAnsi" w:cstheme="minorHAnsi"/>
          <w:lang w:bidi="fr-FR"/>
        </w:rPr>
        <w:t xml:space="preserve"> membres de l’équipe </w:t>
      </w:r>
      <w:r w:rsidR="006B73DB">
        <w:rPr>
          <w:rFonts w:asciiTheme="minorHAnsi" w:eastAsia="Arial" w:hAnsiTheme="minorHAnsi" w:cstheme="minorHAnsi"/>
          <w:lang w:bidi="fr-FR"/>
        </w:rPr>
        <w:t>des fentes</w:t>
      </w:r>
      <w:r w:rsidRPr="009D19DB">
        <w:rPr>
          <w:rFonts w:asciiTheme="minorHAnsi" w:eastAsia="Arial" w:hAnsiTheme="minorHAnsi" w:cstheme="minorHAnsi"/>
          <w:lang w:bidi="fr-FR"/>
        </w:rPr>
        <w:t xml:space="preserve"> doivent connaître le programme de soins et </w:t>
      </w:r>
      <w:r w:rsidR="006B73DB">
        <w:rPr>
          <w:rFonts w:asciiTheme="minorHAnsi" w:eastAsia="Arial" w:hAnsiTheme="minorHAnsi" w:cstheme="minorHAnsi"/>
          <w:lang w:bidi="fr-FR"/>
        </w:rPr>
        <w:t>s</w:t>
      </w:r>
      <w:r w:rsidRPr="009D19DB">
        <w:rPr>
          <w:rFonts w:asciiTheme="minorHAnsi" w:eastAsia="Arial" w:hAnsiTheme="minorHAnsi" w:cstheme="minorHAnsi"/>
          <w:lang w:bidi="fr-FR"/>
        </w:rPr>
        <w:t xml:space="preserve">es objectifs. </w:t>
      </w:r>
    </w:p>
    <w:p w14:paraId="00000011" w14:textId="00840499" w:rsidR="002302E5" w:rsidRPr="009D19DB" w:rsidRDefault="005873BF" w:rsidP="001B70F6">
      <w:pPr>
        <w:spacing w:after="0"/>
        <w:rPr>
          <w:rFonts w:asciiTheme="minorHAnsi" w:eastAsia="Arial" w:hAnsiTheme="minorHAnsi" w:cstheme="minorHAnsi"/>
        </w:rPr>
      </w:pPr>
      <w:r w:rsidRPr="009D19DB">
        <w:rPr>
          <w:rFonts w:asciiTheme="minorHAnsi" w:eastAsia="Arial" w:hAnsiTheme="minorHAnsi" w:cstheme="minorHAnsi"/>
          <w:lang w:bidi="fr-FR"/>
        </w:rPr>
        <w:t xml:space="preserve">Les principaux objectifs des soins psychosociaux sont d’améliorer le bien-être émotionnel, social et physique des individus, des familles et des communautés. Tous les patients </w:t>
      </w:r>
      <w:r w:rsidR="006B73DB">
        <w:rPr>
          <w:rFonts w:asciiTheme="minorHAnsi" w:eastAsia="Arial" w:hAnsiTheme="minorHAnsi" w:cstheme="minorHAnsi"/>
          <w:lang w:bidi="fr-FR"/>
        </w:rPr>
        <w:t xml:space="preserve">nés avec une </w:t>
      </w:r>
      <w:r w:rsidRPr="009D19DB">
        <w:rPr>
          <w:rFonts w:asciiTheme="minorHAnsi" w:eastAsia="Arial" w:hAnsiTheme="minorHAnsi" w:cstheme="minorHAnsi"/>
          <w:lang w:bidi="fr-FR"/>
        </w:rPr>
        <w:t xml:space="preserve">fente, les </w:t>
      </w:r>
      <w:proofErr w:type="gramStart"/>
      <w:r w:rsidRPr="009D19DB">
        <w:rPr>
          <w:rFonts w:asciiTheme="minorHAnsi" w:eastAsia="Arial" w:hAnsiTheme="minorHAnsi" w:cstheme="minorHAnsi"/>
          <w:lang w:bidi="fr-FR"/>
        </w:rPr>
        <w:t>parents</w:t>
      </w:r>
      <w:proofErr w:type="gramEnd"/>
      <w:r w:rsidRPr="009D19DB">
        <w:rPr>
          <w:rFonts w:asciiTheme="minorHAnsi" w:eastAsia="Arial" w:hAnsiTheme="minorHAnsi" w:cstheme="minorHAnsi"/>
          <w:lang w:bidi="fr-FR"/>
        </w:rPr>
        <w:t xml:space="preserve">/soignants et les membres de la communauté sont les meilleurs candidats pour bénéficier de soins psychosociaux, lesquels peuvent aller des conseils prénataux pour les parents aux thérapies </w:t>
      </w:r>
      <w:r w:rsidR="006B73DB">
        <w:rPr>
          <w:rFonts w:asciiTheme="minorHAnsi" w:eastAsia="Arial" w:hAnsiTheme="minorHAnsi" w:cstheme="minorHAnsi"/>
          <w:lang w:bidi="fr-FR"/>
        </w:rPr>
        <w:t xml:space="preserve">pour le patient </w:t>
      </w:r>
      <w:r w:rsidRPr="009D19DB">
        <w:rPr>
          <w:rFonts w:asciiTheme="minorHAnsi" w:eastAsia="Arial" w:hAnsiTheme="minorHAnsi" w:cstheme="minorHAnsi"/>
          <w:lang w:bidi="fr-FR"/>
        </w:rPr>
        <w:t>adulte.</w:t>
      </w:r>
    </w:p>
    <w:p w14:paraId="6AC8DE0F" w14:textId="19683C0A" w:rsidR="00E82B63" w:rsidRDefault="005873BF" w:rsidP="001B70F6">
      <w:pPr>
        <w:spacing w:after="0" w:line="240" w:lineRule="auto"/>
        <w:rPr>
          <w:rFonts w:asciiTheme="minorHAnsi" w:eastAsia="Arial" w:hAnsiTheme="minorHAnsi" w:cstheme="minorHAnsi"/>
        </w:rPr>
      </w:pPr>
      <w:r w:rsidRPr="009D19DB">
        <w:rPr>
          <w:rFonts w:asciiTheme="minorHAnsi" w:eastAsia="Arial" w:hAnsiTheme="minorHAnsi" w:cstheme="minorHAnsi"/>
          <w:lang w:bidi="fr-FR"/>
        </w:rPr>
        <w:t xml:space="preserve">Le présent document souligne les actions essentielles et les compétences professionnelles requises pour assurer des soins psychosociaux appropriés et sûrs pour tous les patients de Smile Train et/ou les </w:t>
      </w:r>
      <w:r w:rsidR="006B73DB">
        <w:rPr>
          <w:rFonts w:asciiTheme="minorHAnsi" w:eastAsia="Arial" w:hAnsiTheme="minorHAnsi" w:cstheme="minorHAnsi"/>
          <w:lang w:bidi="fr-FR"/>
        </w:rPr>
        <w:t>personnes en charge.</w:t>
      </w:r>
    </w:p>
    <w:p w14:paraId="0580B364" w14:textId="77777777" w:rsidR="00E82B63" w:rsidRPr="009D19DB" w:rsidRDefault="00E82B63" w:rsidP="001B70F6">
      <w:pPr>
        <w:spacing w:after="0" w:line="240" w:lineRule="auto"/>
        <w:rPr>
          <w:rFonts w:asciiTheme="minorHAnsi" w:eastAsia="Arial" w:hAnsiTheme="minorHAnsi" w:cstheme="minorHAnsi"/>
          <w:color w:val="000000"/>
        </w:rPr>
      </w:pPr>
    </w:p>
    <w:p w14:paraId="00000019" w14:textId="08FF46FA" w:rsidR="002302E5" w:rsidRPr="00E82B63" w:rsidRDefault="006E2ED4" w:rsidP="001B70F6">
      <w:pPr>
        <w:pBdr>
          <w:top w:val="nil"/>
          <w:left w:val="nil"/>
          <w:bottom w:val="nil"/>
          <w:right w:val="nil"/>
          <w:between w:val="nil"/>
        </w:pBdr>
        <w:spacing w:after="0" w:line="240" w:lineRule="auto"/>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lang w:bidi="fr-FR"/>
        </w:rPr>
        <w:t xml:space="preserve">3. DEMANDE DE FINANCEMENT ET SERVICES CONCERNÉS </w:t>
      </w:r>
    </w:p>
    <w:p w14:paraId="63B90466" w14:textId="77777777" w:rsidR="003D521D" w:rsidRDefault="003D521D" w:rsidP="001B70F6">
      <w:pPr>
        <w:spacing w:after="0"/>
        <w:rPr>
          <w:rFonts w:asciiTheme="minorHAnsi" w:eastAsia="Arial" w:hAnsiTheme="minorHAnsi" w:cstheme="minorHAnsi"/>
        </w:rPr>
      </w:pPr>
    </w:p>
    <w:p w14:paraId="0000001A" w14:textId="4A52C0BE" w:rsidR="002302E5" w:rsidRPr="009D19DB" w:rsidRDefault="005873BF" w:rsidP="001B70F6">
      <w:pPr>
        <w:spacing w:after="0"/>
        <w:rPr>
          <w:rFonts w:asciiTheme="minorHAnsi" w:eastAsia="Arial" w:hAnsiTheme="minorHAnsi" w:cstheme="minorHAnsi"/>
        </w:rPr>
      </w:pPr>
      <w:r w:rsidRPr="009D19DB">
        <w:rPr>
          <w:rFonts w:asciiTheme="minorHAnsi" w:eastAsia="Arial" w:hAnsiTheme="minorHAnsi" w:cstheme="minorHAnsi"/>
          <w:lang w:bidi="fr-FR"/>
        </w:rPr>
        <w:t>Une demande complète de financement de soins psychosociaux auprès de Smile Train comprend :</w:t>
      </w:r>
    </w:p>
    <w:p w14:paraId="0000001B" w14:textId="7D7D9A7A" w:rsidR="002302E5" w:rsidRPr="009D19DB" w:rsidRDefault="006B73DB" w:rsidP="001B70F6">
      <w:pPr>
        <w:numPr>
          <w:ilvl w:val="0"/>
          <w:numId w:val="12"/>
        </w:numPr>
        <w:pBdr>
          <w:top w:val="nil"/>
          <w:left w:val="nil"/>
          <w:bottom w:val="nil"/>
          <w:right w:val="nil"/>
          <w:between w:val="nil"/>
        </w:pBdr>
        <w:spacing w:after="0"/>
        <w:rPr>
          <w:rFonts w:asciiTheme="minorHAnsi" w:eastAsia="Arial" w:hAnsiTheme="minorHAnsi" w:cstheme="minorHAnsi"/>
          <w:color w:val="000000"/>
        </w:rPr>
      </w:pPr>
      <w:r>
        <w:rPr>
          <w:rFonts w:asciiTheme="minorHAnsi" w:eastAsia="Arial" w:hAnsiTheme="minorHAnsi" w:cstheme="minorHAnsi"/>
          <w:color w:val="000000"/>
          <w:lang w:bidi="fr-FR"/>
        </w:rPr>
        <w:lastRenderedPageBreak/>
        <w:t>Une d</w:t>
      </w:r>
      <w:r w:rsidR="005873BF" w:rsidRPr="009D19DB">
        <w:rPr>
          <w:rFonts w:asciiTheme="minorHAnsi" w:eastAsia="Arial" w:hAnsiTheme="minorHAnsi" w:cstheme="minorHAnsi"/>
          <w:color w:val="000000"/>
          <w:lang w:bidi="fr-FR"/>
        </w:rPr>
        <w:t xml:space="preserve">emande de financement </w:t>
      </w:r>
      <w:r>
        <w:rPr>
          <w:rFonts w:asciiTheme="minorHAnsi" w:eastAsia="Arial" w:hAnsiTheme="minorHAnsi" w:cstheme="minorHAnsi"/>
          <w:color w:val="000000"/>
          <w:lang w:bidi="fr-FR"/>
        </w:rPr>
        <w:t>pour des</w:t>
      </w:r>
      <w:r w:rsidR="005873BF" w:rsidRPr="009D19DB">
        <w:rPr>
          <w:rFonts w:asciiTheme="minorHAnsi" w:eastAsia="Arial" w:hAnsiTheme="minorHAnsi" w:cstheme="minorHAnsi"/>
          <w:color w:val="000000"/>
          <w:lang w:bidi="fr-FR"/>
        </w:rPr>
        <w:t xml:space="preserve"> soins psychosociaux (ci-dessous)</w:t>
      </w:r>
    </w:p>
    <w:p w14:paraId="0000001C" w14:textId="0A11141E" w:rsidR="002302E5" w:rsidRPr="009D19DB" w:rsidRDefault="006B73DB" w:rsidP="001B70F6">
      <w:pPr>
        <w:numPr>
          <w:ilvl w:val="0"/>
          <w:numId w:val="12"/>
        </w:numPr>
        <w:pBdr>
          <w:top w:val="nil"/>
          <w:left w:val="nil"/>
          <w:bottom w:val="nil"/>
          <w:right w:val="nil"/>
          <w:between w:val="nil"/>
        </w:pBdr>
        <w:spacing w:after="0"/>
        <w:rPr>
          <w:rFonts w:asciiTheme="minorHAnsi" w:eastAsia="Arial" w:hAnsiTheme="minorHAnsi" w:cstheme="minorHAnsi"/>
          <w:color w:val="000000"/>
        </w:rPr>
      </w:pPr>
      <w:r>
        <w:rPr>
          <w:rFonts w:asciiTheme="minorHAnsi" w:eastAsia="Arial" w:hAnsiTheme="minorHAnsi" w:cstheme="minorHAnsi"/>
          <w:color w:val="000000"/>
          <w:lang w:bidi="fr-FR"/>
        </w:rPr>
        <w:t>Un m</w:t>
      </w:r>
      <w:r w:rsidR="00E82B63">
        <w:rPr>
          <w:rFonts w:asciiTheme="minorHAnsi" w:eastAsia="Arial" w:hAnsiTheme="minorHAnsi" w:cstheme="minorHAnsi"/>
          <w:color w:val="000000"/>
          <w:lang w:bidi="fr-FR"/>
        </w:rPr>
        <w:t xml:space="preserve">odèle de budget </w:t>
      </w:r>
      <w:r>
        <w:rPr>
          <w:rFonts w:asciiTheme="minorHAnsi" w:eastAsia="Arial" w:hAnsiTheme="minorHAnsi" w:cstheme="minorHAnsi"/>
          <w:color w:val="000000"/>
          <w:lang w:bidi="fr-FR"/>
        </w:rPr>
        <w:t>pour des</w:t>
      </w:r>
      <w:r w:rsidR="00E82B63">
        <w:rPr>
          <w:rFonts w:asciiTheme="minorHAnsi" w:eastAsia="Arial" w:hAnsiTheme="minorHAnsi" w:cstheme="minorHAnsi"/>
          <w:color w:val="000000"/>
          <w:lang w:bidi="fr-FR"/>
        </w:rPr>
        <w:t xml:space="preserve"> soins psychosociaux</w:t>
      </w:r>
    </w:p>
    <w:p w14:paraId="05DEB080" w14:textId="77777777" w:rsidR="003D521D" w:rsidRDefault="003D521D" w:rsidP="001B70F6">
      <w:pPr>
        <w:pBdr>
          <w:top w:val="nil"/>
          <w:left w:val="nil"/>
          <w:bottom w:val="nil"/>
          <w:right w:val="nil"/>
          <w:between w:val="nil"/>
        </w:pBdr>
        <w:spacing w:after="0" w:line="240" w:lineRule="auto"/>
        <w:rPr>
          <w:rFonts w:asciiTheme="minorHAnsi" w:eastAsia="Arial" w:hAnsiTheme="minorHAnsi" w:cstheme="minorHAnsi"/>
          <w:color w:val="000000"/>
        </w:rPr>
      </w:pPr>
    </w:p>
    <w:p w14:paraId="6A9B5FB0" w14:textId="641220F4" w:rsidR="00E82B63" w:rsidRPr="00E82B63" w:rsidRDefault="00E82B63" w:rsidP="001B70F6">
      <w:pPr>
        <w:pBdr>
          <w:top w:val="nil"/>
          <w:left w:val="nil"/>
          <w:bottom w:val="nil"/>
          <w:right w:val="nil"/>
          <w:between w:val="nil"/>
        </w:pBdr>
        <w:spacing w:after="0"/>
        <w:rPr>
          <w:rFonts w:asciiTheme="minorHAnsi" w:eastAsia="Arial" w:hAnsiTheme="minorHAnsi" w:cstheme="minorHAnsi"/>
          <w:b/>
        </w:rPr>
      </w:pPr>
      <w:r w:rsidRPr="00E82B63">
        <w:rPr>
          <w:rFonts w:asciiTheme="minorHAnsi" w:eastAsia="Arial" w:hAnsiTheme="minorHAnsi" w:cstheme="minorHAnsi"/>
          <w:b/>
          <w:lang w:bidi="fr-FR"/>
        </w:rPr>
        <w:t xml:space="preserve">Types de services psychosociaux concernés  </w:t>
      </w:r>
    </w:p>
    <w:p w14:paraId="1AC0ADC1" w14:textId="65C7BCC8" w:rsidR="00E82B63" w:rsidRPr="00E82B63" w:rsidRDefault="00E82B63" w:rsidP="001B70F6">
      <w:pPr>
        <w:pBdr>
          <w:top w:val="nil"/>
          <w:left w:val="nil"/>
          <w:bottom w:val="nil"/>
          <w:right w:val="nil"/>
          <w:between w:val="nil"/>
        </w:pBdr>
        <w:spacing w:after="0"/>
        <w:rPr>
          <w:rFonts w:asciiTheme="minorHAnsi" w:eastAsia="Arial" w:hAnsiTheme="minorHAnsi" w:cstheme="minorHAnsi"/>
          <w:bCs/>
        </w:rPr>
      </w:pPr>
      <w:r w:rsidRPr="00E82B63">
        <w:rPr>
          <w:rFonts w:asciiTheme="minorHAnsi" w:eastAsia="Arial" w:hAnsiTheme="minorHAnsi" w:cstheme="minorHAnsi"/>
          <w:lang w:bidi="fr-FR"/>
        </w:rPr>
        <w:t xml:space="preserve">Le financement de Smile Train peut être utilisé pour couvrir les types de services psychosociaux ci-dessous. Les </w:t>
      </w:r>
      <w:r w:rsidR="006B73DB">
        <w:rPr>
          <w:rFonts w:asciiTheme="minorHAnsi" w:eastAsia="Arial" w:hAnsiTheme="minorHAnsi" w:cstheme="minorHAnsi"/>
          <w:lang w:bidi="fr-FR"/>
        </w:rPr>
        <w:t>postulants au financement</w:t>
      </w:r>
      <w:r w:rsidRPr="00E82B63">
        <w:rPr>
          <w:rFonts w:asciiTheme="minorHAnsi" w:eastAsia="Arial" w:hAnsiTheme="minorHAnsi" w:cstheme="minorHAnsi"/>
          <w:lang w:bidi="fr-FR"/>
        </w:rPr>
        <w:t xml:space="preserve"> peuvent sélectionner un maximum de deux types de services psychosociaux pour leur demande de financement. Les candidats doivent prendre en compte le personnel et les ressources disponibles dans leur centre ainsi que les services les plus appropriés et </w:t>
      </w:r>
      <w:r w:rsidR="006B73DB">
        <w:rPr>
          <w:rFonts w:asciiTheme="minorHAnsi" w:eastAsia="Arial" w:hAnsiTheme="minorHAnsi" w:cstheme="minorHAnsi"/>
          <w:lang w:bidi="fr-FR"/>
        </w:rPr>
        <w:t>efficaces</w:t>
      </w:r>
      <w:r w:rsidRPr="00E82B63">
        <w:rPr>
          <w:rFonts w:asciiTheme="minorHAnsi" w:eastAsia="Arial" w:hAnsiTheme="minorHAnsi" w:cstheme="minorHAnsi"/>
          <w:lang w:bidi="fr-FR"/>
        </w:rPr>
        <w:t xml:space="preserve"> pour leur région/population de patients. </w:t>
      </w:r>
    </w:p>
    <w:p w14:paraId="6CD67823" w14:textId="77777777" w:rsidR="00E82B63" w:rsidRPr="00E82B63" w:rsidRDefault="00E82B63" w:rsidP="001B70F6">
      <w:pPr>
        <w:pBdr>
          <w:top w:val="nil"/>
          <w:left w:val="nil"/>
          <w:bottom w:val="nil"/>
          <w:right w:val="nil"/>
          <w:between w:val="nil"/>
        </w:pBdr>
        <w:spacing w:after="0"/>
        <w:rPr>
          <w:rFonts w:asciiTheme="minorHAnsi" w:eastAsia="Arial" w:hAnsiTheme="minorHAnsi" w:cstheme="minorHAnsi"/>
          <w:b/>
        </w:rPr>
      </w:pPr>
    </w:p>
    <w:p w14:paraId="77433B16" w14:textId="6E4FF56F" w:rsidR="00E82B63" w:rsidRPr="00B53244" w:rsidRDefault="00E82B63" w:rsidP="001B70F6">
      <w:pPr>
        <w:pStyle w:val="ListParagraph"/>
        <w:numPr>
          <w:ilvl w:val="0"/>
          <w:numId w:val="26"/>
        </w:numPr>
        <w:pBdr>
          <w:top w:val="nil"/>
          <w:left w:val="nil"/>
          <w:bottom w:val="nil"/>
          <w:right w:val="nil"/>
          <w:between w:val="nil"/>
        </w:pBdr>
        <w:spacing w:after="0"/>
        <w:rPr>
          <w:i/>
          <w:iCs/>
        </w:rPr>
      </w:pPr>
      <w:r w:rsidRPr="00E82B63">
        <w:rPr>
          <w:i/>
          <w:lang w:bidi="fr-FR"/>
        </w:rPr>
        <w:t xml:space="preserve">Thérapie individuelle ou de groupe </w:t>
      </w:r>
    </w:p>
    <w:p w14:paraId="693EAD68" w14:textId="7BD073B8" w:rsidR="00E82B63" w:rsidRPr="00E82B63" w:rsidRDefault="00E82B63" w:rsidP="001B70F6">
      <w:pPr>
        <w:pBdr>
          <w:top w:val="nil"/>
          <w:left w:val="nil"/>
          <w:bottom w:val="nil"/>
          <w:right w:val="nil"/>
          <w:between w:val="nil"/>
        </w:pBdr>
        <w:spacing w:after="0"/>
        <w:ind w:left="360"/>
      </w:pPr>
      <w:r w:rsidRPr="00E82B63">
        <w:rPr>
          <w:lang w:bidi="fr-FR"/>
        </w:rPr>
        <w:t>Des sessions individuelles ou de groupe pour évaluer et repenser les défis personnels, résoudre les conflits, créer le changement et acquérir des outils et des ressources. L’objectif des thérapies individuelles ou de groupe est de mieux comprendre et communiquer sur les expériences et les défis posés par l</w:t>
      </w:r>
      <w:r w:rsidR="006B73DB">
        <w:rPr>
          <w:lang w:bidi="fr-FR"/>
        </w:rPr>
        <w:t>a</w:t>
      </w:r>
      <w:r w:rsidRPr="00E82B63">
        <w:rPr>
          <w:lang w:bidi="fr-FR"/>
        </w:rPr>
        <w:t xml:space="preserve"> fente</w:t>
      </w:r>
      <w:r w:rsidR="006B73DB">
        <w:rPr>
          <w:lang w:bidi="fr-FR"/>
        </w:rPr>
        <w:t xml:space="preserve"> </w:t>
      </w:r>
      <w:r w:rsidRPr="00E82B63">
        <w:rPr>
          <w:lang w:bidi="fr-FR"/>
        </w:rPr>
        <w:t>de manière à améliorer la relation à soi-même et avec les autres. La thérapie p</w:t>
      </w:r>
      <w:r w:rsidR="006B73DB">
        <w:rPr>
          <w:lang w:bidi="fr-FR"/>
        </w:rPr>
        <w:t>eut</w:t>
      </w:r>
      <w:r w:rsidRPr="00E82B63">
        <w:rPr>
          <w:lang w:bidi="fr-FR"/>
        </w:rPr>
        <w:t xml:space="preserve"> être réalisée pendant la période prénatale jusqu'à l’âge adulte. Les membres de la famille et/ou les soignants peuvent être impliqués dans la thérapie pour contribuer aux progrès du patient. Ce type de service psychosocial peut être géré par un thérapeute diplômé ou un prestataire de services psychosociaux (par exemple un conseiller, un travailleur social) approuvé par Smile Train. </w:t>
      </w:r>
      <w:r w:rsidRPr="00E82B63">
        <w:rPr>
          <w:u w:val="single"/>
          <w:lang w:bidi="fr-FR"/>
        </w:rPr>
        <w:t xml:space="preserve">Généralement, Smile Train financera jusqu’à six sessions de thérapie par patient </w:t>
      </w:r>
      <w:r w:rsidR="006B73DB">
        <w:rPr>
          <w:u w:val="single"/>
          <w:lang w:bidi="fr-FR"/>
        </w:rPr>
        <w:t xml:space="preserve">et </w:t>
      </w:r>
      <w:r w:rsidRPr="00E82B63">
        <w:rPr>
          <w:u w:val="single"/>
          <w:lang w:bidi="fr-FR"/>
        </w:rPr>
        <w:t>par subvention.</w:t>
      </w:r>
      <w:r w:rsidRPr="00E82B63">
        <w:rPr>
          <w:lang w:bidi="fr-FR"/>
        </w:rPr>
        <w:t xml:space="preserve">   </w:t>
      </w:r>
    </w:p>
    <w:p w14:paraId="248F56B5" w14:textId="77777777" w:rsidR="00E82B63" w:rsidRPr="00E82B63" w:rsidRDefault="00E82B63" w:rsidP="001B70F6">
      <w:pPr>
        <w:pBdr>
          <w:top w:val="nil"/>
          <w:left w:val="nil"/>
          <w:bottom w:val="nil"/>
          <w:right w:val="nil"/>
          <w:between w:val="nil"/>
        </w:pBdr>
        <w:spacing w:after="0"/>
      </w:pPr>
    </w:p>
    <w:p w14:paraId="1848B829" w14:textId="5FEA3364" w:rsidR="00E82B63" w:rsidRPr="00B53244" w:rsidRDefault="00E82B63" w:rsidP="001B70F6">
      <w:pPr>
        <w:pStyle w:val="ListParagraph"/>
        <w:numPr>
          <w:ilvl w:val="0"/>
          <w:numId w:val="26"/>
        </w:numPr>
        <w:pBdr>
          <w:top w:val="nil"/>
          <w:left w:val="nil"/>
          <w:bottom w:val="nil"/>
          <w:right w:val="nil"/>
          <w:between w:val="nil"/>
        </w:pBdr>
        <w:spacing w:after="0"/>
        <w:rPr>
          <w:i/>
          <w:iCs/>
        </w:rPr>
      </w:pPr>
      <w:r w:rsidRPr="00E82B63">
        <w:rPr>
          <w:i/>
          <w:lang w:bidi="fr-FR"/>
        </w:rPr>
        <w:t xml:space="preserve">Ateliers psychosociaux </w:t>
      </w:r>
    </w:p>
    <w:p w14:paraId="38CDC4D4" w14:textId="31409A32" w:rsidR="00E82B63" w:rsidRPr="00E82B63" w:rsidRDefault="00E82B63" w:rsidP="001B70F6">
      <w:pPr>
        <w:pBdr>
          <w:top w:val="nil"/>
          <w:left w:val="nil"/>
          <w:bottom w:val="nil"/>
          <w:right w:val="nil"/>
          <w:between w:val="nil"/>
        </w:pBdr>
        <w:spacing w:after="0"/>
        <w:ind w:left="360"/>
      </w:pPr>
      <w:r w:rsidRPr="00E82B63">
        <w:rPr>
          <w:lang w:bidi="fr-FR"/>
        </w:rPr>
        <w:t xml:space="preserve">Les sessions de groupe pour les patients et/ou </w:t>
      </w:r>
      <w:r w:rsidR="006B73DB">
        <w:rPr>
          <w:lang w:bidi="fr-FR"/>
        </w:rPr>
        <w:t xml:space="preserve">parents </w:t>
      </w:r>
      <w:r w:rsidRPr="00E82B63">
        <w:rPr>
          <w:lang w:bidi="fr-FR"/>
        </w:rPr>
        <w:t xml:space="preserve">avec pour objectif de </w:t>
      </w:r>
      <w:proofErr w:type="gramStart"/>
      <w:r w:rsidRPr="00E82B63">
        <w:rPr>
          <w:lang w:bidi="fr-FR"/>
        </w:rPr>
        <w:t>donner</w:t>
      </w:r>
      <w:proofErr w:type="gramEnd"/>
      <w:r w:rsidRPr="00E82B63">
        <w:rPr>
          <w:lang w:bidi="fr-FR"/>
        </w:rPr>
        <w:t xml:space="preserve"> des informations sur certains sujets ou défis psychologiques (par exemple le harcèlement, la confiance en soi/l’estime de soi, l’anxiété</w:t>
      </w:r>
      <w:r w:rsidR="006B73DB">
        <w:rPr>
          <w:lang w:bidi="fr-FR"/>
        </w:rPr>
        <w:t>,</w:t>
      </w:r>
      <w:r w:rsidRPr="00E82B63">
        <w:rPr>
          <w:lang w:bidi="fr-FR"/>
        </w:rPr>
        <w:t xml:space="preserve"> les problèmes d’image corporelle) et de former les participants sur les outils et/ou stratégies pour relever ces défis. L’objectif principal d’un atelier est d’aider le patients et les familles à augmenter la résilience en matière de santé physique, mentale et comportementale. </w:t>
      </w:r>
      <w:r w:rsidRPr="00E82B63">
        <w:rPr>
          <w:u w:val="single"/>
          <w:lang w:bidi="fr-FR"/>
        </w:rPr>
        <w:t xml:space="preserve">Les ateliers psychosociaux doivent être dirigés par un prestataire dans ce domaine et doivent avoir un objectif psychosocial </w:t>
      </w:r>
      <w:r w:rsidR="006B73DB">
        <w:rPr>
          <w:u w:val="single"/>
          <w:lang w:bidi="fr-FR"/>
        </w:rPr>
        <w:t xml:space="preserve">clair </w:t>
      </w:r>
      <w:r w:rsidRPr="00E82B63">
        <w:rPr>
          <w:u w:val="single"/>
          <w:lang w:bidi="fr-FR"/>
        </w:rPr>
        <w:t>et être bénéfiques pour les patients.</w:t>
      </w:r>
    </w:p>
    <w:p w14:paraId="0000001F" w14:textId="77777777" w:rsidR="002302E5" w:rsidRPr="009D19DB" w:rsidRDefault="002302E5" w:rsidP="001B70F6">
      <w:pPr>
        <w:pBdr>
          <w:top w:val="nil"/>
          <w:left w:val="nil"/>
          <w:bottom w:val="nil"/>
          <w:right w:val="nil"/>
          <w:between w:val="nil"/>
        </w:pBdr>
        <w:spacing w:after="0" w:line="240" w:lineRule="auto"/>
        <w:rPr>
          <w:rFonts w:asciiTheme="minorHAnsi" w:eastAsia="Arial" w:hAnsiTheme="minorHAnsi" w:cstheme="minorHAnsi"/>
          <w:color w:val="000000"/>
        </w:rPr>
      </w:pPr>
    </w:p>
    <w:p w14:paraId="00000020" w14:textId="50817331" w:rsidR="002302E5" w:rsidRPr="00E82B63" w:rsidRDefault="006E2ED4" w:rsidP="001B70F6">
      <w:pPr>
        <w:pBdr>
          <w:top w:val="nil"/>
          <w:left w:val="nil"/>
          <w:bottom w:val="nil"/>
          <w:right w:val="nil"/>
          <w:between w:val="nil"/>
        </w:pBdr>
        <w:spacing w:after="0"/>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lang w:bidi="fr-FR"/>
        </w:rPr>
        <w:t>4. CONDITIONS CONCERNANT LES PARTENAIRES PSYCHOSOCIAUX</w:t>
      </w:r>
    </w:p>
    <w:p w14:paraId="5A98C8CA" w14:textId="77777777" w:rsidR="00604B03" w:rsidRDefault="00604B03" w:rsidP="001B70F6">
      <w:pPr>
        <w:spacing w:after="0"/>
        <w:rPr>
          <w:rFonts w:asciiTheme="minorHAnsi" w:eastAsia="Arial" w:hAnsiTheme="minorHAnsi" w:cstheme="minorHAnsi"/>
          <w:b/>
        </w:rPr>
      </w:pPr>
    </w:p>
    <w:p w14:paraId="00000021" w14:textId="3542B14E" w:rsidR="002302E5" w:rsidRPr="009D19DB" w:rsidRDefault="005873BF" w:rsidP="001B70F6">
      <w:pPr>
        <w:spacing w:after="0"/>
        <w:rPr>
          <w:rFonts w:asciiTheme="minorHAnsi" w:eastAsia="Arial" w:hAnsiTheme="minorHAnsi" w:cstheme="minorHAnsi"/>
          <w:b/>
        </w:rPr>
      </w:pPr>
      <w:r w:rsidRPr="009D19DB">
        <w:rPr>
          <w:rFonts w:asciiTheme="minorHAnsi" w:eastAsia="Arial" w:hAnsiTheme="minorHAnsi" w:cstheme="minorHAnsi"/>
          <w:b/>
          <w:lang w:bidi="fr-FR"/>
        </w:rPr>
        <w:t>4.1 Conditions Générales</w:t>
      </w:r>
    </w:p>
    <w:p w14:paraId="00000022" w14:textId="77777777" w:rsidR="002302E5" w:rsidRPr="009D19DB" w:rsidRDefault="005873BF" w:rsidP="001B70F6">
      <w:pPr>
        <w:spacing w:after="0"/>
        <w:rPr>
          <w:rFonts w:asciiTheme="minorHAnsi" w:eastAsia="Arial" w:hAnsiTheme="minorHAnsi" w:cstheme="minorHAnsi"/>
          <w:b/>
        </w:rPr>
      </w:pPr>
      <w:r w:rsidRPr="009D19DB">
        <w:rPr>
          <w:rFonts w:asciiTheme="minorHAnsi" w:eastAsia="Arial" w:hAnsiTheme="minorHAnsi" w:cstheme="minorHAnsi"/>
          <w:lang w:bidi="fr-FR"/>
        </w:rPr>
        <w:t>Le centre bénéficiaire du financement de soins psychosociaux doit :</w:t>
      </w:r>
    </w:p>
    <w:p w14:paraId="00000023" w14:textId="4B85FD6E"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bidi="fr-FR"/>
        </w:rPr>
        <w:t xml:space="preserve">Offrir des services psychosociaux aux patients </w:t>
      </w:r>
      <w:r w:rsidR="00F2074B">
        <w:rPr>
          <w:rFonts w:asciiTheme="minorHAnsi" w:eastAsia="Arial" w:hAnsiTheme="minorHAnsi" w:cstheme="minorHAnsi"/>
          <w:color w:val="000000"/>
          <w:lang w:bidi="fr-FR"/>
        </w:rPr>
        <w:t>avec une fente labio-palatine</w:t>
      </w:r>
      <w:r w:rsidR="000D458C">
        <w:rPr>
          <w:rFonts w:asciiTheme="minorHAnsi" w:eastAsia="Arial" w:hAnsiTheme="minorHAnsi" w:cstheme="minorHAnsi"/>
          <w:color w:val="000000"/>
          <w:lang w:bidi="fr-FR"/>
        </w:rPr>
        <w:t xml:space="preserve"> </w:t>
      </w:r>
      <w:r w:rsidRPr="009D19DB">
        <w:rPr>
          <w:rFonts w:asciiTheme="minorHAnsi" w:eastAsia="Arial" w:hAnsiTheme="minorHAnsi" w:cstheme="minorHAnsi"/>
          <w:color w:val="000000"/>
          <w:lang w:bidi="fr-FR"/>
        </w:rPr>
        <w:t>gratuitement aux patients de Smile Train.</w:t>
      </w:r>
    </w:p>
    <w:p w14:paraId="00000024" w14:textId="5CB508FE"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bidi="fr-FR"/>
        </w:rPr>
        <w:t xml:space="preserve">Utiliser le financement uniquement pour les coûts directement liés au programme de soins psychosociaux pour les personnes </w:t>
      </w:r>
      <w:r w:rsidR="00F2074B">
        <w:rPr>
          <w:rFonts w:asciiTheme="minorHAnsi" w:eastAsia="Arial" w:hAnsiTheme="minorHAnsi" w:cstheme="minorHAnsi"/>
          <w:color w:val="000000"/>
          <w:lang w:bidi="fr-FR"/>
        </w:rPr>
        <w:t xml:space="preserve">avec une fente </w:t>
      </w:r>
      <w:r w:rsidRPr="009D19DB">
        <w:rPr>
          <w:rFonts w:asciiTheme="minorHAnsi" w:eastAsia="Arial" w:hAnsiTheme="minorHAnsi" w:cstheme="minorHAnsi"/>
          <w:color w:val="000000"/>
          <w:lang w:bidi="fr-FR"/>
        </w:rPr>
        <w:t>tels que décrit dans la demande.</w:t>
      </w:r>
    </w:p>
    <w:p w14:paraId="00000025"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bidi="fr-FR"/>
        </w:rPr>
        <w:t>Dédier un espace pour les services et activités des soins psychosociaux.</w:t>
      </w:r>
    </w:p>
    <w:p w14:paraId="00000026"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bidi="fr-FR"/>
        </w:rPr>
        <w:t>Conserver les documents financiers relatifs au financement à des fins de vérification.</w:t>
      </w:r>
    </w:p>
    <w:p w14:paraId="00000027"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bidi="fr-FR"/>
        </w:rPr>
        <w:t xml:space="preserve">Soumettre la documentation requise pour les patients bénéficiaires du financement de soins psychosociaux. </w:t>
      </w:r>
    </w:p>
    <w:p w14:paraId="00000028"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bidi="fr-FR"/>
        </w:rPr>
        <w:lastRenderedPageBreak/>
        <w:t>Soumettre un rapport de financement au terme de la période de financement.</w:t>
      </w:r>
    </w:p>
    <w:p w14:paraId="00000029"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bidi="fr-FR"/>
        </w:rPr>
        <w:t>Être disponible pour des visites sur site du personnel et des conseillers de Smile Train.</w:t>
      </w:r>
    </w:p>
    <w:p w14:paraId="0000002A"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bidi="fr-FR"/>
        </w:rPr>
        <w:t xml:space="preserve">Être réactif pour répondre aux </w:t>
      </w:r>
      <w:proofErr w:type="gramStart"/>
      <w:r w:rsidRPr="009D19DB">
        <w:rPr>
          <w:rFonts w:asciiTheme="minorHAnsi" w:eastAsia="Arial" w:hAnsiTheme="minorHAnsi" w:cstheme="minorHAnsi"/>
          <w:color w:val="000000"/>
          <w:lang w:bidi="fr-FR"/>
        </w:rPr>
        <w:t>e-mails</w:t>
      </w:r>
      <w:proofErr w:type="gramEnd"/>
      <w:r w:rsidRPr="009D19DB">
        <w:rPr>
          <w:rFonts w:asciiTheme="minorHAnsi" w:eastAsia="Arial" w:hAnsiTheme="minorHAnsi" w:cstheme="minorHAnsi"/>
          <w:color w:val="000000"/>
          <w:lang w:bidi="fr-FR"/>
        </w:rPr>
        <w:t>, enquêtes et demandes de renseignements concernant le programme de soins psychosociaux.</w:t>
      </w:r>
    </w:p>
    <w:p w14:paraId="0C9B7589" w14:textId="77777777" w:rsidR="00D25B04" w:rsidRPr="009D19DB" w:rsidRDefault="00D25B04" w:rsidP="001B70F6">
      <w:pPr>
        <w:pBdr>
          <w:top w:val="nil"/>
          <w:left w:val="nil"/>
          <w:bottom w:val="nil"/>
          <w:right w:val="nil"/>
          <w:between w:val="nil"/>
        </w:pBdr>
        <w:spacing w:after="0"/>
        <w:rPr>
          <w:rFonts w:asciiTheme="minorHAnsi" w:eastAsia="Arial" w:hAnsiTheme="minorHAnsi" w:cstheme="minorHAnsi"/>
          <w:color w:val="000000"/>
        </w:rPr>
      </w:pPr>
    </w:p>
    <w:p w14:paraId="0000002C" w14:textId="5639FE7C" w:rsidR="002302E5" w:rsidRPr="009D19DB" w:rsidRDefault="0037377E" w:rsidP="001B70F6">
      <w:pPr>
        <w:numPr>
          <w:ilvl w:val="1"/>
          <w:numId w:val="3"/>
        </w:numPr>
        <w:pBdr>
          <w:top w:val="nil"/>
          <w:left w:val="nil"/>
          <w:bottom w:val="nil"/>
          <w:right w:val="nil"/>
          <w:between w:val="nil"/>
        </w:pBdr>
        <w:spacing w:after="0"/>
        <w:rPr>
          <w:rFonts w:asciiTheme="minorHAnsi" w:eastAsia="Arial" w:hAnsiTheme="minorHAnsi" w:cstheme="minorHAnsi"/>
          <w:b/>
          <w:color w:val="000000"/>
        </w:rPr>
      </w:pPr>
      <w:r>
        <w:rPr>
          <w:rFonts w:asciiTheme="minorHAnsi" w:eastAsia="Arial" w:hAnsiTheme="minorHAnsi" w:cstheme="minorHAnsi"/>
          <w:b/>
          <w:color w:val="000000"/>
          <w:lang w:bidi="fr-FR"/>
        </w:rPr>
        <w:t xml:space="preserve">Exigences en matière </w:t>
      </w:r>
      <w:r w:rsidR="000D458C">
        <w:rPr>
          <w:rFonts w:asciiTheme="minorHAnsi" w:eastAsia="Arial" w:hAnsiTheme="minorHAnsi" w:cstheme="minorHAnsi"/>
          <w:b/>
          <w:color w:val="000000"/>
          <w:lang w:bidi="fr-FR"/>
        </w:rPr>
        <w:t>d’informations à collecter</w:t>
      </w:r>
      <w:r>
        <w:rPr>
          <w:rFonts w:asciiTheme="minorHAnsi" w:eastAsia="Arial" w:hAnsiTheme="minorHAnsi" w:cstheme="minorHAnsi"/>
          <w:b/>
          <w:color w:val="000000"/>
          <w:lang w:bidi="fr-FR"/>
        </w:rPr>
        <w:t xml:space="preserve"> sur les soins psychosociaux</w:t>
      </w:r>
    </w:p>
    <w:p w14:paraId="06CFA5F9" w14:textId="77777777" w:rsidR="00B53244" w:rsidRPr="00B53244" w:rsidRDefault="00B53244" w:rsidP="001B70F6">
      <w:pPr>
        <w:numPr>
          <w:ilvl w:val="0"/>
          <w:numId w:val="32"/>
        </w:numPr>
        <w:spacing w:after="0"/>
        <w:rPr>
          <w:rFonts w:asciiTheme="minorHAnsi" w:eastAsia="Arial" w:hAnsiTheme="minorHAnsi" w:cstheme="minorHAnsi"/>
          <w:color w:val="000000"/>
        </w:rPr>
      </w:pPr>
      <w:r w:rsidRPr="00B53244">
        <w:rPr>
          <w:rFonts w:asciiTheme="minorHAnsi" w:eastAsia="Arial" w:hAnsiTheme="minorHAnsi" w:cstheme="minorHAnsi"/>
          <w:color w:val="000000"/>
          <w:lang w:bidi="fr-FR"/>
        </w:rPr>
        <w:t>Les centres partenaires de Smile Train doivent soumettre un compte-rendu sur toutes les visites des patients. </w:t>
      </w:r>
    </w:p>
    <w:p w14:paraId="671EEC04" w14:textId="77777777" w:rsidR="00B53244" w:rsidRPr="00B53244" w:rsidRDefault="00B53244" w:rsidP="001B70F6">
      <w:pPr>
        <w:numPr>
          <w:ilvl w:val="0"/>
          <w:numId w:val="33"/>
        </w:numPr>
        <w:spacing w:after="0"/>
        <w:rPr>
          <w:rFonts w:asciiTheme="minorHAnsi" w:eastAsia="Arial" w:hAnsiTheme="minorHAnsi" w:cstheme="minorHAnsi"/>
          <w:color w:val="000000"/>
        </w:rPr>
      </w:pPr>
      <w:r w:rsidRPr="00B53244">
        <w:rPr>
          <w:rFonts w:asciiTheme="minorHAnsi" w:eastAsia="Arial" w:hAnsiTheme="minorHAnsi" w:cstheme="minorHAnsi"/>
          <w:color w:val="000000"/>
          <w:lang w:bidi="fr-FR"/>
        </w:rPr>
        <w:t xml:space="preserve">Les centres partenaires de Smile Train organisant des ateliers psychosociaux seront tenus de soumettre une </w:t>
      </w:r>
      <w:r w:rsidRPr="00B53244">
        <w:rPr>
          <w:rFonts w:asciiTheme="minorHAnsi" w:eastAsia="Arial" w:hAnsiTheme="minorHAnsi" w:cstheme="minorHAnsi"/>
          <w:b/>
          <w:color w:val="000000"/>
          <w:lang w:bidi="fr-FR"/>
        </w:rPr>
        <w:t xml:space="preserve">Enquête post-atelier </w:t>
      </w:r>
      <w:r w:rsidRPr="00B53244">
        <w:rPr>
          <w:rFonts w:asciiTheme="minorHAnsi" w:eastAsia="Arial" w:hAnsiTheme="minorHAnsi" w:cstheme="minorHAnsi"/>
          <w:color w:val="000000"/>
          <w:lang w:bidi="fr-FR"/>
        </w:rPr>
        <w:t>pour tous les participants au terme de la période de financement. </w:t>
      </w:r>
    </w:p>
    <w:p w14:paraId="285135E3" w14:textId="006F3E42" w:rsidR="00B53244" w:rsidRPr="00B53244" w:rsidRDefault="00B53244" w:rsidP="001B70F6">
      <w:pPr>
        <w:numPr>
          <w:ilvl w:val="0"/>
          <w:numId w:val="34"/>
        </w:numPr>
        <w:spacing w:after="0"/>
        <w:rPr>
          <w:rFonts w:asciiTheme="minorHAnsi" w:eastAsia="Arial" w:hAnsiTheme="minorHAnsi" w:cstheme="minorHAnsi"/>
          <w:color w:val="000000"/>
        </w:rPr>
      </w:pPr>
      <w:r w:rsidRPr="00B53244">
        <w:rPr>
          <w:rFonts w:asciiTheme="minorHAnsi" w:eastAsia="Arial" w:hAnsiTheme="minorHAnsi" w:cstheme="minorHAnsi"/>
          <w:color w:val="000000"/>
          <w:lang w:bidi="fr-FR"/>
        </w:rPr>
        <w:t xml:space="preserve">Contacter votre </w:t>
      </w:r>
      <w:r w:rsidR="000D458C">
        <w:rPr>
          <w:rFonts w:asciiTheme="minorHAnsi" w:eastAsia="Arial" w:hAnsiTheme="minorHAnsi" w:cstheme="minorHAnsi"/>
          <w:color w:val="000000"/>
          <w:lang w:bidi="fr-FR"/>
        </w:rPr>
        <w:t>représentant</w:t>
      </w:r>
      <w:r w:rsidRPr="00B53244">
        <w:rPr>
          <w:rFonts w:asciiTheme="minorHAnsi" w:eastAsia="Arial" w:hAnsiTheme="minorHAnsi" w:cstheme="minorHAnsi"/>
          <w:color w:val="000000"/>
          <w:lang w:bidi="fr-FR"/>
        </w:rPr>
        <w:t xml:space="preserve"> local de Smile Train pour obtenir le </w:t>
      </w:r>
      <w:r w:rsidRPr="00B53244">
        <w:rPr>
          <w:rFonts w:asciiTheme="minorHAnsi" w:eastAsia="Arial" w:hAnsiTheme="minorHAnsi" w:cstheme="minorHAnsi"/>
          <w:b/>
          <w:color w:val="000000"/>
          <w:lang w:bidi="fr-FR"/>
        </w:rPr>
        <w:t>Formulaire de rapport sur les soins psychosociaux</w:t>
      </w:r>
      <w:r w:rsidRPr="00B53244">
        <w:rPr>
          <w:rFonts w:asciiTheme="minorHAnsi" w:eastAsia="Arial" w:hAnsiTheme="minorHAnsi" w:cstheme="minorHAnsi"/>
          <w:color w:val="000000"/>
          <w:lang w:bidi="fr-FR"/>
        </w:rPr>
        <w:t xml:space="preserve"> et/ou </w:t>
      </w:r>
      <w:r w:rsidRPr="00B53244">
        <w:rPr>
          <w:rFonts w:asciiTheme="minorHAnsi" w:eastAsia="Arial" w:hAnsiTheme="minorHAnsi" w:cstheme="minorHAnsi"/>
          <w:b/>
          <w:color w:val="000000"/>
          <w:lang w:bidi="fr-FR"/>
        </w:rPr>
        <w:t>l’Enquête post-atelier psychosoci</w:t>
      </w:r>
      <w:r w:rsidR="000D458C">
        <w:rPr>
          <w:rFonts w:asciiTheme="minorHAnsi" w:eastAsia="Arial" w:hAnsiTheme="minorHAnsi" w:cstheme="minorHAnsi"/>
          <w:b/>
          <w:color w:val="000000"/>
          <w:lang w:bidi="fr-FR"/>
        </w:rPr>
        <w:t>al</w:t>
      </w:r>
      <w:r w:rsidRPr="00B53244">
        <w:rPr>
          <w:rFonts w:asciiTheme="minorHAnsi" w:eastAsia="Arial" w:hAnsiTheme="minorHAnsi" w:cstheme="minorHAnsi"/>
          <w:color w:val="000000"/>
          <w:lang w:bidi="fr-FR"/>
        </w:rPr>
        <w:t>.</w:t>
      </w:r>
      <w:r w:rsidRPr="00B53244">
        <w:rPr>
          <w:rFonts w:asciiTheme="minorHAnsi" w:eastAsia="Arial" w:hAnsiTheme="minorHAnsi" w:cstheme="minorHAnsi"/>
          <w:b/>
          <w:color w:val="000000"/>
          <w:lang w:bidi="fr-FR"/>
        </w:rPr>
        <w:t> </w:t>
      </w:r>
    </w:p>
    <w:p w14:paraId="4E8D1689" w14:textId="60F539D5" w:rsidR="00B53244" w:rsidRPr="00B53244" w:rsidRDefault="00B53244" w:rsidP="001B70F6">
      <w:pPr>
        <w:numPr>
          <w:ilvl w:val="0"/>
          <w:numId w:val="35"/>
        </w:numPr>
        <w:spacing w:after="0"/>
        <w:rPr>
          <w:rFonts w:asciiTheme="minorHAnsi" w:eastAsia="Arial" w:hAnsiTheme="minorHAnsi" w:cstheme="minorHAnsi"/>
          <w:color w:val="000000"/>
        </w:rPr>
      </w:pPr>
      <w:r w:rsidRPr="00B53244">
        <w:rPr>
          <w:rFonts w:asciiTheme="minorHAnsi" w:eastAsia="Arial" w:hAnsiTheme="minorHAnsi" w:cstheme="minorHAnsi"/>
          <w:color w:val="000000"/>
          <w:lang w:bidi="fr-FR"/>
        </w:rPr>
        <w:t xml:space="preserve">Le financement peut être suspendu si le partenaire ne se conforme pas aux exigences énoncées en matière </w:t>
      </w:r>
      <w:r w:rsidR="000D458C">
        <w:rPr>
          <w:rFonts w:asciiTheme="minorHAnsi" w:eastAsia="Arial" w:hAnsiTheme="minorHAnsi" w:cstheme="minorHAnsi"/>
          <w:color w:val="000000"/>
          <w:lang w:bidi="fr-FR"/>
        </w:rPr>
        <w:t>d’informations à collecter et partager avec Smile Train</w:t>
      </w:r>
      <w:r w:rsidRPr="00B53244">
        <w:rPr>
          <w:rFonts w:asciiTheme="minorHAnsi" w:eastAsia="Arial" w:hAnsiTheme="minorHAnsi" w:cstheme="minorHAnsi"/>
          <w:color w:val="000000"/>
          <w:lang w:bidi="fr-FR"/>
        </w:rPr>
        <w:t>.</w:t>
      </w:r>
    </w:p>
    <w:p w14:paraId="00000034" w14:textId="77777777" w:rsidR="002302E5" w:rsidRPr="009D19DB" w:rsidRDefault="002302E5" w:rsidP="001B70F6">
      <w:pPr>
        <w:spacing w:after="0"/>
        <w:rPr>
          <w:rFonts w:asciiTheme="minorHAnsi" w:eastAsia="Arial" w:hAnsiTheme="minorHAnsi" w:cstheme="minorHAnsi"/>
        </w:rPr>
      </w:pPr>
    </w:p>
    <w:p w14:paraId="00000035" w14:textId="77777777" w:rsidR="002302E5" w:rsidRPr="009D19DB" w:rsidRDefault="005873BF" w:rsidP="001B70F6">
      <w:pPr>
        <w:numPr>
          <w:ilvl w:val="1"/>
          <w:numId w:val="3"/>
        </w:numPr>
        <w:pBdr>
          <w:top w:val="nil"/>
          <w:left w:val="nil"/>
          <w:bottom w:val="nil"/>
          <w:right w:val="nil"/>
          <w:between w:val="nil"/>
        </w:pBdr>
        <w:spacing w:after="0"/>
        <w:rPr>
          <w:rFonts w:asciiTheme="minorHAnsi" w:eastAsia="Arial" w:hAnsiTheme="minorHAnsi" w:cstheme="minorHAnsi"/>
          <w:b/>
          <w:color w:val="000000"/>
        </w:rPr>
      </w:pPr>
      <w:r w:rsidRPr="009D19DB">
        <w:rPr>
          <w:rFonts w:asciiTheme="minorHAnsi" w:eastAsia="Arial" w:hAnsiTheme="minorHAnsi" w:cstheme="minorHAnsi"/>
          <w:b/>
          <w:color w:val="000000"/>
          <w:lang w:bidi="fr-FR"/>
        </w:rPr>
        <w:t>Exigences relatives au recrutement de praticiens psychosociaux</w:t>
      </w:r>
    </w:p>
    <w:p w14:paraId="330678B1" w14:textId="19DD1E92" w:rsidR="00B53244" w:rsidRDefault="00B53244" w:rsidP="001B70F6">
      <w:pPr>
        <w:spacing w:after="0"/>
        <w:rPr>
          <w:rFonts w:cstheme="minorHAnsi"/>
        </w:rPr>
      </w:pPr>
      <w:r w:rsidRPr="002D5C50">
        <w:rPr>
          <w:rFonts w:cstheme="minorHAnsi"/>
          <w:lang w:bidi="fr-FR"/>
        </w:rPr>
        <w:t>Tous les praticiens psychosociaux traitant les patients de Smile Train doivent faire l’objet d’un processus d’approbation formel. Dans le cadre de ce processus d’approbation de Smile Train, les praticiens doivent remplir les conditions suivantes :</w:t>
      </w:r>
    </w:p>
    <w:p w14:paraId="35418EC3" w14:textId="77777777" w:rsidR="00B53244" w:rsidRDefault="00B53244" w:rsidP="001B70F6">
      <w:pPr>
        <w:spacing w:after="0"/>
        <w:rPr>
          <w:rFonts w:cstheme="minorHAnsi"/>
        </w:rPr>
      </w:pPr>
    </w:p>
    <w:p w14:paraId="29D8AC9F" w14:textId="02B32B09" w:rsidR="00B53244" w:rsidRDefault="00B53244" w:rsidP="001B70F6">
      <w:pPr>
        <w:pStyle w:val="ListParagraph"/>
        <w:numPr>
          <w:ilvl w:val="0"/>
          <w:numId w:val="31"/>
        </w:numPr>
        <w:spacing w:after="0" w:line="240" w:lineRule="auto"/>
        <w:rPr>
          <w:rFonts w:cstheme="minorHAnsi"/>
        </w:rPr>
      </w:pPr>
      <w:r>
        <w:rPr>
          <w:rFonts w:cstheme="minorHAnsi"/>
          <w:lang w:bidi="fr-FR"/>
        </w:rPr>
        <w:t>Faire partie des prestataires de soins psychosociaux (par exemple un psychologue, un thérapeute diplômé, un conseiller, un travailleur social) travaillant avec des équipes de prise en charge des fentes labio-palatines.</w:t>
      </w:r>
    </w:p>
    <w:p w14:paraId="2E08AF69" w14:textId="4E3A338E" w:rsidR="00B53244" w:rsidRPr="002D5C50" w:rsidRDefault="00B53244" w:rsidP="001B70F6">
      <w:pPr>
        <w:pStyle w:val="ListParagraph"/>
        <w:numPr>
          <w:ilvl w:val="0"/>
          <w:numId w:val="31"/>
        </w:numPr>
        <w:spacing w:after="0" w:line="240" w:lineRule="auto"/>
        <w:rPr>
          <w:rFonts w:cstheme="minorHAnsi"/>
        </w:rPr>
      </w:pPr>
      <w:r>
        <w:rPr>
          <w:rFonts w:cstheme="minorHAnsi"/>
          <w:lang w:bidi="fr-FR"/>
        </w:rPr>
        <w:t>Soumettre un CV qui fait état d’expériences cliniques et/ou de formations en rapport avec les fentes labio-palatines. </w:t>
      </w:r>
    </w:p>
    <w:p w14:paraId="14199A86" w14:textId="77777777" w:rsidR="00B53244" w:rsidRDefault="00B53244" w:rsidP="001B70F6">
      <w:pPr>
        <w:spacing w:after="0"/>
        <w:rPr>
          <w:rFonts w:cstheme="minorHAnsi"/>
        </w:rPr>
      </w:pPr>
      <w:r w:rsidRPr="002D5C50">
        <w:rPr>
          <w:rFonts w:cstheme="minorHAnsi"/>
          <w:lang w:bidi="fr-FR"/>
        </w:rPr>
        <w:t> </w:t>
      </w:r>
    </w:p>
    <w:p w14:paraId="7F725F94" w14:textId="7F3F3D3A" w:rsidR="00B53244" w:rsidRDefault="00B53244" w:rsidP="001B70F6">
      <w:pPr>
        <w:spacing w:after="0"/>
        <w:rPr>
          <w:rFonts w:cstheme="minorHAnsi"/>
        </w:rPr>
      </w:pPr>
      <w:r w:rsidRPr="002D5C50">
        <w:rPr>
          <w:rFonts w:cstheme="minorHAnsi"/>
          <w:lang w:bidi="fr-FR"/>
        </w:rPr>
        <w:t xml:space="preserve">Veuillez faire appel à votre </w:t>
      </w:r>
      <w:r w:rsidR="002F2C63">
        <w:rPr>
          <w:rFonts w:cstheme="minorHAnsi"/>
          <w:lang w:bidi="fr-FR"/>
        </w:rPr>
        <w:t>représentant</w:t>
      </w:r>
      <w:r w:rsidRPr="002D5C50">
        <w:rPr>
          <w:rFonts w:cstheme="minorHAnsi"/>
          <w:lang w:bidi="fr-FR"/>
        </w:rPr>
        <w:t xml:space="preserve"> local de Smile Train pour les questions relatives aux conditions et au processus d’approbation des praticiens. </w:t>
      </w:r>
    </w:p>
    <w:p w14:paraId="5E4527BA" w14:textId="77777777" w:rsidR="00B53244" w:rsidRPr="002D5C50" w:rsidRDefault="00B53244" w:rsidP="001B70F6">
      <w:pPr>
        <w:spacing w:after="0"/>
        <w:rPr>
          <w:rFonts w:cstheme="minorHAnsi"/>
        </w:rPr>
      </w:pPr>
    </w:p>
    <w:p w14:paraId="00000040" w14:textId="77777777" w:rsidR="002302E5" w:rsidRPr="009D19DB" w:rsidRDefault="005873BF" w:rsidP="001B70F6">
      <w:pPr>
        <w:numPr>
          <w:ilvl w:val="1"/>
          <w:numId w:val="3"/>
        </w:numPr>
        <w:pBdr>
          <w:top w:val="nil"/>
          <w:left w:val="nil"/>
          <w:bottom w:val="nil"/>
          <w:right w:val="nil"/>
          <w:between w:val="nil"/>
        </w:pBdr>
        <w:spacing w:after="0"/>
        <w:rPr>
          <w:rFonts w:asciiTheme="minorHAnsi" w:eastAsia="Arial" w:hAnsiTheme="minorHAnsi" w:cstheme="minorHAnsi"/>
          <w:b/>
          <w:color w:val="000000"/>
        </w:rPr>
      </w:pPr>
      <w:r w:rsidRPr="009D19DB">
        <w:rPr>
          <w:rFonts w:asciiTheme="minorHAnsi" w:eastAsia="Arial" w:hAnsiTheme="minorHAnsi" w:cstheme="minorHAnsi"/>
          <w:b/>
          <w:color w:val="000000"/>
          <w:lang w:bidi="fr-FR"/>
        </w:rPr>
        <w:t>Équipe soignante chargée de la prise en charge des fentes labio-palatines et références</w:t>
      </w:r>
    </w:p>
    <w:p w14:paraId="00000041" w14:textId="4418AC00" w:rsidR="002302E5" w:rsidRPr="009D19DB" w:rsidRDefault="005873BF" w:rsidP="001B70F6">
      <w:pPr>
        <w:spacing w:after="0"/>
        <w:rPr>
          <w:rFonts w:asciiTheme="minorHAnsi" w:eastAsia="Arial" w:hAnsiTheme="minorHAnsi" w:cstheme="minorHAnsi"/>
        </w:rPr>
      </w:pPr>
      <w:r w:rsidRPr="009D19DB">
        <w:rPr>
          <w:rFonts w:asciiTheme="minorHAnsi" w:eastAsia="Arial" w:hAnsiTheme="minorHAnsi" w:cstheme="minorHAnsi"/>
          <w:lang w:bidi="fr-FR"/>
        </w:rPr>
        <w:t xml:space="preserve">Smile Train met tout en œuvre pour aider les centres partenaires à offrir des services complets et de qualité pour la prise en charge de fentes labio-palatines (CCC). La démarche CCC nécessite l’intervention d’une équipe interdisciplinaire constituée d’une variété de professionnels médicaux travaillant en étroite collaboration afin de fournir des soins essentiels aux patients </w:t>
      </w:r>
      <w:r w:rsidR="00C2749A">
        <w:rPr>
          <w:rFonts w:asciiTheme="minorHAnsi" w:eastAsia="Arial" w:hAnsiTheme="minorHAnsi" w:cstheme="minorHAnsi"/>
          <w:lang w:bidi="fr-FR"/>
        </w:rPr>
        <w:t>avec une fente</w:t>
      </w:r>
      <w:r w:rsidRPr="009D19DB">
        <w:rPr>
          <w:rFonts w:asciiTheme="minorHAnsi" w:eastAsia="Arial" w:hAnsiTheme="minorHAnsi" w:cstheme="minorHAnsi"/>
          <w:lang w:bidi="fr-FR"/>
        </w:rPr>
        <w:t xml:space="preserve">. Tous les aspects de la démarche CCC doivent être pris en compte lors de l’évaluation et des décisions de traitement, et tous les membres de l’équipe de soin (chirurgiens, orthodontistes, etc.) doivent connaître le plan de traitement du patient et ses objectifs. </w:t>
      </w:r>
    </w:p>
    <w:p w14:paraId="00000042" w14:textId="77777777" w:rsidR="002302E5" w:rsidRDefault="005873BF" w:rsidP="001B70F6">
      <w:pPr>
        <w:spacing w:after="0"/>
        <w:rPr>
          <w:rFonts w:asciiTheme="minorHAnsi" w:eastAsia="Arial" w:hAnsiTheme="minorHAnsi" w:cstheme="minorHAnsi"/>
        </w:rPr>
      </w:pPr>
      <w:r w:rsidRPr="009D19DB">
        <w:rPr>
          <w:rFonts w:asciiTheme="minorHAnsi" w:eastAsia="Arial" w:hAnsiTheme="minorHAnsi" w:cstheme="minorHAnsi"/>
          <w:lang w:bidi="fr-FR"/>
        </w:rPr>
        <w:t>Les praticiens de l’équipe dispensant les soins dans le cadre de ce financement doivent passer en revue tous les supports et politiques de Smile Train.</w:t>
      </w:r>
    </w:p>
    <w:p w14:paraId="4BD14876" w14:textId="77777777" w:rsidR="0037377E" w:rsidRPr="009D19DB" w:rsidRDefault="0037377E" w:rsidP="001B70F6">
      <w:pPr>
        <w:spacing w:after="0"/>
        <w:rPr>
          <w:rFonts w:asciiTheme="minorHAnsi" w:eastAsia="Arial" w:hAnsiTheme="minorHAnsi" w:cstheme="minorHAnsi"/>
        </w:rPr>
      </w:pPr>
    </w:p>
    <w:p w14:paraId="00000043" w14:textId="77777777" w:rsidR="002302E5" w:rsidRPr="009D19DB" w:rsidRDefault="005873BF" w:rsidP="001B70F6">
      <w:pPr>
        <w:numPr>
          <w:ilvl w:val="1"/>
          <w:numId w:val="3"/>
        </w:numPr>
        <w:pBdr>
          <w:top w:val="nil"/>
          <w:left w:val="nil"/>
          <w:bottom w:val="nil"/>
          <w:right w:val="nil"/>
          <w:between w:val="nil"/>
        </w:pBdr>
        <w:spacing w:after="0"/>
        <w:rPr>
          <w:rFonts w:asciiTheme="minorHAnsi" w:eastAsia="Arial" w:hAnsiTheme="minorHAnsi" w:cstheme="minorHAnsi"/>
          <w:b/>
          <w:color w:val="000000"/>
        </w:rPr>
      </w:pPr>
      <w:r w:rsidRPr="009D19DB">
        <w:rPr>
          <w:rFonts w:asciiTheme="minorHAnsi" w:eastAsia="Arial" w:hAnsiTheme="minorHAnsi" w:cstheme="minorHAnsi"/>
          <w:b/>
          <w:color w:val="000000"/>
          <w:lang w:bidi="fr-FR"/>
        </w:rPr>
        <w:t xml:space="preserve">Clôture du financement et conditions pour l’obtention d’un financement supplémentaire </w:t>
      </w:r>
    </w:p>
    <w:p w14:paraId="00000044" w14:textId="77777777" w:rsidR="002302E5" w:rsidRPr="009D19DB" w:rsidRDefault="005873BF" w:rsidP="001B70F6">
      <w:pPr>
        <w:tabs>
          <w:tab w:val="left" w:pos="1095"/>
        </w:tabs>
        <w:spacing w:after="0"/>
        <w:rPr>
          <w:rFonts w:asciiTheme="minorHAnsi" w:eastAsia="Arial" w:hAnsiTheme="minorHAnsi" w:cstheme="minorHAnsi"/>
        </w:rPr>
      </w:pPr>
      <w:r w:rsidRPr="009D19DB">
        <w:rPr>
          <w:rFonts w:asciiTheme="minorHAnsi" w:eastAsia="Arial" w:hAnsiTheme="minorHAnsi" w:cstheme="minorHAnsi"/>
          <w:lang w:bidi="fr-FR"/>
        </w:rPr>
        <w:t>Les partenaires bénéficiant d’un financement doivent soumettre un rapport de financement via le portail des partenaires de Smile Train, dans les 30 jours suivant la fin de la période budgétaire allouée.</w:t>
      </w:r>
    </w:p>
    <w:p w14:paraId="2260FDA7" w14:textId="77777777" w:rsidR="0037377E" w:rsidRDefault="0037377E" w:rsidP="001B70F6">
      <w:pPr>
        <w:tabs>
          <w:tab w:val="left" w:pos="1095"/>
        </w:tabs>
        <w:spacing w:after="0"/>
        <w:rPr>
          <w:rFonts w:asciiTheme="minorHAnsi" w:eastAsia="Arial" w:hAnsiTheme="minorHAnsi" w:cstheme="minorHAnsi"/>
        </w:rPr>
      </w:pPr>
    </w:p>
    <w:p w14:paraId="00000045" w14:textId="1A409714" w:rsidR="002302E5" w:rsidRDefault="005873BF" w:rsidP="001B70F6">
      <w:pPr>
        <w:tabs>
          <w:tab w:val="left" w:pos="1095"/>
        </w:tabs>
        <w:spacing w:after="0"/>
        <w:rPr>
          <w:rFonts w:asciiTheme="minorHAnsi" w:eastAsia="Arial" w:hAnsiTheme="minorHAnsi" w:cstheme="minorHAnsi"/>
        </w:rPr>
      </w:pPr>
      <w:r w:rsidRPr="009D19DB">
        <w:rPr>
          <w:rFonts w:asciiTheme="minorHAnsi" w:eastAsia="Arial" w:hAnsiTheme="minorHAnsi" w:cstheme="minorHAnsi"/>
          <w:lang w:bidi="fr-FR"/>
        </w:rPr>
        <w:t xml:space="preserve">La période de financement peut être ajustée en cas de besoin. Les centres partenaires doivent s’adresser à leur </w:t>
      </w:r>
      <w:r w:rsidR="00C2749A">
        <w:rPr>
          <w:rFonts w:asciiTheme="minorHAnsi" w:eastAsia="Arial" w:hAnsiTheme="minorHAnsi" w:cstheme="minorHAnsi"/>
          <w:lang w:bidi="fr-FR"/>
        </w:rPr>
        <w:t>représentant</w:t>
      </w:r>
      <w:r w:rsidRPr="009D19DB">
        <w:rPr>
          <w:rFonts w:asciiTheme="minorHAnsi" w:eastAsia="Arial" w:hAnsiTheme="minorHAnsi" w:cstheme="minorHAnsi"/>
          <w:lang w:bidi="fr-FR"/>
        </w:rPr>
        <w:t xml:space="preserve"> local Smile Train pour solliciter une modification de la période de financement.</w:t>
      </w:r>
    </w:p>
    <w:p w14:paraId="70B6AD0E" w14:textId="77777777" w:rsidR="0037377E" w:rsidRPr="009D19DB" w:rsidRDefault="0037377E" w:rsidP="001B70F6">
      <w:pPr>
        <w:tabs>
          <w:tab w:val="left" w:pos="1095"/>
        </w:tabs>
        <w:spacing w:after="0"/>
        <w:rPr>
          <w:rFonts w:asciiTheme="minorHAnsi" w:eastAsia="Arial" w:hAnsiTheme="minorHAnsi" w:cstheme="minorHAnsi"/>
        </w:rPr>
      </w:pPr>
    </w:p>
    <w:p w14:paraId="00000046" w14:textId="77777777" w:rsidR="002302E5" w:rsidRPr="009D19DB" w:rsidRDefault="005873BF" w:rsidP="001B70F6">
      <w:pPr>
        <w:tabs>
          <w:tab w:val="left" w:pos="1095"/>
        </w:tabs>
        <w:spacing w:after="0"/>
        <w:rPr>
          <w:rFonts w:asciiTheme="minorHAnsi" w:eastAsia="Arial" w:hAnsiTheme="minorHAnsi" w:cstheme="minorHAnsi"/>
        </w:rPr>
      </w:pPr>
      <w:r w:rsidRPr="009D19DB">
        <w:rPr>
          <w:rFonts w:asciiTheme="minorHAnsi" w:eastAsia="Arial" w:hAnsiTheme="minorHAnsi" w:cstheme="minorHAnsi"/>
          <w:lang w:bidi="fr-FR"/>
        </w:rPr>
        <w:t>Aucun financement supplémentaire ne sera envisagé si :</w:t>
      </w:r>
    </w:p>
    <w:p w14:paraId="00000047" w14:textId="77777777" w:rsidR="002302E5" w:rsidRPr="009D19DB" w:rsidRDefault="005873BF" w:rsidP="001B70F6">
      <w:pPr>
        <w:numPr>
          <w:ilvl w:val="0"/>
          <w:numId w:val="9"/>
        </w:numPr>
        <w:pBdr>
          <w:top w:val="nil"/>
          <w:left w:val="nil"/>
          <w:bottom w:val="nil"/>
          <w:right w:val="nil"/>
          <w:between w:val="nil"/>
        </w:pBdr>
        <w:spacing w:after="0" w:line="240" w:lineRule="auto"/>
        <w:rPr>
          <w:rFonts w:asciiTheme="minorHAnsi" w:eastAsia="Arial" w:hAnsiTheme="minorHAnsi" w:cstheme="minorHAnsi"/>
          <w:color w:val="000000"/>
        </w:rPr>
      </w:pPr>
      <w:r w:rsidRPr="009D19DB">
        <w:rPr>
          <w:rFonts w:asciiTheme="minorHAnsi" w:eastAsia="Arial" w:hAnsiTheme="minorHAnsi" w:cstheme="minorHAnsi"/>
          <w:color w:val="000000"/>
          <w:lang w:bidi="fr-FR"/>
        </w:rPr>
        <w:t>Le rapport de financement n’a pas été rempli et soumis via le portail des partenaires de Smile Train.</w:t>
      </w:r>
    </w:p>
    <w:p w14:paraId="00000048" w14:textId="15F7C361" w:rsidR="002302E5" w:rsidRPr="009D19DB" w:rsidRDefault="005873BF" w:rsidP="001B70F6">
      <w:pPr>
        <w:numPr>
          <w:ilvl w:val="0"/>
          <w:numId w:val="9"/>
        </w:numPr>
        <w:pBdr>
          <w:top w:val="nil"/>
          <w:left w:val="nil"/>
          <w:bottom w:val="nil"/>
          <w:right w:val="nil"/>
          <w:between w:val="nil"/>
        </w:pBdr>
        <w:tabs>
          <w:tab w:val="left" w:pos="1095"/>
        </w:tabs>
        <w:spacing w:after="0"/>
        <w:rPr>
          <w:rFonts w:asciiTheme="minorHAnsi" w:eastAsia="Arial" w:hAnsiTheme="minorHAnsi" w:cstheme="minorHAnsi"/>
          <w:color w:val="000000"/>
        </w:rPr>
      </w:pPr>
      <w:r w:rsidRPr="009D19DB">
        <w:rPr>
          <w:rFonts w:asciiTheme="minorHAnsi" w:eastAsia="Arial" w:hAnsiTheme="minorHAnsi" w:cstheme="minorHAnsi"/>
          <w:color w:val="000000"/>
          <w:lang w:bidi="fr-FR"/>
        </w:rPr>
        <w:t xml:space="preserve">Les </w:t>
      </w:r>
      <w:r w:rsidR="00C2749A">
        <w:rPr>
          <w:rFonts w:asciiTheme="minorHAnsi" w:eastAsia="Arial" w:hAnsiTheme="minorHAnsi" w:cstheme="minorHAnsi"/>
          <w:color w:val="000000"/>
          <w:lang w:bidi="fr-FR"/>
        </w:rPr>
        <w:t>données</w:t>
      </w:r>
      <w:r w:rsidRPr="009D19DB">
        <w:rPr>
          <w:rFonts w:asciiTheme="minorHAnsi" w:eastAsia="Arial" w:hAnsiTheme="minorHAnsi" w:cstheme="minorHAnsi"/>
          <w:color w:val="000000"/>
          <w:lang w:bidi="fr-FR"/>
        </w:rPr>
        <w:t xml:space="preserve"> des patients et/ou la documentation sur les soins psychosociaux sont manquants ou incomplets.</w:t>
      </w:r>
    </w:p>
    <w:p w14:paraId="00000049" w14:textId="77777777" w:rsidR="002302E5" w:rsidRPr="009D19DB" w:rsidRDefault="005873BF" w:rsidP="001B70F6">
      <w:pPr>
        <w:numPr>
          <w:ilvl w:val="0"/>
          <w:numId w:val="9"/>
        </w:numPr>
        <w:pBdr>
          <w:top w:val="nil"/>
          <w:left w:val="nil"/>
          <w:bottom w:val="nil"/>
          <w:right w:val="nil"/>
          <w:between w:val="nil"/>
        </w:pBdr>
        <w:tabs>
          <w:tab w:val="left" w:pos="1095"/>
        </w:tabs>
        <w:spacing w:after="0"/>
        <w:rPr>
          <w:rFonts w:asciiTheme="minorHAnsi" w:eastAsia="Arial" w:hAnsiTheme="minorHAnsi" w:cstheme="minorHAnsi"/>
          <w:color w:val="000000"/>
        </w:rPr>
      </w:pPr>
      <w:r w:rsidRPr="009D19DB">
        <w:rPr>
          <w:rFonts w:asciiTheme="minorHAnsi" w:eastAsia="Arial" w:hAnsiTheme="minorHAnsi" w:cstheme="minorHAnsi"/>
          <w:color w:val="000000"/>
          <w:lang w:bidi="fr-FR"/>
        </w:rPr>
        <w:t>L’analyse de la documentation fait état d’une qualité de soins psychosociaux médiocre et/ou d’aucune amélioration de la qualité des soins.</w:t>
      </w:r>
    </w:p>
    <w:p w14:paraId="4BE728A1" w14:textId="77777777" w:rsidR="00B74808" w:rsidRPr="009D19DB" w:rsidRDefault="00B74808" w:rsidP="001B70F6">
      <w:pPr>
        <w:pBdr>
          <w:top w:val="nil"/>
          <w:left w:val="nil"/>
          <w:bottom w:val="nil"/>
          <w:right w:val="nil"/>
          <w:between w:val="nil"/>
        </w:pBdr>
        <w:tabs>
          <w:tab w:val="left" w:pos="1095"/>
        </w:tabs>
        <w:spacing w:after="0"/>
        <w:rPr>
          <w:rFonts w:asciiTheme="minorHAnsi" w:eastAsia="Arial" w:hAnsiTheme="minorHAnsi" w:cstheme="minorHAnsi"/>
          <w:color w:val="000000"/>
        </w:rPr>
      </w:pPr>
    </w:p>
    <w:p w14:paraId="0000004A" w14:textId="240705CE" w:rsidR="002302E5" w:rsidRPr="00E82B63" w:rsidRDefault="006E2ED4" w:rsidP="001B70F6">
      <w:pPr>
        <w:pBdr>
          <w:top w:val="nil"/>
          <w:left w:val="nil"/>
          <w:bottom w:val="nil"/>
          <w:right w:val="nil"/>
          <w:between w:val="nil"/>
        </w:pBdr>
        <w:spacing w:after="0"/>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lang w:bidi="fr-FR"/>
        </w:rPr>
        <w:t>5. AUDITS</w:t>
      </w:r>
    </w:p>
    <w:p w14:paraId="73C9D0B6" w14:textId="0580C4EF" w:rsidR="0037377E" w:rsidRPr="0037377E" w:rsidRDefault="0037377E" w:rsidP="001B70F6">
      <w:pPr>
        <w:spacing w:after="0"/>
        <w:rPr>
          <w:rFonts w:cstheme="minorHAnsi"/>
        </w:rPr>
      </w:pPr>
      <w:bookmarkStart w:id="1" w:name="_Hlk173339862"/>
      <w:r w:rsidRPr="0037377E">
        <w:rPr>
          <w:rFonts w:cstheme="minorHAnsi"/>
          <w:lang w:bidi="fr-FR"/>
        </w:rPr>
        <w:t>Les partenaires de Smile Train bénéficiant d’un financement des soins psychosociaux peuvent être soumis à des audits médicaux et financiers. Le financement peut être interrompu à tout moment si Smile Train estime que les fonds des donateurs ne sont pas utilisés de manière appropriée.</w:t>
      </w:r>
    </w:p>
    <w:bookmarkEnd w:id="1"/>
    <w:p w14:paraId="6CAABE4D" w14:textId="55379A7C" w:rsidR="002D04B0" w:rsidRPr="009D19DB" w:rsidRDefault="00C2749A" w:rsidP="00C2749A">
      <w:pPr>
        <w:spacing w:after="0"/>
        <w:jc w:val="both"/>
        <w:rPr>
          <w:rFonts w:asciiTheme="minorHAnsi" w:eastAsia="Arial" w:hAnsiTheme="minorHAnsi" w:cstheme="minorHAnsi"/>
        </w:rPr>
      </w:pPr>
      <w:r>
        <w:rPr>
          <w:rFonts w:asciiTheme="minorHAnsi" w:eastAsia="Arial" w:hAnsiTheme="minorHAnsi" w:cstheme="minorHAnsi"/>
        </w:rPr>
        <w:br w:type="page"/>
      </w:r>
    </w:p>
    <w:p w14:paraId="42B436F1" w14:textId="1B09B2CE" w:rsidR="006E2ED4" w:rsidRPr="006E2ED4" w:rsidRDefault="002911B8" w:rsidP="006E2ED4">
      <w:pPr>
        <w:jc w:val="center"/>
        <w:rPr>
          <w:rFonts w:ascii="Arial" w:hAnsi="Arial" w:cs="Arial"/>
          <w:b/>
          <w:bCs/>
          <w:noProof/>
          <w:color w:val="04247B"/>
          <w:sz w:val="36"/>
          <w:szCs w:val="36"/>
        </w:rPr>
      </w:pPr>
      <w:bookmarkStart w:id="2" w:name="_Hlk173399235"/>
      <w:r w:rsidRPr="00320616">
        <w:rPr>
          <w:rFonts w:ascii="Arial" w:eastAsia="Arial" w:hAnsi="Arial" w:cs="Arial"/>
          <w:noProof/>
          <w:lang w:bidi="fr-FR"/>
        </w:rPr>
        <w:lastRenderedPageBreak/>
        <w:drawing>
          <wp:anchor distT="0" distB="0" distL="114300" distR="114300" simplePos="0" relativeHeight="251662336" behindDoc="0" locked="0" layoutInCell="1" allowOverlap="1" wp14:anchorId="7008607E" wp14:editId="2C412B20">
            <wp:simplePos x="0" y="0"/>
            <wp:positionH relativeFrom="margin">
              <wp:posOffset>2171700</wp:posOffset>
            </wp:positionH>
            <wp:positionV relativeFrom="page">
              <wp:posOffset>144780</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3"/>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006E2ED4" w:rsidRPr="006E2ED4">
        <w:rPr>
          <w:rFonts w:ascii="Arial" w:eastAsia="Arial" w:hAnsi="Arial" w:cs="Arial"/>
          <w:b/>
          <w:noProof/>
          <w:color w:val="04247B"/>
          <w:sz w:val="36"/>
          <w:szCs w:val="36"/>
          <w:lang w:bidi="fr-FR"/>
        </w:rPr>
        <w:t>Demande de financement de soins psychosociaux</w:t>
      </w:r>
    </w:p>
    <w:bookmarkEnd w:id="2"/>
    <w:p w14:paraId="6B6A5FAC" w14:textId="6E42FDA6" w:rsidR="001B70F6" w:rsidRPr="00F2074B" w:rsidRDefault="001B70F6" w:rsidP="001B70F6">
      <w:pPr>
        <w:tabs>
          <w:tab w:val="left" w:pos="2253"/>
        </w:tabs>
        <w:spacing w:after="0"/>
        <w:jc w:val="center"/>
        <w:rPr>
          <w:rFonts w:asciiTheme="minorHAnsi" w:hAnsiTheme="minorHAnsi" w:cstheme="minorHAnsi"/>
          <w:i/>
          <w:iCs/>
        </w:rPr>
      </w:pPr>
      <w:r w:rsidRPr="001B704F">
        <w:rPr>
          <w:rFonts w:asciiTheme="minorHAnsi" w:hAnsiTheme="minorHAnsi" w:cstheme="minorHAnsi"/>
          <w:i/>
          <w:lang w:bidi="fr-FR"/>
        </w:rPr>
        <w:t>Cette demande hors ligne vous aidera dans la collecte des informations nécessaires à la demande de financement de Smile Train.  Si votre organisation n’a jamais bénéficié de financement auparavant, des documents juridiques complémentaires et des informations relatives aux virements bancaires pourront vous être demandés. Smile Train étudiera cette demande et vous informera de la suite donnée.</w:t>
      </w:r>
    </w:p>
    <w:p w14:paraId="233D1197" w14:textId="77777777" w:rsidR="001B70F6" w:rsidRPr="00F2074B" w:rsidRDefault="001B70F6" w:rsidP="001B70F6">
      <w:pPr>
        <w:tabs>
          <w:tab w:val="left" w:pos="2253"/>
        </w:tabs>
        <w:spacing w:after="0"/>
        <w:jc w:val="center"/>
        <w:rPr>
          <w:rFonts w:cstheme="minorHAnsi"/>
          <w:i/>
          <w:iCs/>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3775"/>
        <w:gridCol w:w="6210"/>
      </w:tblGrid>
      <w:tr w:rsidR="002302E5" w:rsidRPr="009D19DB" w14:paraId="02A9DBD1" w14:textId="77777777" w:rsidTr="002302E5">
        <w:trPr>
          <w:cantSplit/>
          <w:jc w:val="center"/>
        </w:trPr>
        <w:tc>
          <w:tcPr>
            <w:tcW w:w="9985" w:type="dxa"/>
            <w:gridSpan w:val="2"/>
            <w:shd w:val="clear" w:color="auto" w:fill="F2F2F2"/>
          </w:tcPr>
          <w:p w14:paraId="38222136" w14:textId="77777777" w:rsidR="009B6B26" w:rsidRPr="009D19DB" w:rsidRDefault="009B6B26" w:rsidP="00E11AE5">
            <w:pPr>
              <w:spacing w:after="0"/>
              <w:jc w:val="center"/>
              <w:rPr>
                <w:rFonts w:asciiTheme="minorHAnsi" w:eastAsia="Arial" w:hAnsiTheme="minorHAnsi" w:cstheme="minorHAnsi"/>
                <w:b/>
                <w:bCs/>
              </w:rPr>
            </w:pPr>
          </w:p>
          <w:p w14:paraId="00000064" w14:textId="02F97C4C" w:rsidR="002302E5" w:rsidRPr="009D19DB" w:rsidRDefault="005873BF" w:rsidP="00E11AE5">
            <w:pPr>
              <w:spacing w:after="0"/>
              <w:jc w:val="center"/>
              <w:rPr>
                <w:rFonts w:asciiTheme="minorHAnsi" w:eastAsia="Arial" w:hAnsiTheme="minorHAnsi" w:cstheme="minorHAnsi"/>
                <w:b/>
                <w:bCs/>
              </w:rPr>
            </w:pPr>
            <w:r w:rsidRPr="009D19DB">
              <w:rPr>
                <w:rFonts w:asciiTheme="minorHAnsi" w:eastAsia="Arial" w:hAnsiTheme="minorHAnsi" w:cstheme="minorHAnsi"/>
                <w:b/>
                <w:lang w:bidi="fr-FR"/>
              </w:rPr>
              <w:t>INFORMATIONS SUR L’ORGANISATION QUI FAIT LA DEMANDE</w:t>
            </w:r>
          </w:p>
          <w:p w14:paraId="731316E2" w14:textId="77777777" w:rsidR="002302E5" w:rsidRPr="005010F3" w:rsidRDefault="005873BF" w:rsidP="00E11AE5">
            <w:pPr>
              <w:spacing w:after="0"/>
              <w:jc w:val="center"/>
              <w:rPr>
                <w:rFonts w:asciiTheme="minorHAnsi" w:eastAsia="Arial" w:hAnsiTheme="minorHAnsi" w:cstheme="minorHAnsi"/>
                <w:iCs/>
              </w:rPr>
            </w:pPr>
            <w:r w:rsidRPr="005010F3">
              <w:rPr>
                <w:rFonts w:asciiTheme="minorHAnsi" w:eastAsia="Arial" w:hAnsiTheme="minorHAnsi" w:cstheme="minorHAnsi"/>
                <w:lang w:bidi="fr-FR"/>
              </w:rPr>
              <w:t>Complétez uniquement si l’organisation est nouvelle pour Smile Train</w:t>
            </w:r>
          </w:p>
          <w:p w14:paraId="00000066" w14:textId="3DB7F347" w:rsidR="009B6B26" w:rsidRPr="009D19DB" w:rsidRDefault="009B6B26" w:rsidP="00E11AE5">
            <w:pPr>
              <w:spacing w:after="0"/>
              <w:jc w:val="center"/>
              <w:rPr>
                <w:rFonts w:asciiTheme="minorHAnsi" w:eastAsia="Arial" w:hAnsiTheme="minorHAnsi" w:cstheme="minorHAnsi"/>
                <w:i/>
              </w:rPr>
            </w:pPr>
          </w:p>
        </w:tc>
      </w:tr>
      <w:tr w:rsidR="002302E5" w:rsidRPr="009D19DB" w14:paraId="49629EF8" w14:textId="77777777" w:rsidTr="002302E5">
        <w:trPr>
          <w:cantSplit/>
          <w:jc w:val="center"/>
        </w:trPr>
        <w:tc>
          <w:tcPr>
            <w:tcW w:w="3775" w:type="dxa"/>
            <w:shd w:val="clear" w:color="auto" w:fill="auto"/>
          </w:tcPr>
          <w:p w14:paraId="00000068" w14:textId="77777777" w:rsidR="002302E5" w:rsidRPr="009D19DB" w:rsidRDefault="002302E5" w:rsidP="00E11AE5">
            <w:pPr>
              <w:spacing w:after="0"/>
              <w:rPr>
                <w:rFonts w:asciiTheme="minorHAnsi" w:eastAsia="Arial" w:hAnsiTheme="minorHAnsi" w:cstheme="minorHAnsi"/>
              </w:rPr>
            </w:pPr>
          </w:p>
          <w:p w14:paraId="00000069" w14:textId="77777777" w:rsidR="002302E5" w:rsidRPr="009D19DB" w:rsidRDefault="005873BF" w:rsidP="00E11AE5">
            <w:pPr>
              <w:spacing w:after="0"/>
              <w:rPr>
                <w:rFonts w:asciiTheme="minorHAnsi" w:eastAsia="Arial" w:hAnsiTheme="minorHAnsi" w:cstheme="minorHAnsi"/>
                <w:b/>
                <w:bCs/>
              </w:rPr>
            </w:pPr>
            <w:r w:rsidRPr="009D19DB">
              <w:rPr>
                <w:rFonts w:asciiTheme="minorHAnsi" w:eastAsia="Arial" w:hAnsiTheme="minorHAnsi" w:cstheme="minorHAnsi"/>
                <w:b/>
                <w:lang w:bidi="fr-FR"/>
              </w:rPr>
              <w:t>Nom de l’organisation</w:t>
            </w:r>
          </w:p>
          <w:p w14:paraId="0000006A" w14:textId="77777777" w:rsidR="002302E5" w:rsidRPr="009D19DB" w:rsidRDefault="002302E5" w:rsidP="00E11AE5">
            <w:pPr>
              <w:spacing w:after="0"/>
              <w:rPr>
                <w:rFonts w:asciiTheme="minorHAnsi" w:eastAsia="Arial" w:hAnsiTheme="minorHAnsi" w:cstheme="minorHAnsi"/>
              </w:rPr>
            </w:pPr>
          </w:p>
        </w:tc>
        <w:tc>
          <w:tcPr>
            <w:tcW w:w="6210" w:type="dxa"/>
          </w:tcPr>
          <w:p w14:paraId="0000006B" w14:textId="77777777" w:rsidR="002302E5" w:rsidRPr="009D19DB" w:rsidRDefault="002302E5" w:rsidP="00E11AE5">
            <w:pPr>
              <w:spacing w:after="0"/>
              <w:rPr>
                <w:rFonts w:asciiTheme="minorHAnsi" w:eastAsia="Arial" w:hAnsiTheme="minorHAnsi" w:cstheme="minorHAnsi"/>
              </w:rPr>
            </w:pPr>
          </w:p>
        </w:tc>
      </w:tr>
      <w:tr w:rsidR="002302E5" w:rsidRPr="009D19DB" w14:paraId="677969DA" w14:textId="77777777" w:rsidTr="002302E5">
        <w:trPr>
          <w:cantSplit/>
          <w:jc w:val="center"/>
        </w:trPr>
        <w:tc>
          <w:tcPr>
            <w:tcW w:w="3775" w:type="dxa"/>
            <w:shd w:val="clear" w:color="auto" w:fill="auto"/>
          </w:tcPr>
          <w:p w14:paraId="0000006C" w14:textId="77777777" w:rsidR="002302E5" w:rsidRPr="009D19DB" w:rsidRDefault="002302E5" w:rsidP="00E11AE5">
            <w:pPr>
              <w:spacing w:after="0"/>
              <w:rPr>
                <w:rFonts w:asciiTheme="minorHAnsi" w:eastAsia="Arial" w:hAnsiTheme="minorHAnsi" w:cstheme="minorHAnsi"/>
              </w:rPr>
            </w:pPr>
          </w:p>
          <w:p w14:paraId="22F33094" w14:textId="77777777" w:rsidR="001B70F6" w:rsidRDefault="005873BF" w:rsidP="00E11AE5">
            <w:pPr>
              <w:spacing w:after="0"/>
              <w:rPr>
                <w:rFonts w:asciiTheme="minorHAnsi" w:eastAsia="Arial" w:hAnsiTheme="minorHAnsi" w:cstheme="minorHAnsi"/>
              </w:rPr>
            </w:pPr>
            <w:r w:rsidRPr="009D19DB">
              <w:rPr>
                <w:rFonts w:asciiTheme="minorHAnsi" w:eastAsia="Arial" w:hAnsiTheme="minorHAnsi" w:cstheme="minorHAnsi"/>
                <w:b/>
                <w:lang w:bidi="fr-FR"/>
              </w:rPr>
              <w:t>Coordonnées de la personne à contacter</w:t>
            </w:r>
          </w:p>
          <w:p w14:paraId="0000006D" w14:textId="7051C024" w:rsidR="002302E5" w:rsidRPr="009D19DB" w:rsidRDefault="001B70F6" w:rsidP="00E11AE5">
            <w:pPr>
              <w:spacing w:after="0"/>
              <w:rPr>
                <w:rFonts w:asciiTheme="minorHAnsi" w:eastAsia="Arial" w:hAnsiTheme="minorHAnsi" w:cstheme="minorHAnsi"/>
              </w:rPr>
            </w:pPr>
            <w:r>
              <w:rPr>
                <w:rFonts w:asciiTheme="minorHAnsi" w:eastAsia="Arial" w:hAnsiTheme="minorHAnsi" w:cstheme="minorHAnsi"/>
                <w:lang w:bidi="fr-FR"/>
              </w:rPr>
              <w:t>Adresse, téléphone, e-mail, site internet</w:t>
            </w:r>
          </w:p>
          <w:p w14:paraId="0000006E" w14:textId="77777777" w:rsidR="002302E5" w:rsidRPr="009D19DB" w:rsidRDefault="002302E5" w:rsidP="00E11AE5">
            <w:pPr>
              <w:spacing w:after="0"/>
              <w:rPr>
                <w:rFonts w:asciiTheme="minorHAnsi" w:eastAsia="Arial" w:hAnsiTheme="minorHAnsi" w:cstheme="minorHAnsi"/>
              </w:rPr>
            </w:pPr>
          </w:p>
        </w:tc>
        <w:tc>
          <w:tcPr>
            <w:tcW w:w="6210" w:type="dxa"/>
          </w:tcPr>
          <w:p w14:paraId="0000006F" w14:textId="77777777" w:rsidR="002302E5" w:rsidRPr="009D19DB" w:rsidRDefault="002302E5" w:rsidP="00E11AE5">
            <w:pPr>
              <w:spacing w:after="0"/>
              <w:rPr>
                <w:rFonts w:asciiTheme="minorHAnsi" w:eastAsia="Arial" w:hAnsiTheme="minorHAnsi" w:cstheme="minorHAnsi"/>
              </w:rPr>
            </w:pPr>
          </w:p>
        </w:tc>
      </w:tr>
      <w:tr w:rsidR="002302E5" w:rsidRPr="009D19DB" w14:paraId="37DEB99F" w14:textId="77777777" w:rsidTr="002302E5">
        <w:trPr>
          <w:cantSplit/>
          <w:jc w:val="center"/>
        </w:trPr>
        <w:tc>
          <w:tcPr>
            <w:tcW w:w="3775" w:type="dxa"/>
            <w:shd w:val="clear" w:color="auto" w:fill="auto"/>
          </w:tcPr>
          <w:p w14:paraId="00000070" w14:textId="77777777" w:rsidR="002302E5" w:rsidRPr="009D19DB" w:rsidRDefault="002302E5" w:rsidP="00E11AE5">
            <w:pPr>
              <w:spacing w:after="0"/>
              <w:rPr>
                <w:rFonts w:asciiTheme="minorHAnsi" w:eastAsia="Arial" w:hAnsiTheme="minorHAnsi" w:cstheme="minorHAnsi"/>
              </w:rPr>
            </w:pPr>
          </w:p>
          <w:p w14:paraId="498F5804" w14:textId="77777777" w:rsidR="001B70F6" w:rsidRDefault="005873BF" w:rsidP="00E11AE5">
            <w:pPr>
              <w:spacing w:after="0"/>
              <w:rPr>
                <w:rFonts w:asciiTheme="minorHAnsi" w:eastAsia="Arial" w:hAnsiTheme="minorHAnsi" w:cstheme="minorHAnsi"/>
                <w:b/>
                <w:bCs/>
              </w:rPr>
            </w:pPr>
            <w:r w:rsidRPr="009D19DB">
              <w:rPr>
                <w:rFonts w:asciiTheme="minorHAnsi" w:eastAsia="Arial" w:hAnsiTheme="minorHAnsi" w:cstheme="minorHAnsi"/>
                <w:b/>
                <w:lang w:bidi="fr-FR"/>
              </w:rPr>
              <w:t xml:space="preserve">Type d’organisation </w:t>
            </w:r>
          </w:p>
          <w:p w14:paraId="00000072" w14:textId="1F4017A2" w:rsidR="002302E5" w:rsidRPr="004B66DA" w:rsidRDefault="004B66DA" w:rsidP="004B66DA">
            <w:pPr>
              <w:rPr>
                <w:rFonts w:asciiTheme="minorHAnsi" w:hAnsiTheme="minorHAnsi" w:cstheme="minorHAnsi"/>
                <w:b/>
                <w:bCs/>
              </w:rPr>
            </w:pPr>
            <w:r>
              <w:rPr>
                <w:rFonts w:asciiTheme="minorHAnsi" w:hAnsiTheme="minorHAnsi" w:cstheme="minorHAnsi"/>
                <w:lang w:bidi="fr-FR"/>
              </w:rPr>
              <w:t>p.ex.</w:t>
            </w:r>
            <w:r w:rsidRPr="00F077E5">
              <w:rPr>
                <w:rFonts w:asciiTheme="minorHAnsi" w:hAnsiTheme="minorHAnsi" w:cstheme="minorHAnsi"/>
                <w:lang w:bidi="fr-FR"/>
              </w:rPr>
              <w:t>, hôpital</w:t>
            </w:r>
            <w:r>
              <w:rPr>
                <w:rFonts w:asciiTheme="minorHAnsi" w:hAnsiTheme="minorHAnsi" w:cstheme="minorHAnsi"/>
                <w:lang w:bidi="fr-FR"/>
              </w:rPr>
              <w:t xml:space="preserve"> général</w:t>
            </w:r>
            <w:r w:rsidRPr="00F077E5">
              <w:rPr>
                <w:rFonts w:asciiTheme="minorHAnsi" w:hAnsiTheme="minorHAnsi" w:cstheme="minorHAnsi"/>
                <w:lang w:bidi="fr-FR"/>
              </w:rPr>
              <w:t xml:space="preserve">, </w:t>
            </w:r>
            <w:r>
              <w:rPr>
                <w:rFonts w:asciiTheme="minorHAnsi" w:hAnsiTheme="minorHAnsi" w:cstheme="minorHAnsi"/>
                <w:lang w:bidi="fr-FR"/>
              </w:rPr>
              <w:t xml:space="preserve">hôpital spécialisé, </w:t>
            </w:r>
            <w:r w:rsidRPr="00F077E5">
              <w:rPr>
                <w:rFonts w:asciiTheme="minorHAnsi" w:hAnsiTheme="minorHAnsi" w:cstheme="minorHAnsi"/>
                <w:lang w:bidi="fr-FR"/>
              </w:rPr>
              <w:t xml:space="preserve">organisme à but non lucratif, </w:t>
            </w:r>
            <w:r>
              <w:rPr>
                <w:rFonts w:asciiTheme="minorHAnsi" w:hAnsiTheme="minorHAnsi" w:cstheme="minorHAnsi"/>
                <w:lang w:bidi="fr-FR"/>
              </w:rPr>
              <w:t>CHU</w:t>
            </w:r>
            <w:r w:rsidRPr="00F077E5">
              <w:rPr>
                <w:rFonts w:asciiTheme="minorHAnsi" w:hAnsiTheme="minorHAnsi" w:cstheme="minorHAnsi"/>
                <w:lang w:bidi="fr-FR"/>
              </w:rPr>
              <w:t xml:space="preserve">, </w:t>
            </w:r>
            <w:r>
              <w:rPr>
                <w:rFonts w:asciiTheme="minorHAnsi" w:hAnsiTheme="minorHAnsi" w:cstheme="minorHAnsi"/>
                <w:lang w:bidi="fr-FR"/>
              </w:rPr>
              <w:t>personne privée</w:t>
            </w:r>
          </w:p>
        </w:tc>
        <w:tc>
          <w:tcPr>
            <w:tcW w:w="6210" w:type="dxa"/>
          </w:tcPr>
          <w:p w14:paraId="00000073" w14:textId="77777777" w:rsidR="002302E5" w:rsidRPr="009D19DB" w:rsidRDefault="002302E5" w:rsidP="00E11AE5">
            <w:pPr>
              <w:spacing w:after="0"/>
              <w:rPr>
                <w:rFonts w:asciiTheme="minorHAnsi" w:eastAsia="Arial" w:hAnsiTheme="minorHAnsi" w:cstheme="minorHAnsi"/>
              </w:rPr>
            </w:pPr>
          </w:p>
        </w:tc>
      </w:tr>
      <w:tr w:rsidR="002302E5" w:rsidRPr="009D19DB" w14:paraId="7683D20A" w14:textId="77777777" w:rsidTr="002302E5">
        <w:trPr>
          <w:cantSplit/>
          <w:jc w:val="center"/>
        </w:trPr>
        <w:tc>
          <w:tcPr>
            <w:tcW w:w="3775" w:type="dxa"/>
            <w:shd w:val="clear" w:color="auto" w:fill="auto"/>
          </w:tcPr>
          <w:p w14:paraId="00000074" w14:textId="77777777" w:rsidR="002302E5" w:rsidRPr="009D19DB" w:rsidRDefault="002302E5" w:rsidP="00E11AE5">
            <w:pPr>
              <w:spacing w:after="0"/>
              <w:rPr>
                <w:rFonts w:asciiTheme="minorHAnsi" w:eastAsia="Arial" w:hAnsiTheme="minorHAnsi" w:cstheme="minorHAnsi"/>
              </w:rPr>
            </w:pPr>
          </w:p>
          <w:p w14:paraId="3B38E594" w14:textId="77777777" w:rsidR="001B70F6" w:rsidRDefault="005873BF" w:rsidP="00E11AE5">
            <w:pPr>
              <w:spacing w:after="0"/>
              <w:rPr>
                <w:rFonts w:asciiTheme="minorHAnsi" w:eastAsia="Arial" w:hAnsiTheme="minorHAnsi" w:cstheme="minorHAnsi"/>
              </w:rPr>
            </w:pPr>
            <w:r w:rsidRPr="009D19DB">
              <w:rPr>
                <w:rFonts w:asciiTheme="minorHAnsi" w:eastAsia="Arial" w:hAnsiTheme="minorHAnsi" w:cstheme="minorHAnsi"/>
                <w:b/>
                <w:lang w:bidi="fr-FR"/>
              </w:rPr>
              <w:t xml:space="preserve">Propriété </w:t>
            </w:r>
          </w:p>
          <w:p w14:paraId="00000076" w14:textId="6452C7BD" w:rsidR="002302E5" w:rsidRPr="004B66DA" w:rsidRDefault="004B66DA" w:rsidP="004B66DA">
            <w:pPr>
              <w:rPr>
                <w:rFonts w:asciiTheme="minorHAnsi" w:hAnsiTheme="minorHAnsi" w:cstheme="minorHAnsi"/>
                <w:b/>
                <w:bCs/>
              </w:rPr>
            </w:pPr>
            <w:r>
              <w:rPr>
                <w:rFonts w:asciiTheme="minorHAnsi" w:hAnsiTheme="minorHAnsi" w:cstheme="minorHAnsi"/>
                <w:lang w:bidi="fr-FR"/>
              </w:rPr>
              <w:t>p.ex.</w:t>
            </w:r>
            <w:r w:rsidRPr="00F077E5">
              <w:rPr>
                <w:rFonts w:asciiTheme="minorHAnsi" w:hAnsiTheme="minorHAnsi" w:cstheme="minorHAnsi"/>
                <w:lang w:bidi="fr-FR"/>
              </w:rPr>
              <w:t xml:space="preserve">, privée, </w:t>
            </w:r>
            <w:r>
              <w:rPr>
                <w:rFonts w:asciiTheme="minorHAnsi" w:hAnsiTheme="minorHAnsi" w:cstheme="minorHAnsi"/>
                <w:lang w:bidi="fr-FR"/>
              </w:rPr>
              <w:t>publique, les deux</w:t>
            </w:r>
          </w:p>
        </w:tc>
        <w:tc>
          <w:tcPr>
            <w:tcW w:w="6210" w:type="dxa"/>
          </w:tcPr>
          <w:p w14:paraId="00000077" w14:textId="77777777" w:rsidR="002302E5" w:rsidRPr="009D19DB" w:rsidRDefault="002302E5" w:rsidP="00E11AE5">
            <w:pPr>
              <w:spacing w:after="0"/>
              <w:rPr>
                <w:rFonts w:asciiTheme="minorHAnsi" w:eastAsia="Arial" w:hAnsiTheme="minorHAnsi" w:cstheme="minorHAnsi"/>
              </w:rPr>
            </w:pPr>
          </w:p>
        </w:tc>
      </w:tr>
    </w:tbl>
    <w:p w14:paraId="00000078" w14:textId="77777777" w:rsidR="002302E5" w:rsidRPr="009D19DB" w:rsidRDefault="002302E5" w:rsidP="00E11AE5">
      <w:pPr>
        <w:spacing w:after="0"/>
        <w:rPr>
          <w:rFonts w:asciiTheme="minorHAnsi" w:eastAsia="Arial" w:hAnsiTheme="minorHAnsi" w:cstheme="minorHAnsi"/>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3775"/>
        <w:gridCol w:w="6210"/>
      </w:tblGrid>
      <w:tr w:rsidR="002302E5" w:rsidRPr="009D19DB" w14:paraId="3A1DBC33" w14:textId="77777777" w:rsidTr="00C502A8">
        <w:trPr>
          <w:cantSplit/>
          <w:jc w:val="center"/>
        </w:trPr>
        <w:tc>
          <w:tcPr>
            <w:tcW w:w="9985" w:type="dxa"/>
            <w:gridSpan w:val="2"/>
            <w:shd w:val="clear" w:color="auto" w:fill="F2F2F2"/>
          </w:tcPr>
          <w:p w14:paraId="00000079" w14:textId="77777777" w:rsidR="002302E5" w:rsidRPr="009D19DB" w:rsidRDefault="002302E5" w:rsidP="00E11AE5">
            <w:pPr>
              <w:spacing w:after="0"/>
              <w:rPr>
                <w:rFonts w:asciiTheme="minorHAnsi" w:eastAsia="Arial" w:hAnsiTheme="minorHAnsi" w:cstheme="minorHAnsi"/>
              </w:rPr>
            </w:pPr>
          </w:p>
          <w:p w14:paraId="0000007A" w14:textId="0234EB89" w:rsidR="002302E5" w:rsidRDefault="005873BF" w:rsidP="00E11AE5">
            <w:pPr>
              <w:spacing w:after="0"/>
              <w:jc w:val="center"/>
              <w:rPr>
                <w:rFonts w:asciiTheme="minorHAnsi" w:eastAsia="Arial" w:hAnsiTheme="minorHAnsi" w:cstheme="minorHAnsi"/>
                <w:b/>
                <w:bCs/>
              </w:rPr>
            </w:pPr>
            <w:r w:rsidRPr="009D19DB">
              <w:rPr>
                <w:rFonts w:asciiTheme="minorHAnsi" w:eastAsia="Arial" w:hAnsiTheme="minorHAnsi" w:cstheme="minorHAnsi"/>
                <w:b/>
                <w:lang w:bidi="fr-FR"/>
              </w:rPr>
              <w:t>COORDONNÉES DU CONTACT PRINCIPAL</w:t>
            </w:r>
          </w:p>
          <w:p w14:paraId="0888A276" w14:textId="04CE7A79" w:rsidR="00612097" w:rsidRPr="00612097" w:rsidRDefault="00612097" w:rsidP="00E11AE5">
            <w:pPr>
              <w:spacing w:after="0"/>
              <w:jc w:val="center"/>
              <w:rPr>
                <w:rFonts w:asciiTheme="minorHAnsi" w:eastAsia="Arial" w:hAnsiTheme="minorHAnsi" w:cstheme="minorHAnsi"/>
              </w:rPr>
            </w:pPr>
            <w:r>
              <w:rPr>
                <w:rFonts w:asciiTheme="minorHAnsi" w:eastAsia="Arial" w:hAnsiTheme="minorHAnsi" w:cstheme="minorHAnsi"/>
                <w:lang w:bidi="fr-FR"/>
              </w:rPr>
              <w:t>Champ à remplir par la personne qui supervise le financement des soins psychosociaux</w:t>
            </w:r>
          </w:p>
          <w:p w14:paraId="0000007B" w14:textId="77777777" w:rsidR="002302E5" w:rsidRPr="009D19DB" w:rsidRDefault="002302E5" w:rsidP="00E11AE5">
            <w:pPr>
              <w:spacing w:after="0"/>
              <w:rPr>
                <w:rFonts w:asciiTheme="minorHAnsi" w:eastAsia="Arial" w:hAnsiTheme="minorHAnsi" w:cstheme="minorHAnsi"/>
              </w:rPr>
            </w:pPr>
          </w:p>
        </w:tc>
      </w:tr>
      <w:tr w:rsidR="002302E5" w:rsidRPr="009D19DB" w14:paraId="21C9C007" w14:textId="77777777" w:rsidTr="00C502A8">
        <w:trPr>
          <w:cantSplit/>
          <w:jc w:val="center"/>
        </w:trPr>
        <w:tc>
          <w:tcPr>
            <w:tcW w:w="3775" w:type="dxa"/>
          </w:tcPr>
          <w:p w14:paraId="0000007D" w14:textId="77777777" w:rsidR="002302E5" w:rsidRPr="009D19DB" w:rsidRDefault="002302E5" w:rsidP="00E11AE5">
            <w:pPr>
              <w:spacing w:after="0"/>
              <w:rPr>
                <w:rFonts w:asciiTheme="minorHAnsi" w:eastAsia="Arial" w:hAnsiTheme="minorHAnsi" w:cstheme="minorHAnsi"/>
              </w:rPr>
            </w:pPr>
          </w:p>
          <w:p w14:paraId="0000007E" w14:textId="77777777" w:rsidR="002302E5" w:rsidRPr="009D19DB" w:rsidRDefault="005873BF" w:rsidP="00E11AE5">
            <w:pPr>
              <w:spacing w:after="0"/>
              <w:rPr>
                <w:rFonts w:asciiTheme="minorHAnsi" w:eastAsia="Arial" w:hAnsiTheme="minorHAnsi" w:cstheme="minorHAnsi"/>
                <w:b/>
                <w:bCs/>
              </w:rPr>
            </w:pPr>
            <w:r w:rsidRPr="009D19DB">
              <w:rPr>
                <w:rFonts w:asciiTheme="minorHAnsi" w:eastAsia="Arial" w:hAnsiTheme="minorHAnsi" w:cstheme="minorHAnsi"/>
                <w:b/>
                <w:lang w:bidi="fr-FR"/>
              </w:rPr>
              <w:t>Nom du contact principal</w:t>
            </w:r>
          </w:p>
          <w:p w14:paraId="0000007F" w14:textId="77777777" w:rsidR="002302E5" w:rsidRPr="009D19DB" w:rsidRDefault="002302E5" w:rsidP="00E11AE5">
            <w:pPr>
              <w:spacing w:after="0"/>
              <w:rPr>
                <w:rFonts w:asciiTheme="minorHAnsi" w:eastAsia="Arial" w:hAnsiTheme="minorHAnsi" w:cstheme="minorHAnsi"/>
              </w:rPr>
            </w:pPr>
          </w:p>
        </w:tc>
        <w:tc>
          <w:tcPr>
            <w:tcW w:w="6210" w:type="dxa"/>
          </w:tcPr>
          <w:p w14:paraId="00000080" w14:textId="77777777" w:rsidR="002302E5" w:rsidRPr="009D19DB" w:rsidRDefault="002302E5" w:rsidP="00E11AE5">
            <w:pPr>
              <w:spacing w:after="0"/>
              <w:rPr>
                <w:rFonts w:asciiTheme="minorHAnsi" w:eastAsia="Arial" w:hAnsiTheme="minorHAnsi" w:cstheme="minorHAnsi"/>
              </w:rPr>
            </w:pPr>
          </w:p>
        </w:tc>
      </w:tr>
      <w:tr w:rsidR="002302E5" w:rsidRPr="009D19DB" w14:paraId="53D89BAB" w14:textId="77777777" w:rsidTr="00C502A8">
        <w:trPr>
          <w:cantSplit/>
          <w:jc w:val="center"/>
        </w:trPr>
        <w:tc>
          <w:tcPr>
            <w:tcW w:w="3775" w:type="dxa"/>
          </w:tcPr>
          <w:p w14:paraId="00000081" w14:textId="77777777" w:rsidR="002302E5" w:rsidRPr="009D19DB" w:rsidRDefault="002302E5" w:rsidP="00E11AE5">
            <w:pPr>
              <w:spacing w:after="0"/>
              <w:rPr>
                <w:rFonts w:asciiTheme="minorHAnsi" w:eastAsia="Arial" w:hAnsiTheme="minorHAnsi" w:cstheme="minorHAnsi"/>
              </w:rPr>
            </w:pPr>
          </w:p>
          <w:p w14:paraId="00000082" w14:textId="7D5431FE" w:rsidR="002302E5" w:rsidRPr="009D19DB" w:rsidRDefault="004B66DA" w:rsidP="00E11AE5">
            <w:pPr>
              <w:spacing w:after="0"/>
              <w:rPr>
                <w:rFonts w:asciiTheme="minorHAnsi" w:eastAsia="Arial" w:hAnsiTheme="minorHAnsi" w:cstheme="minorHAnsi"/>
                <w:b/>
                <w:bCs/>
              </w:rPr>
            </w:pPr>
            <w:r>
              <w:rPr>
                <w:rFonts w:asciiTheme="minorHAnsi" w:eastAsia="Arial" w:hAnsiTheme="minorHAnsi" w:cstheme="minorHAnsi"/>
                <w:b/>
                <w:lang w:bidi="fr-FR"/>
              </w:rPr>
              <w:t xml:space="preserve">Adresse </w:t>
            </w:r>
            <w:proofErr w:type="gramStart"/>
            <w:r w:rsidR="00612097">
              <w:rPr>
                <w:rFonts w:asciiTheme="minorHAnsi" w:eastAsia="Arial" w:hAnsiTheme="minorHAnsi" w:cstheme="minorHAnsi"/>
                <w:b/>
                <w:lang w:bidi="fr-FR"/>
              </w:rPr>
              <w:t>E-mail</w:t>
            </w:r>
            <w:proofErr w:type="gramEnd"/>
          </w:p>
          <w:p w14:paraId="00000083" w14:textId="77777777" w:rsidR="002302E5" w:rsidRPr="009D19DB" w:rsidRDefault="005873BF" w:rsidP="00E11AE5">
            <w:pPr>
              <w:spacing w:after="0"/>
              <w:rPr>
                <w:rFonts w:asciiTheme="minorHAnsi" w:eastAsia="Arial" w:hAnsiTheme="minorHAnsi" w:cstheme="minorHAnsi"/>
              </w:rPr>
            </w:pPr>
            <w:r w:rsidRPr="009D19DB">
              <w:rPr>
                <w:rFonts w:asciiTheme="minorHAnsi" w:eastAsia="Arial" w:hAnsiTheme="minorHAnsi" w:cstheme="minorHAnsi"/>
                <w:lang w:bidi="fr-FR"/>
              </w:rPr>
              <w:t xml:space="preserve"> </w:t>
            </w:r>
          </w:p>
        </w:tc>
        <w:tc>
          <w:tcPr>
            <w:tcW w:w="6210" w:type="dxa"/>
          </w:tcPr>
          <w:p w14:paraId="00000084" w14:textId="77777777" w:rsidR="002302E5" w:rsidRPr="009D19DB" w:rsidRDefault="002302E5" w:rsidP="00E11AE5">
            <w:pPr>
              <w:spacing w:after="0"/>
              <w:rPr>
                <w:rFonts w:asciiTheme="minorHAnsi" w:eastAsia="Arial" w:hAnsiTheme="minorHAnsi" w:cstheme="minorHAnsi"/>
              </w:rPr>
            </w:pPr>
          </w:p>
        </w:tc>
      </w:tr>
      <w:tr w:rsidR="00612097" w:rsidRPr="009D19DB" w14:paraId="212DAB88" w14:textId="77777777" w:rsidTr="00C502A8">
        <w:trPr>
          <w:cantSplit/>
          <w:jc w:val="center"/>
        </w:trPr>
        <w:tc>
          <w:tcPr>
            <w:tcW w:w="3775" w:type="dxa"/>
          </w:tcPr>
          <w:p w14:paraId="38B551BB" w14:textId="77777777" w:rsidR="00612097" w:rsidRDefault="00612097" w:rsidP="00E11AE5">
            <w:pPr>
              <w:spacing w:after="0"/>
              <w:rPr>
                <w:rFonts w:asciiTheme="minorHAnsi" w:eastAsia="Arial" w:hAnsiTheme="minorHAnsi" w:cstheme="minorHAnsi"/>
              </w:rPr>
            </w:pPr>
          </w:p>
          <w:p w14:paraId="5B21E6CB" w14:textId="4684E4EF" w:rsidR="00612097" w:rsidRPr="00612097" w:rsidRDefault="00612097" w:rsidP="00E11AE5">
            <w:pPr>
              <w:spacing w:after="0"/>
              <w:rPr>
                <w:rFonts w:asciiTheme="minorHAnsi" w:eastAsia="Arial" w:hAnsiTheme="minorHAnsi" w:cstheme="minorHAnsi"/>
                <w:b/>
                <w:bCs/>
              </w:rPr>
            </w:pPr>
            <w:r w:rsidRPr="00612097">
              <w:rPr>
                <w:rFonts w:asciiTheme="minorHAnsi" w:eastAsia="Arial" w:hAnsiTheme="minorHAnsi" w:cstheme="minorHAnsi"/>
                <w:b/>
                <w:lang w:bidi="fr-FR"/>
              </w:rPr>
              <w:t>Intitulé du poste et profession</w:t>
            </w:r>
          </w:p>
          <w:p w14:paraId="2EC8A489" w14:textId="77777777" w:rsidR="00612097" w:rsidRPr="009D19DB" w:rsidRDefault="00612097" w:rsidP="00E11AE5">
            <w:pPr>
              <w:spacing w:after="0"/>
              <w:rPr>
                <w:rFonts w:asciiTheme="minorHAnsi" w:eastAsia="Arial" w:hAnsiTheme="minorHAnsi" w:cstheme="minorHAnsi"/>
              </w:rPr>
            </w:pPr>
          </w:p>
        </w:tc>
        <w:tc>
          <w:tcPr>
            <w:tcW w:w="6210" w:type="dxa"/>
          </w:tcPr>
          <w:p w14:paraId="625CE798" w14:textId="77777777" w:rsidR="00612097" w:rsidRPr="009D19DB" w:rsidRDefault="00612097" w:rsidP="00E11AE5">
            <w:pPr>
              <w:spacing w:after="0"/>
              <w:rPr>
                <w:rFonts w:asciiTheme="minorHAnsi" w:eastAsia="Arial" w:hAnsiTheme="minorHAnsi" w:cstheme="minorHAnsi"/>
              </w:rPr>
            </w:pPr>
          </w:p>
        </w:tc>
      </w:tr>
    </w:tbl>
    <w:p w14:paraId="00000092" w14:textId="77777777" w:rsidR="002302E5" w:rsidRPr="009D19DB" w:rsidRDefault="002302E5" w:rsidP="00E11AE5">
      <w:pPr>
        <w:spacing w:after="0"/>
        <w:rPr>
          <w:rFonts w:asciiTheme="minorHAnsi" w:eastAsia="Arial" w:hAnsiTheme="minorHAnsi" w:cstheme="minorHAnsi"/>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4390"/>
        <w:gridCol w:w="5595"/>
      </w:tblGrid>
      <w:tr w:rsidR="002302E5" w:rsidRPr="009D19DB" w14:paraId="1E8A3E85" w14:textId="77777777" w:rsidTr="002302E5">
        <w:trPr>
          <w:cantSplit/>
          <w:jc w:val="center"/>
        </w:trPr>
        <w:tc>
          <w:tcPr>
            <w:tcW w:w="9985" w:type="dxa"/>
            <w:gridSpan w:val="2"/>
            <w:shd w:val="clear" w:color="auto" w:fill="F2F2F2"/>
            <w:vAlign w:val="center"/>
          </w:tcPr>
          <w:p w14:paraId="0ACA071F" w14:textId="77777777" w:rsidR="008D2A1B" w:rsidRPr="009D19DB" w:rsidRDefault="008D2A1B" w:rsidP="00E11AE5">
            <w:pPr>
              <w:spacing w:after="0" w:line="240" w:lineRule="auto"/>
              <w:rPr>
                <w:rFonts w:asciiTheme="minorHAnsi" w:eastAsia="Arial" w:hAnsiTheme="minorHAnsi" w:cstheme="minorHAnsi"/>
                <w:b/>
                <w:bCs/>
              </w:rPr>
            </w:pPr>
          </w:p>
          <w:p w14:paraId="56475650" w14:textId="2391E474" w:rsidR="008D2A1B" w:rsidRPr="009D19DB" w:rsidRDefault="00612097" w:rsidP="00E11AE5">
            <w:pPr>
              <w:spacing w:after="0" w:line="240" w:lineRule="auto"/>
              <w:jc w:val="center"/>
              <w:rPr>
                <w:rFonts w:asciiTheme="minorHAnsi" w:eastAsia="Arial" w:hAnsiTheme="minorHAnsi" w:cstheme="minorHAnsi"/>
                <w:b/>
                <w:bCs/>
              </w:rPr>
            </w:pPr>
            <w:r>
              <w:rPr>
                <w:rFonts w:asciiTheme="minorHAnsi" w:eastAsia="Arial" w:hAnsiTheme="minorHAnsi" w:cstheme="minorHAnsi"/>
                <w:b/>
                <w:lang w:bidi="fr-FR"/>
              </w:rPr>
              <w:t>DEMANDE DE FINANCEMENT</w:t>
            </w:r>
          </w:p>
          <w:p w14:paraId="00000095" w14:textId="636DEA7F" w:rsidR="00E11AE5" w:rsidRPr="009D19DB" w:rsidRDefault="00E11AE5" w:rsidP="00E11AE5">
            <w:pPr>
              <w:spacing w:after="0" w:line="240" w:lineRule="auto"/>
              <w:jc w:val="center"/>
              <w:rPr>
                <w:rFonts w:asciiTheme="minorHAnsi" w:eastAsia="Arial" w:hAnsiTheme="minorHAnsi" w:cstheme="minorHAnsi"/>
                <w:b/>
                <w:bCs/>
              </w:rPr>
            </w:pPr>
          </w:p>
        </w:tc>
      </w:tr>
      <w:tr w:rsidR="002302E5" w:rsidRPr="009D19DB" w14:paraId="388D44F1" w14:textId="77777777" w:rsidTr="004B66DA">
        <w:trPr>
          <w:cantSplit/>
          <w:jc w:val="center"/>
        </w:trPr>
        <w:tc>
          <w:tcPr>
            <w:tcW w:w="4390" w:type="dxa"/>
          </w:tcPr>
          <w:p w14:paraId="00000097" w14:textId="77777777" w:rsidR="002302E5" w:rsidRPr="009D19DB" w:rsidRDefault="002302E5" w:rsidP="00E11AE5">
            <w:pPr>
              <w:spacing w:after="0"/>
              <w:rPr>
                <w:rFonts w:asciiTheme="minorHAnsi" w:eastAsia="Arial" w:hAnsiTheme="minorHAnsi" w:cstheme="minorHAnsi"/>
              </w:rPr>
            </w:pPr>
          </w:p>
          <w:p w14:paraId="41861CC6" w14:textId="31392D23" w:rsidR="00612097" w:rsidRDefault="005873BF" w:rsidP="00E11AE5">
            <w:pPr>
              <w:spacing w:after="0"/>
              <w:rPr>
                <w:rFonts w:asciiTheme="minorHAnsi" w:eastAsia="Arial" w:hAnsiTheme="minorHAnsi" w:cstheme="minorHAnsi"/>
                <w:b/>
                <w:bCs/>
              </w:rPr>
            </w:pPr>
            <w:r w:rsidRPr="009D19DB">
              <w:rPr>
                <w:rFonts w:asciiTheme="minorHAnsi" w:eastAsia="Arial" w:hAnsiTheme="minorHAnsi" w:cstheme="minorHAnsi"/>
                <w:b/>
                <w:lang w:bidi="fr-FR"/>
              </w:rPr>
              <w:t>Montant demandé en dollars américains (USD)</w:t>
            </w:r>
            <w:r w:rsidR="004B66DA">
              <w:rPr>
                <w:rFonts w:asciiTheme="minorHAnsi" w:eastAsia="Arial" w:hAnsiTheme="minorHAnsi" w:cstheme="minorHAnsi"/>
                <w:b/>
                <w:lang w:bidi="fr-FR"/>
              </w:rPr>
              <w:t xml:space="preserve"> </w:t>
            </w:r>
            <w:r w:rsidRPr="009D19DB">
              <w:rPr>
                <w:rFonts w:asciiTheme="minorHAnsi" w:eastAsia="Arial" w:hAnsiTheme="minorHAnsi" w:cstheme="minorHAnsi"/>
                <w:b/>
                <w:lang w:bidi="fr-FR"/>
              </w:rPr>
              <w:t>:</w:t>
            </w:r>
          </w:p>
          <w:p w14:paraId="00000099" w14:textId="68218A4F" w:rsidR="002302E5" w:rsidRPr="004B66DA" w:rsidRDefault="004B66DA" w:rsidP="004B66DA">
            <w:pPr>
              <w:rPr>
                <w:rFonts w:asciiTheme="minorHAnsi" w:hAnsiTheme="minorHAnsi" w:cstheme="minorHAnsi"/>
                <w:b/>
                <w:bCs/>
              </w:rPr>
            </w:pPr>
            <w:proofErr w:type="gramStart"/>
            <w:r w:rsidRPr="00F077E5">
              <w:rPr>
                <w:rFonts w:asciiTheme="minorHAnsi" w:hAnsiTheme="minorHAnsi" w:cstheme="minorHAnsi"/>
                <w:lang w:bidi="fr-FR"/>
              </w:rPr>
              <w:t>ou</w:t>
            </w:r>
            <w:proofErr w:type="gramEnd"/>
            <w:r w:rsidRPr="00F077E5">
              <w:rPr>
                <w:rFonts w:asciiTheme="minorHAnsi" w:hAnsiTheme="minorHAnsi" w:cstheme="minorHAnsi"/>
                <w:lang w:bidi="fr-FR"/>
              </w:rPr>
              <w:t xml:space="preserve"> devises locales acceptées par Smile Train</w:t>
            </w:r>
            <w:r>
              <w:rPr>
                <w:rFonts w:asciiTheme="minorHAnsi" w:hAnsiTheme="minorHAnsi" w:cstheme="minorHAnsi"/>
                <w:lang w:bidi="fr-FR"/>
              </w:rPr>
              <w:t xml:space="preserve"> (préciser laquelle)</w:t>
            </w:r>
          </w:p>
        </w:tc>
        <w:tc>
          <w:tcPr>
            <w:tcW w:w="5595" w:type="dxa"/>
          </w:tcPr>
          <w:p w14:paraId="0000009A" w14:textId="77777777" w:rsidR="002302E5" w:rsidRPr="009D19DB" w:rsidRDefault="002302E5" w:rsidP="00E11AE5">
            <w:pPr>
              <w:spacing w:after="0"/>
              <w:rPr>
                <w:rFonts w:asciiTheme="minorHAnsi" w:eastAsia="Arial" w:hAnsiTheme="minorHAnsi" w:cstheme="minorHAnsi"/>
              </w:rPr>
            </w:pPr>
          </w:p>
        </w:tc>
      </w:tr>
      <w:tr w:rsidR="00612097" w:rsidRPr="009D19DB" w14:paraId="187CF04F" w14:textId="77777777" w:rsidTr="004B66DA">
        <w:trPr>
          <w:cantSplit/>
          <w:jc w:val="center"/>
        </w:trPr>
        <w:tc>
          <w:tcPr>
            <w:tcW w:w="4390" w:type="dxa"/>
          </w:tcPr>
          <w:p w14:paraId="736551FD" w14:textId="77777777" w:rsidR="00612097" w:rsidRDefault="00612097" w:rsidP="00E11AE5">
            <w:pPr>
              <w:spacing w:after="0"/>
              <w:rPr>
                <w:rFonts w:asciiTheme="minorHAnsi" w:eastAsia="Arial" w:hAnsiTheme="minorHAnsi" w:cstheme="minorHAnsi"/>
              </w:rPr>
            </w:pPr>
          </w:p>
          <w:p w14:paraId="7B899D59" w14:textId="423105DF" w:rsidR="00612097" w:rsidRPr="004B66DA" w:rsidRDefault="004B66DA" w:rsidP="004B66DA">
            <w:pPr>
              <w:rPr>
                <w:rFonts w:cstheme="minorHAnsi"/>
                <w:b/>
                <w:bCs/>
              </w:rPr>
            </w:pPr>
            <w:r w:rsidRPr="004B66DA">
              <w:rPr>
                <w:rFonts w:cstheme="minorHAnsi"/>
                <w:b/>
                <w:bCs/>
                <w:lang w:bidi="fr-FR"/>
              </w:rPr>
              <w:t>Quel pourcentage du coût total du projet sera pris en charge par Smile Train grâce à ce financement ?</w:t>
            </w:r>
          </w:p>
        </w:tc>
        <w:tc>
          <w:tcPr>
            <w:tcW w:w="5595" w:type="dxa"/>
          </w:tcPr>
          <w:p w14:paraId="696666A6" w14:textId="77777777" w:rsidR="00612097" w:rsidRPr="009D19DB" w:rsidRDefault="00612097" w:rsidP="00E11AE5">
            <w:pPr>
              <w:spacing w:after="0"/>
              <w:rPr>
                <w:rFonts w:asciiTheme="minorHAnsi" w:eastAsia="Arial" w:hAnsiTheme="minorHAnsi" w:cstheme="minorHAnsi"/>
              </w:rPr>
            </w:pPr>
          </w:p>
        </w:tc>
      </w:tr>
      <w:tr w:rsidR="00612097" w:rsidRPr="009D19DB" w14:paraId="44CA099F" w14:textId="77777777" w:rsidTr="004B66DA">
        <w:trPr>
          <w:cantSplit/>
          <w:jc w:val="center"/>
        </w:trPr>
        <w:tc>
          <w:tcPr>
            <w:tcW w:w="4390" w:type="dxa"/>
          </w:tcPr>
          <w:p w14:paraId="69A87162" w14:textId="77777777" w:rsidR="005010F3" w:rsidRDefault="005010F3" w:rsidP="00612097">
            <w:pPr>
              <w:spacing w:after="0"/>
              <w:rPr>
                <w:rFonts w:asciiTheme="minorHAnsi" w:eastAsia="Arial" w:hAnsiTheme="minorHAnsi" w:cstheme="minorHAnsi"/>
                <w:b/>
                <w:bCs/>
              </w:rPr>
            </w:pPr>
          </w:p>
          <w:p w14:paraId="73431F8C" w14:textId="61CC869F" w:rsidR="00612097" w:rsidRPr="00612097" w:rsidRDefault="00612097" w:rsidP="00612097">
            <w:pPr>
              <w:spacing w:after="0"/>
              <w:rPr>
                <w:rFonts w:asciiTheme="minorHAnsi" w:eastAsia="Arial" w:hAnsiTheme="minorHAnsi" w:cstheme="minorHAnsi"/>
                <w:b/>
                <w:bCs/>
              </w:rPr>
            </w:pPr>
            <w:r w:rsidRPr="00612097">
              <w:rPr>
                <w:rFonts w:asciiTheme="minorHAnsi" w:eastAsia="Arial" w:hAnsiTheme="minorHAnsi" w:cstheme="minorHAnsi"/>
                <w:b/>
                <w:lang w:bidi="fr-FR"/>
              </w:rPr>
              <w:t xml:space="preserve">Votre centre </w:t>
            </w:r>
            <w:r w:rsidR="004B66DA" w:rsidRPr="004B66DA">
              <w:rPr>
                <w:rFonts w:cstheme="minorHAnsi"/>
                <w:b/>
                <w:bCs/>
                <w:lang w:bidi="fr-FR"/>
              </w:rPr>
              <w:t>reçoit-il d’autres soutiens</w:t>
            </w:r>
            <w:r w:rsidR="004B66DA" w:rsidRPr="00217133">
              <w:rPr>
                <w:rFonts w:cstheme="minorHAnsi"/>
                <w:lang w:bidi="fr-FR"/>
              </w:rPr>
              <w:t xml:space="preserve"> </w:t>
            </w:r>
            <w:r w:rsidRPr="00612097">
              <w:rPr>
                <w:rFonts w:asciiTheme="minorHAnsi" w:eastAsia="Arial" w:hAnsiTheme="minorHAnsi" w:cstheme="minorHAnsi"/>
                <w:b/>
                <w:lang w:bidi="fr-FR"/>
              </w:rPr>
              <w:t>financiers pour ce projet relatif aux soins psychosociaux ?</w:t>
            </w:r>
          </w:p>
          <w:p w14:paraId="227C3948" w14:textId="70F14470" w:rsidR="00612097" w:rsidRDefault="00612097" w:rsidP="00612097">
            <w:pPr>
              <w:spacing w:after="0"/>
              <w:rPr>
                <w:rFonts w:asciiTheme="minorHAnsi" w:eastAsia="Arial" w:hAnsiTheme="minorHAnsi" w:cstheme="minorHAnsi"/>
              </w:rPr>
            </w:pPr>
            <w:r w:rsidRPr="00612097">
              <w:rPr>
                <w:rFonts w:asciiTheme="minorHAnsi" w:eastAsia="Arial" w:hAnsiTheme="minorHAnsi" w:cstheme="minorHAnsi"/>
                <w:lang w:bidi="fr-FR"/>
              </w:rPr>
              <w:t xml:space="preserve">Choisissez toutes </w:t>
            </w:r>
            <w:r w:rsidR="004B66DA" w:rsidRPr="00612097">
              <w:rPr>
                <w:rFonts w:asciiTheme="minorHAnsi" w:eastAsia="Arial" w:hAnsiTheme="minorHAnsi" w:cstheme="minorHAnsi"/>
                <w:lang w:bidi="fr-FR"/>
              </w:rPr>
              <w:t>les réponses</w:t>
            </w:r>
            <w:r w:rsidRPr="00612097">
              <w:rPr>
                <w:rFonts w:asciiTheme="minorHAnsi" w:eastAsia="Arial" w:hAnsiTheme="minorHAnsi" w:cstheme="minorHAnsi"/>
                <w:lang w:bidi="fr-FR"/>
              </w:rPr>
              <w:t xml:space="preserve"> </w:t>
            </w:r>
            <w:r w:rsidR="004B66DA" w:rsidRPr="00217133">
              <w:rPr>
                <w:rFonts w:cstheme="minorHAnsi"/>
                <w:lang w:bidi="fr-FR"/>
              </w:rPr>
              <w:t>qui s’appliquent.</w:t>
            </w:r>
          </w:p>
        </w:tc>
        <w:tc>
          <w:tcPr>
            <w:tcW w:w="5595" w:type="dxa"/>
          </w:tcPr>
          <w:p w14:paraId="7D777355" w14:textId="77777777" w:rsidR="00612097" w:rsidRDefault="00612097" w:rsidP="00E11AE5">
            <w:pPr>
              <w:spacing w:after="0"/>
              <w:rPr>
                <w:rFonts w:asciiTheme="minorHAnsi" w:eastAsia="Arial" w:hAnsiTheme="minorHAnsi" w:cstheme="minorHAnsi"/>
              </w:rPr>
            </w:pPr>
          </w:p>
          <w:p w14:paraId="1031168D" w14:textId="77777777" w:rsidR="004B66DA" w:rsidRPr="00F251CA" w:rsidRDefault="00DA2C64" w:rsidP="004B66DA">
            <w:pPr>
              <w:spacing w:after="0"/>
              <w:rPr>
                <w:rFonts w:cstheme="minorHAnsi"/>
              </w:rPr>
            </w:pPr>
            <w:sdt>
              <w:sdtPr>
                <w:rPr>
                  <w:rFonts w:ascii="Arial" w:hAnsi="Arial" w:cs="Arial"/>
                </w:rPr>
                <w:id w:val="2123029585"/>
                <w14:checkbox>
                  <w14:checked w14:val="0"/>
                  <w14:checkedState w14:val="221A" w14:font="Calibri"/>
                  <w14:uncheckedState w14:val="2610" w14:font="MS Gothic"/>
                </w14:checkbox>
              </w:sdtPr>
              <w:sdtEndPr/>
              <w:sdtContent>
                <w:r w:rsidR="004B66DA" w:rsidRPr="003A2AB0">
                  <w:rPr>
                    <w:rFonts w:ascii="MS Gothic" w:eastAsia="MS Gothic" w:hAnsi="MS Gothic" w:cs="Arial" w:hint="eastAsia"/>
                    <w:lang w:bidi="fr-FR"/>
                  </w:rPr>
                  <w:t>☐</w:t>
                </w:r>
              </w:sdtContent>
            </w:sdt>
            <w:r w:rsidR="004B66DA" w:rsidRPr="003A2AB0">
              <w:rPr>
                <w:rFonts w:ascii="Arial" w:eastAsia="Arial" w:hAnsi="Arial" w:cs="Arial"/>
                <w:lang w:bidi="fr-FR"/>
              </w:rPr>
              <w:t xml:space="preserve"> </w:t>
            </w:r>
            <w:r w:rsidR="004B66DA" w:rsidRPr="00F251CA">
              <w:rPr>
                <w:rFonts w:cstheme="minorHAnsi"/>
                <w:lang w:bidi="fr-FR"/>
              </w:rPr>
              <w:t>Gouvernement</w:t>
            </w:r>
          </w:p>
          <w:p w14:paraId="463AE821" w14:textId="77777777" w:rsidR="004B66DA" w:rsidRPr="00F251CA" w:rsidRDefault="00DA2C64" w:rsidP="004B66DA">
            <w:pPr>
              <w:spacing w:after="0"/>
              <w:rPr>
                <w:rFonts w:cstheme="minorHAnsi"/>
              </w:rPr>
            </w:pPr>
            <w:sdt>
              <w:sdtPr>
                <w:rPr>
                  <w:rFonts w:ascii="Arial" w:hAnsi="Arial" w:cs="Arial"/>
                </w:rPr>
                <w:id w:val="1044415038"/>
                <w14:checkbox>
                  <w14:checked w14:val="0"/>
                  <w14:checkedState w14:val="221A" w14:font="Calibri"/>
                  <w14:uncheckedState w14:val="2610" w14:font="MS Gothic"/>
                </w14:checkbox>
              </w:sdtPr>
              <w:sdtEndPr/>
              <w:sdtContent>
                <w:r w:rsidR="004B66DA" w:rsidRPr="003A2AB0">
                  <w:rPr>
                    <w:rFonts w:ascii="MS Gothic" w:eastAsia="MS Gothic" w:hAnsi="MS Gothic" w:cs="Arial" w:hint="eastAsia"/>
                    <w:lang w:bidi="fr-FR"/>
                  </w:rPr>
                  <w:t>☐</w:t>
                </w:r>
              </w:sdtContent>
            </w:sdt>
            <w:r w:rsidR="004B66DA" w:rsidRPr="003A2AB0">
              <w:rPr>
                <w:rFonts w:ascii="Arial" w:eastAsia="Arial" w:hAnsi="Arial" w:cs="Arial"/>
                <w:lang w:bidi="fr-FR"/>
              </w:rPr>
              <w:t xml:space="preserve"> </w:t>
            </w:r>
            <w:r w:rsidR="004B66DA" w:rsidRPr="00F251CA">
              <w:rPr>
                <w:rFonts w:cstheme="minorHAnsi"/>
                <w:lang w:bidi="fr-FR"/>
              </w:rPr>
              <w:t>Paiements par les patients</w:t>
            </w:r>
          </w:p>
          <w:p w14:paraId="5CE809B6" w14:textId="77777777" w:rsidR="004B66DA" w:rsidRPr="00F251CA" w:rsidRDefault="00DA2C64" w:rsidP="004B66DA">
            <w:pPr>
              <w:spacing w:after="0"/>
              <w:rPr>
                <w:rFonts w:cstheme="minorHAnsi"/>
              </w:rPr>
            </w:pPr>
            <w:sdt>
              <w:sdtPr>
                <w:rPr>
                  <w:rFonts w:ascii="Arial" w:hAnsi="Arial" w:cs="Arial"/>
                </w:rPr>
                <w:id w:val="-49995689"/>
                <w14:checkbox>
                  <w14:checked w14:val="0"/>
                  <w14:checkedState w14:val="221A" w14:font="Calibri"/>
                  <w14:uncheckedState w14:val="2610" w14:font="MS Gothic"/>
                </w14:checkbox>
              </w:sdtPr>
              <w:sdtEndPr/>
              <w:sdtContent>
                <w:r w:rsidR="004B66DA" w:rsidRPr="003A2AB0">
                  <w:rPr>
                    <w:rFonts w:ascii="MS Gothic" w:eastAsia="MS Gothic" w:hAnsi="MS Gothic" w:cs="Arial" w:hint="eastAsia"/>
                    <w:lang w:bidi="fr-FR"/>
                  </w:rPr>
                  <w:t>☐</w:t>
                </w:r>
              </w:sdtContent>
            </w:sdt>
            <w:r w:rsidR="004B66DA" w:rsidRPr="003A2AB0">
              <w:rPr>
                <w:rFonts w:ascii="Arial" w:eastAsia="Arial" w:hAnsi="Arial" w:cs="Arial"/>
                <w:lang w:bidi="fr-FR"/>
              </w:rPr>
              <w:t xml:space="preserve"> </w:t>
            </w:r>
            <w:r w:rsidR="004B66DA" w:rsidRPr="00F251CA">
              <w:rPr>
                <w:rFonts w:cstheme="minorHAnsi"/>
                <w:lang w:bidi="fr-FR"/>
              </w:rPr>
              <w:t>Ressources propres au centre de traitement</w:t>
            </w:r>
          </w:p>
          <w:p w14:paraId="4CC96F25" w14:textId="77777777" w:rsidR="004B66DA" w:rsidRPr="00F251CA" w:rsidRDefault="00DA2C64" w:rsidP="004B66DA">
            <w:pPr>
              <w:spacing w:after="0"/>
              <w:rPr>
                <w:rFonts w:cstheme="minorHAnsi"/>
              </w:rPr>
            </w:pPr>
            <w:sdt>
              <w:sdtPr>
                <w:rPr>
                  <w:rFonts w:ascii="Arial" w:hAnsi="Arial" w:cs="Arial"/>
                </w:rPr>
                <w:id w:val="-1386866017"/>
                <w14:checkbox>
                  <w14:checked w14:val="0"/>
                  <w14:checkedState w14:val="221A" w14:font="Calibri"/>
                  <w14:uncheckedState w14:val="2610" w14:font="MS Gothic"/>
                </w14:checkbox>
              </w:sdtPr>
              <w:sdtEndPr/>
              <w:sdtContent>
                <w:r w:rsidR="004B66DA" w:rsidRPr="003A2AB0">
                  <w:rPr>
                    <w:rFonts w:ascii="MS Gothic" w:eastAsia="MS Gothic" w:hAnsi="MS Gothic" w:cs="Arial" w:hint="eastAsia"/>
                    <w:lang w:bidi="fr-FR"/>
                  </w:rPr>
                  <w:t>☐</w:t>
                </w:r>
              </w:sdtContent>
            </w:sdt>
            <w:r w:rsidR="004B66DA" w:rsidRPr="003A2AB0">
              <w:rPr>
                <w:rFonts w:ascii="Arial" w:eastAsia="Arial" w:hAnsi="Arial" w:cs="Arial"/>
                <w:lang w:bidi="fr-FR"/>
              </w:rPr>
              <w:t xml:space="preserve"> </w:t>
            </w:r>
            <w:r w:rsidR="004B66DA" w:rsidRPr="00F251CA">
              <w:rPr>
                <w:rFonts w:cstheme="minorHAnsi"/>
                <w:lang w:bidi="fr-FR"/>
              </w:rPr>
              <w:t>Autre organisation à but non lucratif dédiée à la prise en charge des fentes labio-palatines</w:t>
            </w:r>
          </w:p>
          <w:p w14:paraId="66B9CB16" w14:textId="77777777" w:rsidR="004B66DA" w:rsidRPr="00F251CA" w:rsidRDefault="00DA2C64" w:rsidP="004B66DA">
            <w:pPr>
              <w:spacing w:after="0"/>
              <w:rPr>
                <w:rFonts w:cstheme="minorHAnsi"/>
              </w:rPr>
            </w:pPr>
            <w:sdt>
              <w:sdtPr>
                <w:rPr>
                  <w:rFonts w:ascii="Arial" w:hAnsi="Arial" w:cs="Arial"/>
                </w:rPr>
                <w:id w:val="2100750714"/>
                <w14:checkbox>
                  <w14:checked w14:val="0"/>
                  <w14:checkedState w14:val="221A" w14:font="Calibri"/>
                  <w14:uncheckedState w14:val="2610" w14:font="MS Gothic"/>
                </w14:checkbox>
              </w:sdtPr>
              <w:sdtEndPr/>
              <w:sdtContent>
                <w:r w:rsidR="004B66DA" w:rsidRPr="003A2AB0">
                  <w:rPr>
                    <w:rFonts w:ascii="MS Gothic" w:eastAsia="MS Gothic" w:hAnsi="MS Gothic" w:cs="Arial" w:hint="eastAsia"/>
                    <w:lang w:bidi="fr-FR"/>
                  </w:rPr>
                  <w:t>☐</w:t>
                </w:r>
              </w:sdtContent>
            </w:sdt>
            <w:r w:rsidR="004B66DA" w:rsidRPr="003A2AB0">
              <w:rPr>
                <w:rFonts w:ascii="Arial" w:eastAsia="Arial" w:hAnsi="Arial" w:cs="Arial"/>
                <w:lang w:bidi="fr-FR"/>
              </w:rPr>
              <w:t xml:space="preserve"> </w:t>
            </w:r>
            <w:r w:rsidR="004B66DA" w:rsidRPr="00F251CA">
              <w:rPr>
                <w:rFonts w:cstheme="minorHAnsi"/>
                <w:lang w:bidi="fr-FR"/>
              </w:rPr>
              <w:t>Autre organisation</w:t>
            </w:r>
          </w:p>
          <w:p w14:paraId="12AE539B" w14:textId="07F27F75" w:rsidR="00612097" w:rsidRPr="004B66DA" w:rsidRDefault="00DA2C64" w:rsidP="004B66DA">
            <w:pPr>
              <w:spacing w:after="0"/>
              <w:rPr>
                <w:rFonts w:cstheme="minorHAnsi"/>
              </w:rPr>
            </w:pPr>
            <w:sdt>
              <w:sdtPr>
                <w:rPr>
                  <w:rFonts w:ascii="Arial" w:hAnsi="Arial" w:cs="Arial"/>
                </w:rPr>
                <w:id w:val="603308200"/>
                <w14:checkbox>
                  <w14:checked w14:val="0"/>
                  <w14:checkedState w14:val="221A" w14:font="Calibri"/>
                  <w14:uncheckedState w14:val="2610" w14:font="MS Gothic"/>
                </w14:checkbox>
              </w:sdtPr>
              <w:sdtEndPr/>
              <w:sdtContent>
                <w:r w:rsidR="004B66DA" w:rsidRPr="003A2AB0">
                  <w:rPr>
                    <w:rFonts w:ascii="MS Gothic" w:eastAsia="MS Gothic" w:hAnsi="MS Gothic" w:cs="Arial" w:hint="eastAsia"/>
                    <w:lang w:bidi="fr-FR"/>
                  </w:rPr>
                  <w:t>☐</w:t>
                </w:r>
              </w:sdtContent>
            </w:sdt>
            <w:r w:rsidR="004B66DA" w:rsidRPr="003A2AB0">
              <w:rPr>
                <w:rFonts w:ascii="Arial" w:eastAsia="Arial" w:hAnsi="Arial" w:cs="Arial"/>
                <w:lang w:bidi="fr-FR"/>
              </w:rPr>
              <w:t xml:space="preserve"> </w:t>
            </w:r>
            <w:r w:rsidR="004B66DA" w:rsidRPr="00F251CA">
              <w:rPr>
                <w:rFonts w:cstheme="minorHAnsi"/>
                <w:lang w:bidi="fr-FR"/>
              </w:rPr>
              <w:t>Aucun</w:t>
            </w:r>
          </w:p>
        </w:tc>
      </w:tr>
      <w:tr w:rsidR="002302E5" w:rsidRPr="009D19DB" w14:paraId="1E9A961D" w14:textId="77777777" w:rsidTr="004B66DA">
        <w:trPr>
          <w:cantSplit/>
          <w:jc w:val="center"/>
        </w:trPr>
        <w:tc>
          <w:tcPr>
            <w:tcW w:w="4390" w:type="dxa"/>
          </w:tcPr>
          <w:p w14:paraId="0000009B" w14:textId="77777777" w:rsidR="002302E5" w:rsidRPr="009D19DB" w:rsidRDefault="002302E5" w:rsidP="00E11AE5">
            <w:pPr>
              <w:spacing w:after="0"/>
              <w:rPr>
                <w:rFonts w:asciiTheme="minorHAnsi" w:eastAsia="Arial" w:hAnsiTheme="minorHAnsi" w:cstheme="minorHAnsi"/>
              </w:rPr>
            </w:pPr>
          </w:p>
          <w:p w14:paraId="0000009C" w14:textId="1EA5DD9D" w:rsidR="002302E5" w:rsidRPr="009D19DB" w:rsidRDefault="005873BF" w:rsidP="00E11AE5">
            <w:pPr>
              <w:spacing w:after="0"/>
              <w:rPr>
                <w:rFonts w:asciiTheme="minorHAnsi" w:eastAsia="Arial" w:hAnsiTheme="minorHAnsi" w:cstheme="minorHAnsi"/>
                <w:b/>
                <w:bCs/>
              </w:rPr>
            </w:pPr>
            <w:r w:rsidRPr="009D19DB">
              <w:rPr>
                <w:rFonts w:asciiTheme="minorHAnsi" w:eastAsia="Arial" w:hAnsiTheme="minorHAnsi" w:cstheme="minorHAnsi"/>
                <w:b/>
                <w:lang w:bidi="fr-FR"/>
              </w:rPr>
              <w:t>Date proposée pour le début de la période de financement :</w:t>
            </w:r>
          </w:p>
          <w:p w14:paraId="0000009D" w14:textId="77777777" w:rsidR="002302E5" w:rsidRPr="009D19DB" w:rsidRDefault="002302E5" w:rsidP="00E11AE5">
            <w:pPr>
              <w:spacing w:after="0"/>
              <w:rPr>
                <w:rFonts w:asciiTheme="minorHAnsi" w:eastAsia="Arial" w:hAnsiTheme="minorHAnsi" w:cstheme="minorHAnsi"/>
              </w:rPr>
            </w:pPr>
          </w:p>
        </w:tc>
        <w:tc>
          <w:tcPr>
            <w:tcW w:w="5595" w:type="dxa"/>
          </w:tcPr>
          <w:p w14:paraId="0000009E" w14:textId="77777777" w:rsidR="002302E5" w:rsidRPr="009D19DB" w:rsidRDefault="002302E5" w:rsidP="00E11AE5">
            <w:pPr>
              <w:spacing w:after="0"/>
              <w:rPr>
                <w:rFonts w:asciiTheme="minorHAnsi" w:eastAsia="Arial" w:hAnsiTheme="minorHAnsi" w:cstheme="minorHAnsi"/>
              </w:rPr>
            </w:pPr>
          </w:p>
        </w:tc>
      </w:tr>
      <w:tr w:rsidR="002302E5" w:rsidRPr="009D19DB" w14:paraId="2B7D91BB" w14:textId="77777777" w:rsidTr="004B66DA">
        <w:trPr>
          <w:cantSplit/>
          <w:jc w:val="center"/>
        </w:trPr>
        <w:tc>
          <w:tcPr>
            <w:tcW w:w="4390" w:type="dxa"/>
          </w:tcPr>
          <w:p w14:paraId="0000009F" w14:textId="77777777" w:rsidR="002302E5" w:rsidRPr="009D19DB" w:rsidRDefault="002302E5" w:rsidP="00E11AE5">
            <w:pPr>
              <w:spacing w:after="0"/>
              <w:rPr>
                <w:rFonts w:asciiTheme="minorHAnsi" w:eastAsia="Arial" w:hAnsiTheme="minorHAnsi" w:cstheme="minorHAnsi"/>
              </w:rPr>
            </w:pPr>
          </w:p>
          <w:p w14:paraId="000000A0" w14:textId="2253F920" w:rsidR="002302E5" w:rsidRPr="009D19DB" w:rsidRDefault="005873BF" w:rsidP="00E11AE5">
            <w:pPr>
              <w:spacing w:after="0"/>
              <w:rPr>
                <w:rFonts w:asciiTheme="minorHAnsi" w:eastAsia="Arial" w:hAnsiTheme="minorHAnsi" w:cstheme="minorHAnsi"/>
                <w:b/>
                <w:bCs/>
              </w:rPr>
            </w:pPr>
            <w:r w:rsidRPr="009D19DB">
              <w:rPr>
                <w:rFonts w:asciiTheme="minorHAnsi" w:eastAsia="Arial" w:hAnsiTheme="minorHAnsi" w:cstheme="minorHAnsi"/>
                <w:b/>
                <w:lang w:bidi="fr-FR"/>
              </w:rPr>
              <w:t>Date proposée pour la fin de la période de financement :</w:t>
            </w:r>
          </w:p>
          <w:p w14:paraId="000000A1" w14:textId="77777777" w:rsidR="002302E5" w:rsidRPr="009D19DB" w:rsidRDefault="002302E5" w:rsidP="00E11AE5">
            <w:pPr>
              <w:spacing w:after="0"/>
              <w:rPr>
                <w:rFonts w:asciiTheme="minorHAnsi" w:eastAsia="Arial" w:hAnsiTheme="minorHAnsi" w:cstheme="minorHAnsi"/>
              </w:rPr>
            </w:pPr>
          </w:p>
        </w:tc>
        <w:tc>
          <w:tcPr>
            <w:tcW w:w="5595" w:type="dxa"/>
          </w:tcPr>
          <w:p w14:paraId="000000A2" w14:textId="77777777" w:rsidR="002302E5" w:rsidRPr="009D19DB" w:rsidRDefault="002302E5" w:rsidP="00E11AE5">
            <w:pPr>
              <w:spacing w:after="0"/>
              <w:rPr>
                <w:rFonts w:asciiTheme="minorHAnsi" w:eastAsia="Arial" w:hAnsiTheme="minorHAnsi" w:cstheme="minorHAnsi"/>
              </w:rPr>
            </w:pPr>
          </w:p>
        </w:tc>
      </w:tr>
      <w:tr w:rsidR="00612097" w:rsidRPr="009D19DB" w14:paraId="5E79A405" w14:textId="77777777" w:rsidTr="004B66DA">
        <w:trPr>
          <w:cantSplit/>
          <w:jc w:val="center"/>
        </w:trPr>
        <w:tc>
          <w:tcPr>
            <w:tcW w:w="4390" w:type="dxa"/>
          </w:tcPr>
          <w:p w14:paraId="2ED17653" w14:textId="77777777" w:rsidR="00612097" w:rsidRDefault="00612097" w:rsidP="00E11AE5">
            <w:pPr>
              <w:spacing w:after="0"/>
              <w:rPr>
                <w:rFonts w:asciiTheme="minorHAnsi" w:eastAsia="Arial" w:hAnsiTheme="minorHAnsi" w:cstheme="minorHAnsi"/>
              </w:rPr>
            </w:pPr>
          </w:p>
          <w:p w14:paraId="21FD6D47" w14:textId="77777777" w:rsidR="00612097" w:rsidRPr="00612097" w:rsidRDefault="00612097" w:rsidP="00E11AE5">
            <w:pPr>
              <w:spacing w:after="0"/>
              <w:rPr>
                <w:rFonts w:asciiTheme="minorHAnsi" w:eastAsia="Arial" w:hAnsiTheme="minorHAnsi" w:cstheme="minorHAnsi"/>
                <w:b/>
                <w:bCs/>
              </w:rPr>
            </w:pPr>
            <w:r w:rsidRPr="00612097">
              <w:rPr>
                <w:rFonts w:asciiTheme="minorHAnsi" w:eastAsia="Arial" w:hAnsiTheme="minorHAnsi" w:cstheme="minorHAnsi"/>
                <w:b/>
                <w:lang w:bidi="fr-FR"/>
              </w:rPr>
              <w:t>Principale zone géographique desservie :</w:t>
            </w:r>
          </w:p>
          <w:p w14:paraId="29BB88AC" w14:textId="05231B0D" w:rsidR="00612097" w:rsidRPr="009D19DB" w:rsidRDefault="00612097" w:rsidP="00E11AE5">
            <w:pPr>
              <w:spacing w:after="0"/>
              <w:rPr>
                <w:rFonts w:asciiTheme="minorHAnsi" w:eastAsia="Arial" w:hAnsiTheme="minorHAnsi" w:cstheme="minorHAnsi"/>
              </w:rPr>
            </w:pPr>
          </w:p>
        </w:tc>
        <w:tc>
          <w:tcPr>
            <w:tcW w:w="5595" w:type="dxa"/>
          </w:tcPr>
          <w:p w14:paraId="1A76E69C" w14:textId="77777777" w:rsidR="00612097" w:rsidRPr="009D19DB" w:rsidRDefault="00612097" w:rsidP="00E11AE5">
            <w:pPr>
              <w:spacing w:after="0"/>
              <w:rPr>
                <w:rFonts w:asciiTheme="minorHAnsi" w:eastAsia="Arial" w:hAnsiTheme="minorHAnsi" w:cstheme="minorHAnsi"/>
              </w:rPr>
            </w:pPr>
          </w:p>
        </w:tc>
      </w:tr>
    </w:tbl>
    <w:p w14:paraId="6C9114F7" w14:textId="77777777" w:rsidR="00612097" w:rsidRDefault="00612097">
      <w:pPr>
        <w:rPr>
          <w:rFonts w:asciiTheme="minorHAnsi" w:hAnsiTheme="minorHAnsi" w:cstheme="minorHAnsi"/>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4585"/>
        <w:gridCol w:w="5400"/>
      </w:tblGrid>
      <w:tr w:rsidR="00612097" w:rsidRPr="009D19DB" w14:paraId="1E5D247E" w14:textId="77777777" w:rsidTr="00976B1C">
        <w:trPr>
          <w:cantSplit/>
          <w:jc w:val="center"/>
        </w:trPr>
        <w:tc>
          <w:tcPr>
            <w:tcW w:w="9985" w:type="dxa"/>
            <w:gridSpan w:val="2"/>
            <w:shd w:val="clear" w:color="auto" w:fill="F2F2F2"/>
            <w:vAlign w:val="center"/>
          </w:tcPr>
          <w:p w14:paraId="55EBCC03" w14:textId="77777777" w:rsidR="00612097" w:rsidRPr="009D19DB" w:rsidRDefault="00612097" w:rsidP="00976B1C">
            <w:pPr>
              <w:spacing w:after="0" w:line="240" w:lineRule="auto"/>
              <w:rPr>
                <w:rFonts w:asciiTheme="minorHAnsi" w:eastAsia="Arial" w:hAnsiTheme="minorHAnsi" w:cstheme="minorHAnsi"/>
                <w:b/>
                <w:bCs/>
              </w:rPr>
            </w:pPr>
          </w:p>
          <w:p w14:paraId="51FE83D4" w14:textId="5B3868A8" w:rsidR="00612097" w:rsidRPr="009D19DB" w:rsidRDefault="00420658" w:rsidP="00976B1C">
            <w:pPr>
              <w:spacing w:after="0" w:line="240" w:lineRule="auto"/>
              <w:jc w:val="center"/>
              <w:rPr>
                <w:rFonts w:asciiTheme="minorHAnsi" w:eastAsia="Arial" w:hAnsiTheme="minorHAnsi" w:cstheme="minorHAnsi"/>
                <w:b/>
                <w:bCs/>
              </w:rPr>
            </w:pPr>
            <w:r>
              <w:rPr>
                <w:rFonts w:asciiTheme="minorHAnsi" w:eastAsia="Arial" w:hAnsiTheme="minorHAnsi" w:cstheme="minorHAnsi"/>
                <w:b/>
                <w:lang w:bidi="fr-FR"/>
              </w:rPr>
              <w:t>PROFIL DU PARTENAIRE</w:t>
            </w:r>
          </w:p>
          <w:p w14:paraId="2C1435B5" w14:textId="77777777" w:rsidR="00612097" w:rsidRPr="009D19DB" w:rsidRDefault="00612097" w:rsidP="00976B1C">
            <w:pPr>
              <w:spacing w:after="0" w:line="240" w:lineRule="auto"/>
              <w:jc w:val="center"/>
              <w:rPr>
                <w:rFonts w:asciiTheme="minorHAnsi" w:eastAsia="Arial" w:hAnsiTheme="minorHAnsi" w:cstheme="minorHAnsi"/>
                <w:b/>
                <w:bCs/>
              </w:rPr>
            </w:pPr>
          </w:p>
        </w:tc>
      </w:tr>
      <w:tr w:rsidR="00612097" w:rsidRPr="009D19DB" w14:paraId="253073EF" w14:textId="77777777" w:rsidTr="00976B1C">
        <w:trPr>
          <w:cantSplit/>
          <w:jc w:val="center"/>
        </w:trPr>
        <w:tc>
          <w:tcPr>
            <w:tcW w:w="4585" w:type="dxa"/>
          </w:tcPr>
          <w:p w14:paraId="764DB10A" w14:textId="77777777" w:rsidR="00612097" w:rsidRPr="009D19DB" w:rsidRDefault="00612097" w:rsidP="00976B1C">
            <w:pPr>
              <w:spacing w:after="0"/>
              <w:rPr>
                <w:rFonts w:asciiTheme="minorHAnsi" w:eastAsia="Arial" w:hAnsiTheme="minorHAnsi" w:cstheme="minorHAnsi"/>
              </w:rPr>
            </w:pPr>
          </w:p>
          <w:p w14:paraId="383CACE6" w14:textId="0A8DF216" w:rsidR="00420658" w:rsidRDefault="00420658" w:rsidP="00976B1C">
            <w:pPr>
              <w:spacing w:after="0"/>
              <w:rPr>
                <w:rFonts w:asciiTheme="minorHAnsi" w:eastAsia="Arial" w:hAnsiTheme="minorHAnsi" w:cstheme="minorHAnsi"/>
                <w:b/>
                <w:bCs/>
              </w:rPr>
            </w:pPr>
            <w:r w:rsidRPr="00420658">
              <w:rPr>
                <w:rFonts w:asciiTheme="minorHAnsi" w:eastAsia="Arial" w:hAnsiTheme="minorHAnsi" w:cstheme="minorHAnsi"/>
                <w:b/>
                <w:lang w:bidi="fr-FR"/>
              </w:rPr>
              <w:t xml:space="preserve">En moyenne, combien de patients </w:t>
            </w:r>
            <w:r w:rsidR="00F2074B">
              <w:rPr>
                <w:rFonts w:asciiTheme="minorHAnsi" w:eastAsia="Arial" w:hAnsiTheme="minorHAnsi" w:cstheme="minorHAnsi"/>
                <w:b/>
                <w:lang w:bidi="fr-FR"/>
              </w:rPr>
              <w:t xml:space="preserve">avec une fente </w:t>
            </w:r>
            <w:r w:rsidRPr="00420658">
              <w:rPr>
                <w:rFonts w:asciiTheme="minorHAnsi" w:eastAsia="Arial" w:hAnsiTheme="minorHAnsi" w:cstheme="minorHAnsi"/>
                <w:b/>
                <w:lang w:bidi="fr-FR"/>
              </w:rPr>
              <w:t xml:space="preserve">reçoivent actuellement des soins psychosociaux </w:t>
            </w:r>
            <w:r w:rsidR="004B66DA">
              <w:rPr>
                <w:rFonts w:asciiTheme="minorHAnsi" w:eastAsia="Arial" w:hAnsiTheme="minorHAnsi" w:cstheme="minorHAnsi"/>
                <w:b/>
                <w:lang w:bidi="fr-FR"/>
              </w:rPr>
              <w:t>chaque</w:t>
            </w:r>
            <w:r w:rsidRPr="00420658">
              <w:rPr>
                <w:rFonts w:asciiTheme="minorHAnsi" w:eastAsia="Arial" w:hAnsiTheme="minorHAnsi" w:cstheme="minorHAnsi"/>
                <w:b/>
                <w:lang w:bidi="fr-FR"/>
              </w:rPr>
              <w:t xml:space="preserve"> mois dans votre centre ?</w:t>
            </w:r>
          </w:p>
          <w:p w14:paraId="28B1DEAE" w14:textId="462E3932" w:rsidR="00420658" w:rsidRPr="009D19DB" w:rsidRDefault="00420658" w:rsidP="00976B1C">
            <w:pPr>
              <w:spacing w:after="0"/>
              <w:rPr>
                <w:rFonts w:asciiTheme="minorHAnsi" w:eastAsia="Arial" w:hAnsiTheme="minorHAnsi" w:cstheme="minorHAnsi"/>
              </w:rPr>
            </w:pPr>
          </w:p>
        </w:tc>
        <w:tc>
          <w:tcPr>
            <w:tcW w:w="5400" w:type="dxa"/>
          </w:tcPr>
          <w:p w14:paraId="4AB88E1B" w14:textId="77777777" w:rsidR="00612097" w:rsidRPr="009D19DB" w:rsidRDefault="00612097" w:rsidP="00976B1C">
            <w:pPr>
              <w:spacing w:after="0"/>
              <w:rPr>
                <w:rFonts w:asciiTheme="minorHAnsi" w:eastAsia="Arial" w:hAnsiTheme="minorHAnsi" w:cstheme="minorHAnsi"/>
              </w:rPr>
            </w:pPr>
          </w:p>
        </w:tc>
      </w:tr>
      <w:tr w:rsidR="00612097" w:rsidRPr="009D19DB" w14:paraId="75BE4A30" w14:textId="77777777" w:rsidTr="00976B1C">
        <w:trPr>
          <w:cantSplit/>
          <w:jc w:val="center"/>
        </w:trPr>
        <w:tc>
          <w:tcPr>
            <w:tcW w:w="4585" w:type="dxa"/>
          </w:tcPr>
          <w:p w14:paraId="4EDC4E4C" w14:textId="77777777" w:rsidR="00612097" w:rsidRDefault="00612097" w:rsidP="00976B1C">
            <w:pPr>
              <w:spacing w:after="0"/>
              <w:rPr>
                <w:rFonts w:asciiTheme="minorHAnsi" w:eastAsia="Arial" w:hAnsiTheme="minorHAnsi" w:cstheme="minorHAnsi"/>
              </w:rPr>
            </w:pPr>
          </w:p>
          <w:p w14:paraId="6EA8D5EB" w14:textId="12B4502B" w:rsidR="00420658" w:rsidRDefault="00420658" w:rsidP="00976B1C">
            <w:pPr>
              <w:spacing w:after="0"/>
              <w:rPr>
                <w:rFonts w:asciiTheme="minorHAnsi" w:eastAsia="Arial" w:hAnsiTheme="minorHAnsi" w:cstheme="minorHAnsi"/>
                <w:b/>
                <w:bCs/>
              </w:rPr>
            </w:pPr>
            <w:r w:rsidRPr="00420658">
              <w:rPr>
                <w:rFonts w:asciiTheme="minorHAnsi" w:eastAsia="Arial" w:hAnsiTheme="minorHAnsi" w:cstheme="minorHAnsi"/>
                <w:b/>
                <w:lang w:bidi="fr-FR"/>
              </w:rPr>
              <w:t xml:space="preserve">Au total, combien de patients </w:t>
            </w:r>
            <w:r w:rsidR="00F2074B">
              <w:rPr>
                <w:rFonts w:asciiTheme="minorHAnsi" w:eastAsia="Arial" w:hAnsiTheme="minorHAnsi" w:cstheme="minorHAnsi"/>
                <w:b/>
                <w:lang w:bidi="fr-FR"/>
              </w:rPr>
              <w:t xml:space="preserve">avec une fente </w:t>
            </w:r>
            <w:r w:rsidRPr="00420658">
              <w:rPr>
                <w:rFonts w:asciiTheme="minorHAnsi" w:eastAsia="Arial" w:hAnsiTheme="minorHAnsi" w:cstheme="minorHAnsi"/>
                <w:b/>
                <w:lang w:bidi="fr-FR"/>
              </w:rPr>
              <w:t>ont bénéficié d’un traitement chirurgical dans votre centre au cours des douze derniers mois ?</w:t>
            </w:r>
          </w:p>
          <w:p w14:paraId="4ED710F5" w14:textId="796654F7" w:rsidR="00420658" w:rsidRPr="009D19DB" w:rsidRDefault="00420658" w:rsidP="00976B1C">
            <w:pPr>
              <w:spacing w:after="0"/>
              <w:rPr>
                <w:rFonts w:asciiTheme="minorHAnsi" w:eastAsia="Arial" w:hAnsiTheme="minorHAnsi" w:cstheme="minorHAnsi"/>
              </w:rPr>
            </w:pPr>
          </w:p>
        </w:tc>
        <w:tc>
          <w:tcPr>
            <w:tcW w:w="5400" w:type="dxa"/>
          </w:tcPr>
          <w:p w14:paraId="2BB2644B" w14:textId="77777777" w:rsidR="00612097" w:rsidRPr="009D19DB" w:rsidRDefault="00612097" w:rsidP="00976B1C">
            <w:pPr>
              <w:spacing w:after="0"/>
              <w:rPr>
                <w:rFonts w:asciiTheme="minorHAnsi" w:eastAsia="Arial" w:hAnsiTheme="minorHAnsi" w:cstheme="minorHAnsi"/>
              </w:rPr>
            </w:pPr>
          </w:p>
        </w:tc>
      </w:tr>
      <w:tr w:rsidR="00612097" w:rsidRPr="009D19DB" w14:paraId="2186FD88" w14:textId="77777777" w:rsidTr="00976B1C">
        <w:trPr>
          <w:cantSplit/>
          <w:jc w:val="center"/>
        </w:trPr>
        <w:tc>
          <w:tcPr>
            <w:tcW w:w="4585" w:type="dxa"/>
          </w:tcPr>
          <w:p w14:paraId="23E2B255" w14:textId="77777777" w:rsidR="00420658" w:rsidRDefault="00420658" w:rsidP="00976B1C">
            <w:pPr>
              <w:spacing w:after="0"/>
              <w:rPr>
                <w:rFonts w:asciiTheme="minorHAnsi" w:eastAsia="Arial" w:hAnsiTheme="minorHAnsi" w:cstheme="minorHAnsi"/>
                <w:b/>
                <w:bCs/>
              </w:rPr>
            </w:pPr>
          </w:p>
          <w:p w14:paraId="4B932D4C" w14:textId="18907235" w:rsidR="00420658" w:rsidRDefault="00420658" w:rsidP="00976B1C">
            <w:pPr>
              <w:spacing w:after="0"/>
              <w:rPr>
                <w:rFonts w:asciiTheme="minorHAnsi" w:eastAsia="Arial" w:hAnsiTheme="minorHAnsi" w:cstheme="minorHAnsi"/>
                <w:b/>
                <w:bCs/>
              </w:rPr>
            </w:pPr>
            <w:r w:rsidRPr="00420658">
              <w:rPr>
                <w:rFonts w:asciiTheme="minorHAnsi" w:eastAsia="Arial" w:hAnsiTheme="minorHAnsi" w:cstheme="minorHAnsi"/>
                <w:b/>
                <w:lang w:bidi="fr-FR"/>
              </w:rPr>
              <w:t xml:space="preserve">Combien de patients </w:t>
            </w:r>
            <w:r w:rsidR="004B66DA">
              <w:rPr>
                <w:rFonts w:asciiTheme="minorHAnsi" w:eastAsia="Arial" w:hAnsiTheme="minorHAnsi" w:cstheme="minorHAnsi"/>
                <w:b/>
                <w:lang w:bidi="fr-FR"/>
              </w:rPr>
              <w:t>avec une fente</w:t>
            </w:r>
            <w:r w:rsidRPr="00420658">
              <w:rPr>
                <w:rFonts w:asciiTheme="minorHAnsi" w:eastAsia="Arial" w:hAnsiTheme="minorHAnsi" w:cstheme="minorHAnsi"/>
                <w:b/>
                <w:lang w:bidi="fr-FR"/>
              </w:rPr>
              <w:t xml:space="preserve"> devraient bénéficier de ce financement des soins psychosociaux au cours de la période envisagée pour celui-ci ?</w:t>
            </w:r>
          </w:p>
          <w:p w14:paraId="16104939" w14:textId="615807D6" w:rsidR="00420658" w:rsidRDefault="00420658" w:rsidP="00976B1C">
            <w:pPr>
              <w:spacing w:after="0"/>
              <w:rPr>
                <w:rFonts w:asciiTheme="minorHAnsi" w:eastAsia="Arial" w:hAnsiTheme="minorHAnsi" w:cstheme="minorHAnsi"/>
              </w:rPr>
            </w:pPr>
          </w:p>
        </w:tc>
        <w:tc>
          <w:tcPr>
            <w:tcW w:w="5400" w:type="dxa"/>
          </w:tcPr>
          <w:p w14:paraId="1C812577" w14:textId="77777777" w:rsidR="00612097" w:rsidRPr="00420658" w:rsidRDefault="00612097" w:rsidP="00420658">
            <w:pPr>
              <w:spacing w:after="0" w:line="240" w:lineRule="auto"/>
              <w:rPr>
                <w:rFonts w:asciiTheme="minorHAnsi" w:eastAsia="Arial" w:hAnsiTheme="minorHAnsi" w:cstheme="minorHAnsi"/>
              </w:rPr>
            </w:pPr>
          </w:p>
        </w:tc>
      </w:tr>
      <w:tr w:rsidR="00612097" w:rsidRPr="009D19DB" w14:paraId="211761CD" w14:textId="77777777" w:rsidTr="00976B1C">
        <w:trPr>
          <w:cantSplit/>
          <w:jc w:val="center"/>
        </w:trPr>
        <w:tc>
          <w:tcPr>
            <w:tcW w:w="4585" w:type="dxa"/>
          </w:tcPr>
          <w:p w14:paraId="52B8FFD4" w14:textId="77777777" w:rsidR="00612097" w:rsidRPr="009D19DB" w:rsidRDefault="00612097" w:rsidP="00976B1C">
            <w:pPr>
              <w:spacing w:after="0"/>
              <w:rPr>
                <w:rFonts w:asciiTheme="minorHAnsi" w:eastAsia="Arial" w:hAnsiTheme="minorHAnsi" w:cstheme="minorHAnsi"/>
              </w:rPr>
            </w:pPr>
          </w:p>
          <w:p w14:paraId="3E562A94" w14:textId="77777777" w:rsidR="00420658" w:rsidRDefault="00420658" w:rsidP="00976B1C">
            <w:pPr>
              <w:spacing w:after="0"/>
              <w:rPr>
                <w:rFonts w:asciiTheme="minorHAnsi" w:eastAsia="Arial" w:hAnsiTheme="minorHAnsi" w:cstheme="minorHAnsi"/>
                <w:b/>
                <w:bCs/>
              </w:rPr>
            </w:pPr>
            <w:r w:rsidRPr="00420658">
              <w:rPr>
                <w:rFonts w:asciiTheme="minorHAnsi" w:eastAsia="Arial" w:hAnsiTheme="minorHAnsi" w:cstheme="minorHAnsi"/>
                <w:b/>
                <w:lang w:bidi="fr-FR"/>
              </w:rPr>
              <w:t>Veuillez résumer en une phrase votre projet :</w:t>
            </w:r>
          </w:p>
          <w:p w14:paraId="65487E79" w14:textId="46A665FF" w:rsidR="00420658" w:rsidRPr="009D19DB" w:rsidRDefault="00420658" w:rsidP="00976B1C">
            <w:pPr>
              <w:spacing w:after="0"/>
              <w:rPr>
                <w:rFonts w:asciiTheme="minorHAnsi" w:eastAsia="Arial" w:hAnsiTheme="minorHAnsi" w:cstheme="minorHAnsi"/>
              </w:rPr>
            </w:pPr>
          </w:p>
        </w:tc>
        <w:tc>
          <w:tcPr>
            <w:tcW w:w="5400" w:type="dxa"/>
          </w:tcPr>
          <w:p w14:paraId="2928E64A" w14:textId="77777777" w:rsidR="00612097" w:rsidRPr="009D19DB" w:rsidRDefault="00612097" w:rsidP="00976B1C">
            <w:pPr>
              <w:spacing w:after="0"/>
              <w:rPr>
                <w:rFonts w:asciiTheme="minorHAnsi" w:eastAsia="Arial" w:hAnsiTheme="minorHAnsi" w:cstheme="minorHAnsi"/>
              </w:rPr>
            </w:pPr>
          </w:p>
        </w:tc>
      </w:tr>
    </w:tbl>
    <w:p w14:paraId="33C634FE" w14:textId="77777777" w:rsidR="00612097" w:rsidRPr="009D19DB" w:rsidRDefault="00612097">
      <w:pPr>
        <w:rPr>
          <w:rFonts w:asciiTheme="minorHAnsi" w:hAnsiTheme="minorHAnsi" w:cstheme="minorHAnsi"/>
        </w:rPr>
      </w:pPr>
    </w:p>
    <w:tbl>
      <w:tblPr>
        <w:tblStyle w:val="a2"/>
        <w:tblW w:w="998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4585"/>
        <w:gridCol w:w="5400"/>
      </w:tblGrid>
      <w:tr w:rsidR="002302E5" w:rsidRPr="009D19DB" w14:paraId="08260231" w14:textId="77777777" w:rsidTr="00D26E7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000000A8" w14:textId="77777777" w:rsidR="002302E5" w:rsidRPr="009D19DB" w:rsidRDefault="002302E5" w:rsidP="00E11AE5">
            <w:pPr>
              <w:rPr>
                <w:rFonts w:asciiTheme="minorHAnsi" w:eastAsia="Arial" w:hAnsiTheme="minorHAnsi" w:cstheme="minorHAnsi"/>
                <w:sz w:val="22"/>
                <w:szCs w:val="22"/>
              </w:rPr>
            </w:pPr>
          </w:p>
          <w:p w14:paraId="2A20FF4C" w14:textId="18A8DC7B" w:rsidR="00D26E73" w:rsidRPr="009D19DB" w:rsidRDefault="00DA2C64" w:rsidP="00E11AE5">
            <w:pPr>
              <w:jc w:val="center"/>
              <w:rPr>
                <w:rFonts w:asciiTheme="minorHAnsi" w:eastAsia="Arial" w:hAnsiTheme="minorHAnsi" w:cstheme="minorHAnsi"/>
                <w:sz w:val="22"/>
                <w:szCs w:val="22"/>
              </w:rPr>
            </w:pPr>
            <w:sdt>
              <w:sdtPr>
                <w:rPr>
                  <w:rFonts w:asciiTheme="minorHAnsi" w:hAnsiTheme="minorHAnsi" w:cstheme="minorHAnsi"/>
                </w:rPr>
                <w:tag w:val="goog_rdk_0"/>
                <w:id w:val="532150080"/>
                <w:showingPlcHdr/>
              </w:sdtPr>
              <w:sdtEndPr/>
              <w:sdtContent>
                <w:r w:rsidR="00F0364A" w:rsidRPr="009D19DB">
                  <w:rPr>
                    <w:rFonts w:asciiTheme="minorHAnsi" w:hAnsiTheme="minorHAnsi" w:cstheme="minorHAnsi"/>
                    <w:lang w:bidi="fr-FR"/>
                  </w:rPr>
                  <w:t xml:space="preserve">     </w:t>
                </w:r>
              </w:sdtContent>
            </w:sdt>
            <w:r w:rsidR="00D26E73" w:rsidRPr="009D19DB">
              <w:rPr>
                <w:rFonts w:asciiTheme="minorHAnsi" w:eastAsia="Arial" w:hAnsiTheme="minorHAnsi" w:cstheme="minorHAnsi"/>
                <w:sz w:val="22"/>
                <w:szCs w:val="22"/>
                <w:lang w:bidi="fr-FR"/>
              </w:rPr>
              <w:t xml:space="preserve"> BESOINS ET OBJECTIFS</w:t>
            </w:r>
          </w:p>
          <w:p w14:paraId="000000AA" w14:textId="4EEEDF8D" w:rsidR="002302E5" w:rsidRPr="009D19DB" w:rsidRDefault="002302E5" w:rsidP="00E11AE5">
            <w:pPr>
              <w:rPr>
                <w:rFonts w:asciiTheme="minorHAnsi" w:eastAsia="Arial" w:hAnsiTheme="minorHAnsi" w:cstheme="minorHAnsi"/>
                <w:sz w:val="22"/>
                <w:szCs w:val="22"/>
              </w:rPr>
            </w:pPr>
          </w:p>
        </w:tc>
      </w:tr>
      <w:tr w:rsidR="002302E5" w:rsidRPr="009D19DB" w14:paraId="4BB063F5" w14:textId="77777777" w:rsidTr="00C63415">
        <w:trPr>
          <w:cantSplit/>
          <w:jc w:val="center"/>
        </w:trPr>
        <w:tc>
          <w:tcPr>
            <w:cnfStyle w:val="001000000000" w:firstRow="0" w:lastRow="0" w:firstColumn="1" w:lastColumn="0" w:oddVBand="0" w:evenVBand="0" w:oddHBand="0" w:evenHBand="0" w:firstRowFirstColumn="0" w:firstRowLastColumn="0" w:lastRowFirstColumn="0" w:lastRowLastColumn="0"/>
            <w:tcW w:w="4585" w:type="dxa"/>
          </w:tcPr>
          <w:p w14:paraId="000000C3" w14:textId="77777777" w:rsidR="002302E5" w:rsidRPr="00420658" w:rsidRDefault="002302E5" w:rsidP="00E11AE5">
            <w:pPr>
              <w:rPr>
                <w:rFonts w:asciiTheme="minorHAnsi" w:eastAsia="Arial" w:hAnsiTheme="minorHAnsi" w:cstheme="minorHAnsi"/>
                <w:sz w:val="22"/>
                <w:szCs w:val="22"/>
              </w:rPr>
            </w:pPr>
          </w:p>
          <w:p w14:paraId="62C07589" w14:textId="77777777" w:rsidR="00420658" w:rsidRPr="00420658" w:rsidRDefault="00420658" w:rsidP="00420658">
            <w:pPr>
              <w:rPr>
                <w:rFonts w:asciiTheme="minorHAnsi" w:eastAsia="Arial" w:hAnsiTheme="minorHAnsi" w:cstheme="minorHAnsi"/>
                <w:sz w:val="22"/>
                <w:szCs w:val="22"/>
              </w:rPr>
            </w:pPr>
            <w:r w:rsidRPr="00420658">
              <w:rPr>
                <w:rFonts w:asciiTheme="minorHAnsi" w:eastAsia="Arial" w:hAnsiTheme="minorHAnsi" w:cstheme="minorHAnsi"/>
                <w:sz w:val="22"/>
                <w:szCs w:val="22"/>
                <w:lang w:bidi="fr-FR"/>
              </w:rPr>
              <w:t xml:space="preserve">Quels sont les types de services psychosociaux couverts par ce financement ? </w:t>
            </w:r>
          </w:p>
          <w:p w14:paraId="0C69EBFA" w14:textId="77777777" w:rsidR="00420658" w:rsidRPr="00420658" w:rsidRDefault="00420658" w:rsidP="00420658">
            <w:pPr>
              <w:rPr>
                <w:rFonts w:asciiTheme="minorHAnsi" w:eastAsia="Arial" w:hAnsiTheme="minorHAnsi" w:cstheme="minorHAnsi"/>
                <w:sz w:val="22"/>
                <w:szCs w:val="22"/>
              </w:rPr>
            </w:pPr>
          </w:p>
          <w:p w14:paraId="001FB1FF" w14:textId="079C6BB3" w:rsidR="002302E5" w:rsidRPr="004B66DA" w:rsidRDefault="00420658" w:rsidP="00420658">
            <w:pPr>
              <w:rPr>
                <w:rFonts w:asciiTheme="minorHAnsi" w:eastAsia="Arial" w:hAnsiTheme="minorHAnsi" w:cstheme="minorHAnsi"/>
                <w:b w:val="0"/>
                <w:bCs/>
              </w:rPr>
            </w:pPr>
            <w:r w:rsidRPr="004B66DA">
              <w:rPr>
                <w:rFonts w:asciiTheme="minorHAnsi" w:eastAsia="Arial" w:hAnsiTheme="minorHAnsi" w:cstheme="minorHAnsi"/>
                <w:b w:val="0"/>
                <w:lang w:bidi="fr-FR"/>
              </w:rPr>
              <w:t xml:space="preserve">REMARQUE : Voir les instructions ci-dessus pour faire une demande en ce qui concerne les définitions des types de service. Les candidats peuvent sélectionner un maximum de deux types de service psychosociaux. Les </w:t>
            </w:r>
            <w:r w:rsidR="004B66DA" w:rsidRPr="004B66DA">
              <w:rPr>
                <w:rFonts w:asciiTheme="minorHAnsi" w:eastAsia="Arial" w:hAnsiTheme="minorHAnsi" w:cstheme="minorHAnsi"/>
                <w:b w:val="0"/>
                <w:lang w:bidi="fr-FR"/>
              </w:rPr>
              <w:t>postulants au financement</w:t>
            </w:r>
            <w:r w:rsidRPr="004B66DA">
              <w:rPr>
                <w:rFonts w:asciiTheme="minorHAnsi" w:eastAsia="Arial" w:hAnsiTheme="minorHAnsi" w:cstheme="minorHAnsi"/>
                <w:b w:val="0"/>
                <w:lang w:bidi="fr-FR"/>
              </w:rPr>
              <w:t xml:space="preserve"> doivent prendre en compte le personnel et les ressources disponibles dans leur centre ainsi que les services les plus appropriés et </w:t>
            </w:r>
            <w:r w:rsidR="004B66DA" w:rsidRPr="004B66DA">
              <w:rPr>
                <w:rFonts w:asciiTheme="minorHAnsi" w:eastAsia="Arial" w:hAnsiTheme="minorHAnsi" w:cstheme="minorHAnsi"/>
                <w:b w:val="0"/>
                <w:lang w:bidi="fr-FR"/>
              </w:rPr>
              <w:t>effectifs</w:t>
            </w:r>
            <w:r w:rsidRPr="004B66DA">
              <w:rPr>
                <w:rFonts w:asciiTheme="minorHAnsi" w:eastAsia="Arial" w:hAnsiTheme="minorHAnsi" w:cstheme="minorHAnsi"/>
                <w:b w:val="0"/>
                <w:lang w:bidi="fr-FR"/>
              </w:rPr>
              <w:t xml:space="preserve"> pour leur région/population de patients. </w:t>
            </w:r>
          </w:p>
          <w:p w14:paraId="000000C7" w14:textId="568E9C2D" w:rsidR="00420658" w:rsidRPr="00420658" w:rsidRDefault="00420658" w:rsidP="00420658">
            <w:pPr>
              <w:rPr>
                <w:rFonts w:asciiTheme="minorHAnsi" w:eastAsia="Arial" w:hAnsiTheme="minorHAnsi" w:cstheme="minorHAnsi"/>
                <w:sz w:val="22"/>
                <w:szCs w:val="22"/>
              </w:rPr>
            </w:pPr>
          </w:p>
        </w:tc>
        <w:tc>
          <w:tcPr>
            <w:tcW w:w="5400" w:type="dxa"/>
          </w:tcPr>
          <w:p w14:paraId="000000C8" w14:textId="77777777" w:rsidR="002302E5" w:rsidRPr="004B66DA" w:rsidRDefault="002302E5" w:rsidP="00E11AE5">
            <w:pPr>
              <w:pBdr>
                <w:top w:val="nil"/>
                <w:left w:val="nil"/>
                <w:bottom w:val="nil"/>
                <w:right w:val="nil"/>
                <w:between w:val="nil"/>
              </w:pBdr>
              <w:spacing w:line="259"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2"/>
                <w:szCs w:val="22"/>
              </w:rPr>
            </w:pPr>
          </w:p>
          <w:p w14:paraId="000000CA" w14:textId="71FB8F5E" w:rsidR="002302E5" w:rsidRPr="004B66DA" w:rsidRDefault="00DA2C64" w:rsidP="004B66D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sdt>
              <w:sdtPr>
                <w:rPr>
                  <w:rFonts w:ascii="Arial" w:hAnsi="Arial" w:cs="Arial"/>
                </w:rPr>
                <w:id w:val="-1379240366"/>
                <w14:checkbox>
                  <w14:checked w14:val="0"/>
                  <w14:checkedState w14:val="221A" w14:font="Calibri"/>
                  <w14:uncheckedState w14:val="2610" w14:font="MS Gothic"/>
                </w14:checkbox>
              </w:sdtPr>
              <w:sdtEndPr/>
              <w:sdtContent>
                <w:r w:rsidR="004B66DA" w:rsidRPr="004B66DA">
                  <w:rPr>
                    <w:rFonts w:ascii="MS Gothic" w:eastAsia="MS Gothic" w:hAnsi="MS Gothic" w:cs="Arial" w:hint="eastAsia"/>
                    <w:sz w:val="22"/>
                    <w:szCs w:val="22"/>
                    <w:lang w:bidi="fr-FR"/>
                  </w:rPr>
                  <w:t>☐</w:t>
                </w:r>
              </w:sdtContent>
            </w:sdt>
            <w:r w:rsidR="004B66DA" w:rsidRPr="004B66DA">
              <w:rPr>
                <w:rFonts w:ascii="Arial" w:eastAsia="Arial" w:hAnsi="Arial" w:cs="Arial"/>
                <w:sz w:val="22"/>
                <w:szCs w:val="22"/>
                <w:lang w:bidi="fr-FR"/>
              </w:rPr>
              <w:t xml:space="preserve"> </w:t>
            </w:r>
            <w:r w:rsidR="00E8210E" w:rsidRPr="004B66DA">
              <w:rPr>
                <w:rFonts w:asciiTheme="minorHAnsi" w:eastAsia="Arial" w:hAnsiTheme="minorHAnsi" w:cstheme="minorHAnsi"/>
                <w:sz w:val="22"/>
                <w:szCs w:val="22"/>
                <w:lang w:bidi="fr-FR"/>
              </w:rPr>
              <w:t>Thérapie individuelle ou de groupe</w:t>
            </w:r>
          </w:p>
          <w:p w14:paraId="000000CC" w14:textId="5C87F756" w:rsidR="004B66DA" w:rsidRPr="004B66DA" w:rsidRDefault="00DA2C64" w:rsidP="004B66D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2"/>
                <w:szCs w:val="22"/>
              </w:rPr>
            </w:pPr>
            <w:sdt>
              <w:sdtPr>
                <w:rPr>
                  <w:rFonts w:ascii="Arial" w:hAnsi="Arial" w:cs="Arial"/>
                </w:rPr>
                <w:id w:val="1647234296"/>
                <w14:checkbox>
                  <w14:checked w14:val="0"/>
                  <w14:checkedState w14:val="221A" w14:font="Calibri"/>
                  <w14:uncheckedState w14:val="2610" w14:font="MS Gothic"/>
                </w14:checkbox>
              </w:sdtPr>
              <w:sdtEndPr/>
              <w:sdtContent>
                <w:r w:rsidR="004B66DA" w:rsidRPr="004B66DA">
                  <w:rPr>
                    <w:rFonts w:ascii="MS Gothic" w:eastAsia="MS Gothic" w:hAnsi="MS Gothic" w:cs="Arial" w:hint="eastAsia"/>
                    <w:sz w:val="22"/>
                    <w:szCs w:val="22"/>
                    <w:lang w:bidi="fr-FR"/>
                  </w:rPr>
                  <w:t>☐</w:t>
                </w:r>
              </w:sdtContent>
            </w:sdt>
            <w:r w:rsidR="004B66DA" w:rsidRPr="004B66DA">
              <w:rPr>
                <w:rFonts w:ascii="Arial" w:eastAsia="Arial" w:hAnsi="Arial" w:cs="Arial"/>
                <w:sz w:val="22"/>
                <w:szCs w:val="22"/>
                <w:lang w:bidi="fr-FR"/>
              </w:rPr>
              <w:t xml:space="preserve"> </w:t>
            </w:r>
            <w:r w:rsidR="00420658" w:rsidRPr="004B66DA">
              <w:rPr>
                <w:rFonts w:asciiTheme="minorHAnsi" w:eastAsia="Arial" w:hAnsiTheme="minorHAnsi" w:cstheme="minorHAnsi"/>
                <w:sz w:val="22"/>
                <w:szCs w:val="22"/>
                <w:lang w:bidi="fr-FR"/>
              </w:rPr>
              <w:t>Atelier psychosocial</w:t>
            </w:r>
          </w:p>
        </w:tc>
      </w:tr>
      <w:tr w:rsidR="00420658" w:rsidRPr="009D19DB" w14:paraId="10DCA9F7" w14:textId="77777777" w:rsidTr="00C63415">
        <w:trPr>
          <w:cantSplit/>
          <w:jc w:val="center"/>
        </w:trPr>
        <w:tc>
          <w:tcPr>
            <w:cnfStyle w:val="001000000000" w:firstRow="0" w:lastRow="0" w:firstColumn="1" w:lastColumn="0" w:oddVBand="0" w:evenVBand="0" w:oddHBand="0" w:evenHBand="0" w:firstRowFirstColumn="0" w:firstRowLastColumn="0" w:lastRowFirstColumn="0" w:lastRowLastColumn="0"/>
            <w:tcW w:w="4585" w:type="dxa"/>
          </w:tcPr>
          <w:p w14:paraId="1D256E78" w14:textId="77777777" w:rsidR="00420658" w:rsidRPr="00420658" w:rsidRDefault="00420658" w:rsidP="00E11AE5">
            <w:pPr>
              <w:rPr>
                <w:rFonts w:asciiTheme="minorHAnsi" w:eastAsia="Arial" w:hAnsiTheme="minorHAnsi" w:cstheme="minorHAnsi"/>
                <w:b w:val="0"/>
                <w:sz w:val="22"/>
                <w:szCs w:val="22"/>
              </w:rPr>
            </w:pPr>
          </w:p>
          <w:p w14:paraId="293C261B" w14:textId="1105DE76" w:rsidR="00420658" w:rsidRPr="00420658" w:rsidRDefault="00420658" w:rsidP="00420658">
            <w:pPr>
              <w:rPr>
                <w:rFonts w:asciiTheme="minorHAnsi" w:eastAsia="Arial" w:hAnsiTheme="minorHAnsi" w:cstheme="minorHAnsi"/>
                <w:bCs/>
                <w:sz w:val="22"/>
                <w:szCs w:val="22"/>
              </w:rPr>
            </w:pPr>
            <w:r w:rsidRPr="00420658">
              <w:rPr>
                <w:rFonts w:asciiTheme="minorHAnsi" w:eastAsia="Arial" w:hAnsiTheme="minorHAnsi" w:cstheme="minorHAnsi"/>
                <w:sz w:val="22"/>
                <w:szCs w:val="22"/>
                <w:lang w:bidi="fr-FR"/>
              </w:rPr>
              <w:t>Veuillez préciser la nature d</w:t>
            </w:r>
            <w:r w:rsidR="00E6019B">
              <w:rPr>
                <w:rFonts w:asciiTheme="minorHAnsi" w:eastAsia="Arial" w:hAnsiTheme="minorHAnsi" w:cstheme="minorHAnsi"/>
                <w:sz w:val="22"/>
                <w:szCs w:val="22"/>
                <w:lang w:bidi="fr-FR"/>
              </w:rPr>
              <w:t>es</w:t>
            </w:r>
            <w:r w:rsidRPr="00420658">
              <w:rPr>
                <w:rFonts w:asciiTheme="minorHAnsi" w:eastAsia="Arial" w:hAnsiTheme="minorHAnsi" w:cstheme="minorHAnsi"/>
                <w:sz w:val="22"/>
                <w:szCs w:val="22"/>
                <w:lang w:bidi="fr-FR"/>
              </w:rPr>
              <w:t xml:space="preserve"> besoin</w:t>
            </w:r>
            <w:r w:rsidR="00E6019B">
              <w:rPr>
                <w:rFonts w:asciiTheme="minorHAnsi" w:eastAsia="Arial" w:hAnsiTheme="minorHAnsi" w:cstheme="minorHAnsi"/>
                <w:sz w:val="22"/>
                <w:szCs w:val="22"/>
                <w:lang w:bidi="fr-FR"/>
              </w:rPr>
              <w:t>s</w:t>
            </w:r>
            <w:r w:rsidRPr="00420658">
              <w:rPr>
                <w:rFonts w:asciiTheme="minorHAnsi" w:eastAsia="Arial" w:hAnsiTheme="minorHAnsi" w:cstheme="minorHAnsi"/>
                <w:sz w:val="22"/>
                <w:szCs w:val="22"/>
                <w:lang w:bidi="fr-FR"/>
              </w:rPr>
              <w:t xml:space="preserve"> pour ce financement. </w:t>
            </w:r>
            <w:proofErr w:type="gramStart"/>
            <w:r w:rsidRPr="00420658">
              <w:rPr>
                <w:rFonts w:asciiTheme="minorHAnsi" w:eastAsia="Arial" w:hAnsiTheme="minorHAnsi" w:cstheme="minorHAnsi"/>
                <w:sz w:val="22"/>
                <w:szCs w:val="22"/>
                <w:lang w:bidi="fr-FR"/>
              </w:rPr>
              <w:t>Donnez</w:t>
            </w:r>
            <w:proofErr w:type="gramEnd"/>
            <w:r w:rsidRPr="00420658">
              <w:rPr>
                <w:rFonts w:asciiTheme="minorHAnsi" w:eastAsia="Arial" w:hAnsiTheme="minorHAnsi" w:cstheme="minorHAnsi"/>
                <w:sz w:val="22"/>
                <w:szCs w:val="22"/>
                <w:lang w:bidi="fr-FR"/>
              </w:rPr>
              <w:t xml:space="preserve"> des informations pour chaque type de service psychosocial sélectionné ci-dessus :</w:t>
            </w:r>
          </w:p>
          <w:p w14:paraId="4F5A1800" w14:textId="05D35725" w:rsidR="00420658" w:rsidRPr="00420658" w:rsidRDefault="00420658" w:rsidP="00DE5AAF">
            <w:pPr>
              <w:pStyle w:val="ListParagraph"/>
              <w:numPr>
                <w:ilvl w:val="0"/>
                <w:numId w:val="29"/>
              </w:numPr>
              <w:rPr>
                <w:rFonts w:asciiTheme="minorHAnsi" w:eastAsia="Arial" w:hAnsiTheme="minorHAnsi" w:cstheme="minorHAnsi"/>
                <w:b w:val="0"/>
                <w:bCs/>
                <w:sz w:val="22"/>
                <w:szCs w:val="22"/>
              </w:rPr>
            </w:pPr>
            <w:r w:rsidRPr="00420658">
              <w:rPr>
                <w:rFonts w:asciiTheme="minorHAnsi" w:eastAsia="Arial" w:hAnsiTheme="minorHAnsi" w:cstheme="minorHAnsi"/>
                <w:b w:val="0"/>
                <w:sz w:val="22"/>
                <w:szCs w:val="22"/>
                <w:lang w:bidi="fr-FR"/>
              </w:rPr>
              <w:t xml:space="preserve">Comment ce financement comblera-t-il les </w:t>
            </w:r>
            <w:r w:rsidR="00E6019B">
              <w:rPr>
                <w:rFonts w:asciiTheme="minorHAnsi" w:eastAsia="Arial" w:hAnsiTheme="minorHAnsi" w:cstheme="minorHAnsi"/>
                <w:b w:val="0"/>
                <w:sz w:val="22"/>
                <w:szCs w:val="22"/>
                <w:lang w:bidi="fr-FR"/>
              </w:rPr>
              <w:t>insuffisances</w:t>
            </w:r>
            <w:r w:rsidRPr="00420658">
              <w:rPr>
                <w:rFonts w:asciiTheme="minorHAnsi" w:eastAsia="Arial" w:hAnsiTheme="minorHAnsi" w:cstheme="minorHAnsi"/>
                <w:b w:val="0"/>
                <w:sz w:val="22"/>
                <w:szCs w:val="22"/>
                <w:lang w:bidi="fr-FR"/>
              </w:rPr>
              <w:t xml:space="preserve"> en matière de soins psychosociaux liés aux fentes labio-palatines dans votre centre ?</w:t>
            </w:r>
          </w:p>
          <w:p w14:paraId="7F349E8D" w14:textId="17C2E190" w:rsidR="00420658" w:rsidRPr="00420658" w:rsidRDefault="00420658" w:rsidP="004514D9">
            <w:pPr>
              <w:pStyle w:val="ListParagraph"/>
              <w:numPr>
                <w:ilvl w:val="0"/>
                <w:numId w:val="29"/>
              </w:numPr>
              <w:rPr>
                <w:rFonts w:asciiTheme="minorHAnsi" w:eastAsia="Arial" w:hAnsiTheme="minorHAnsi" w:cstheme="minorHAnsi"/>
                <w:b w:val="0"/>
                <w:sz w:val="22"/>
                <w:szCs w:val="22"/>
              </w:rPr>
            </w:pPr>
            <w:r w:rsidRPr="00420658">
              <w:rPr>
                <w:rFonts w:asciiTheme="minorHAnsi" w:eastAsia="Arial" w:hAnsiTheme="minorHAnsi" w:cstheme="minorHAnsi"/>
                <w:b w:val="0"/>
                <w:sz w:val="22"/>
                <w:szCs w:val="22"/>
                <w:lang w:bidi="fr-FR"/>
              </w:rPr>
              <w:t xml:space="preserve">Comment ce financement améliorera-t-il la qualité des soins psychosociaux et/ou l’accessibilité des services pour les patients </w:t>
            </w:r>
            <w:r w:rsidR="00F2074B">
              <w:rPr>
                <w:rFonts w:asciiTheme="minorHAnsi" w:eastAsia="Arial" w:hAnsiTheme="minorHAnsi" w:cstheme="minorHAnsi"/>
                <w:b w:val="0"/>
                <w:sz w:val="22"/>
                <w:szCs w:val="22"/>
                <w:lang w:bidi="fr-FR"/>
              </w:rPr>
              <w:t xml:space="preserve">avec une fente </w:t>
            </w:r>
            <w:r w:rsidRPr="00420658">
              <w:rPr>
                <w:rFonts w:asciiTheme="minorHAnsi" w:eastAsia="Arial" w:hAnsiTheme="minorHAnsi" w:cstheme="minorHAnsi"/>
                <w:b w:val="0"/>
                <w:sz w:val="22"/>
                <w:szCs w:val="22"/>
                <w:lang w:bidi="fr-FR"/>
              </w:rPr>
              <w:t>dans votre centre ?</w:t>
            </w:r>
          </w:p>
          <w:p w14:paraId="4E8BB91C" w14:textId="62379CBB" w:rsidR="00420658" w:rsidRPr="00420658" w:rsidRDefault="00420658" w:rsidP="00BC3A70">
            <w:pPr>
              <w:pStyle w:val="ListParagraph"/>
              <w:numPr>
                <w:ilvl w:val="0"/>
                <w:numId w:val="29"/>
              </w:numPr>
              <w:rPr>
                <w:rFonts w:asciiTheme="minorHAnsi" w:eastAsia="Arial" w:hAnsiTheme="minorHAnsi" w:cstheme="minorHAnsi"/>
                <w:sz w:val="22"/>
                <w:szCs w:val="22"/>
              </w:rPr>
            </w:pPr>
            <w:r w:rsidRPr="00420658">
              <w:rPr>
                <w:rFonts w:asciiTheme="minorHAnsi" w:eastAsia="Arial" w:hAnsiTheme="minorHAnsi" w:cstheme="minorHAnsi"/>
                <w:b w:val="0"/>
                <w:sz w:val="22"/>
                <w:szCs w:val="22"/>
                <w:lang w:bidi="fr-FR"/>
              </w:rPr>
              <w:t xml:space="preserve">Comment ce financement vous aidera-t-il à augmenter le nombre de patients </w:t>
            </w:r>
            <w:r w:rsidR="00F2074B">
              <w:rPr>
                <w:rFonts w:asciiTheme="minorHAnsi" w:eastAsia="Arial" w:hAnsiTheme="minorHAnsi" w:cstheme="minorHAnsi"/>
                <w:b w:val="0"/>
                <w:sz w:val="22"/>
                <w:szCs w:val="22"/>
                <w:lang w:bidi="fr-FR"/>
              </w:rPr>
              <w:t xml:space="preserve">avec une fente </w:t>
            </w:r>
            <w:r w:rsidRPr="00420658">
              <w:rPr>
                <w:rFonts w:asciiTheme="minorHAnsi" w:eastAsia="Arial" w:hAnsiTheme="minorHAnsi" w:cstheme="minorHAnsi"/>
                <w:b w:val="0"/>
                <w:sz w:val="22"/>
                <w:szCs w:val="22"/>
                <w:lang w:bidi="fr-FR"/>
              </w:rPr>
              <w:t>et recevant des soins psychosociaux dans votre centre ?</w:t>
            </w:r>
          </w:p>
          <w:p w14:paraId="19F0B367" w14:textId="2A886B5E" w:rsidR="00420658" w:rsidRPr="00420658" w:rsidRDefault="00420658" w:rsidP="00BC3A70">
            <w:pPr>
              <w:pStyle w:val="ListParagraph"/>
              <w:numPr>
                <w:ilvl w:val="0"/>
                <w:numId w:val="29"/>
              </w:numPr>
              <w:rPr>
                <w:rFonts w:asciiTheme="minorHAnsi" w:eastAsia="Arial" w:hAnsiTheme="minorHAnsi" w:cstheme="minorHAnsi"/>
                <w:sz w:val="22"/>
                <w:szCs w:val="22"/>
              </w:rPr>
            </w:pPr>
            <w:r w:rsidRPr="00420658">
              <w:rPr>
                <w:rFonts w:asciiTheme="minorHAnsi" w:eastAsia="Arial" w:hAnsiTheme="minorHAnsi" w:cstheme="minorHAnsi"/>
                <w:b w:val="0"/>
                <w:sz w:val="22"/>
                <w:szCs w:val="22"/>
                <w:lang w:bidi="fr-FR"/>
              </w:rPr>
              <w:t xml:space="preserve">Quels objectifs ce financement vous permettra-t-il d’atteindre ?  </w:t>
            </w:r>
          </w:p>
          <w:p w14:paraId="1DC460EA" w14:textId="77777777" w:rsidR="00420658" w:rsidRPr="00420658" w:rsidRDefault="00420658" w:rsidP="00E11AE5">
            <w:pPr>
              <w:rPr>
                <w:rFonts w:asciiTheme="minorHAnsi" w:eastAsia="Arial" w:hAnsiTheme="minorHAnsi" w:cstheme="minorHAnsi"/>
                <w:sz w:val="22"/>
                <w:szCs w:val="22"/>
              </w:rPr>
            </w:pPr>
          </w:p>
        </w:tc>
        <w:tc>
          <w:tcPr>
            <w:tcW w:w="5400" w:type="dxa"/>
          </w:tcPr>
          <w:p w14:paraId="11C6C0BC" w14:textId="77777777" w:rsidR="00420658" w:rsidRPr="009D19DB" w:rsidRDefault="00420658" w:rsidP="00E11A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rPr>
            </w:pPr>
          </w:p>
        </w:tc>
      </w:tr>
      <w:tr w:rsidR="002302E5" w:rsidRPr="009D19DB" w14:paraId="48F79987" w14:textId="77777777" w:rsidTr="00C63415">
        <w:trPr>
          <w:cantSplit/>
          <w:jc w:val="center"/>
        </w:trPr>
        <w:tc>
          <w:tcPr>
            <w:cnfStyle w:val="001000000000" w:firstRow="0" w:lastRow="0" w:firstColumn="1" w:lastColumn="0" w:oddVBand="0" w:evenVBand="0" w:oddHBand="0" w:evenHBand="0" w:firstRowFirstColumn="0" w:firstRowLastColumn="0" w:lastRowFirstColumn="0" w:lastRowLastColumn="0"/>
            <w:tcW w:w="4585" w:type="dxa"/>
          </w:tcPr>
          <w:p w14:paraId="000000CD" w14:textId="77777777" w:rsidR="002302E5" w:rsidRPr="00420658" w:rsidRDefault="002302E5" w:rsidP="00E11AE5">
            <w:pPr>
              <w:tabs>
                <w:tab w:val="left" w:pos="2240"/>
              </w:tabs>
              <w:rPr>
                <w:rFonts w:asciiTheme="minorHAnsi" w:eastAsia="Arial" w:hAnsiTheme="minorHAnsi" w:cstheme="minorHAnsi"/>
                <w:sz w:val="22"/>
                <w:szCs w:val="22"/>
              </w:rPr>
            </w:pPr>
          </w:p>
          <w:p w14:paraId="5A931E7D" w14:textId="0A84A1CE" w:rsidR="00420658" w:rsidRPr="00420658" w:rsidRDefault="00420658" w:rsidP="00420658">
            <w:pPr>
              <w:tabs>
                <w:tab w:val="left" w:pos="2240"/>
              </w:tabs>
              <w:rPr>
                <w:rFonts w:asciiTheme="minorHAnsi" w:eastAsia="Arial" w:hAnsiTheme="minorHAnsi" w:cstheme="minorHAnsi"/>
                <w:b w:val="0"/>
                <w:sz w:val="22"/>
                <w:szCs w:val="22"/>
              </w:rPr>
            </w:pPr>
            <w:r w:rsidRPr="00420658">
              <w:rPr>
                <w:rFonts w:asciiTheme="minorHAnsi" w:eastAsia="Arial" w:hAnsiTheme="minorHAnsi" w:cstheme="minorHAnsi"/>
                <w:sz w:val="22"/>
                <w:szCs w:val="22"/>
                <w:lang w:bidi="fr-FR"/>
              </w:rPr>
              <w:t xml:space="preserve">Veuillez décrire en détail comment vous prévoyez d’utiliser le financement s’il vous est accordé. </w:t>
            </w:r>
            <w:proofErr w:type="gramStart"/>
            <w:r w:rsidRPr="00420658">
              <w:rPr>
                <w:rFonts w:asciiTheme="minorHAnsi" w:eastAsia="Arial" w:hAnsiTheme="minorHAnsi" w:cstheme="minorHAnsi"/>
                <w:sz w:val="22"/>
                <w:szCs w:val="22"/>
                <w:lang w:bidi="fr-FR"/>
              </w:rPr>
              <w:t>Donnez</w:t>
            </w:r>
            <w:proofErr w:type="gramEnd"/>
            <w:r w:rsidRPr="00420658">
              <w:rPr>
                <w:rFonts w:asciiTheme="minorHAnsi" w:eastAsia="Arial" w:hAnsiTheme="minorHAnsi" w:cstheme="minorHAnsi"/>
                <w:sz w:val="22"/>
                <w:szCs w:val="22"/>
                <w:lang w:bidi="fr-FR"/>
              </w:rPr>
              <w:t xml:space="preserve"> des informations pour chaque type de service psychosocial sélectionné ci-dessus :  </w:t>
            </w:r>
          </w:p>
          <w:p w14:paraId="0554F7D2" w14:textId="77777777" w:rsidR="00420658" w:rsidRPr="00420658"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420658">
              <w:rPr>
                <w:rFonts w:asciiTheme="minorHAnsi" w:eastAsia="Arial" w:hAnsiTheme="minorHAnsi" w:cstheme="minorHAnsi"/>
                <w:b w:val="0"/>
                <w:sz w:val="22"/>
                <w:szCs w:val="22"/>
                <w:lang w:bidi="fr-FR"/>
              </w:rPr>
              <w:t xml:space="preserve">Comment allez-vous identifier et sélectionner les patients ?  </w:t>
            </w:r>
          </w:p>
          <w:p w14:paraId="62516029" w14:textId="77777777" w:rsidR="00420658" w:rsidRPr="00420658"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420658">
              <w:rPr>
                <w:rFonts w:asciiTheme="minorHAnsi" w:eastAsia="Arial" w:hAnsiTheme="minorHAnsi" w:cstheme="minorHAnsi"/>
                <w:b w:val="0"/>
                <w:sz w:val="22"/>
                <w:szCs w:val="22"/>
                <w:lang w:bidi="fr-FR"/>
              </w:rPr>
              <w:t>Quels sont les types de soins psychosociaux/d’activités prévus pour les patients et dans quels formats (individuel, en groupe, etc.) ?</w:t>
            </w:r>
          </w:p>
          <w:p w14:paraId="7AA25768" w14:textId="77777777" w:rsidR="00420658" w:rsidRPr="00420658"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420658">
              <w:rPr>
                <w:rFonts w:asciiTheme="minorHAnsi" w:eastAsia="Arial" w:hAnsiTheme="minorHAnsi" w:cstheme="minorHAnsi"/>
                <w:b w:val="0"/>
                <w:sz w:val="22"/>
                <w:szCs w:val="22"/>
                <w:lang w:bidi="fr-FR"/>
              </w:rPr>
              <w:t>Quels sont les groupes d’âge et les profils des bénéficiaires ciblés ?</w:t>
            </w:r>
          </w:p>
          <w:p w14:paraId="16913135" w14:textId="77777777" w:rsidR="00420658" w:rsidRPr="00420658"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420658">
              <w:rPr>
                <w:rFonts w:asciiTheme="minorHAnsi" w:eastAsia="Arial" w:hAnsiTheme="minorHAnsi" w:cstheme="minorHAnsi"/>
                <w:b w:val="0"/>
                <w:sz w:val="22"/>
                <w:szCs w:val="22"/>
                <w:lang w:bidi="fr-FR"/>
              </w:rPr>
              <w:t>À quelle fréquence les patients recevront-ils des soins psychosociaux ?</w:t>
            </w:r>
          </w:p>
          <w:p w14:paraId="183B1D2F" w14:textId="5F067A5D" w:rsidR="00420658" w:rsidRPr="00420658"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420658">
              <w:rPr>
                <w:rFonts w:asciiTheme="minorHAnsi" w:eastAsia="Arial" w:hAnsiTheme="minorHAnsi" w:cstheme="minorHAnsi"/>
                <w:b w:val="0"/>
                <w:sz w:val="22"/>
                <w:szCs w:val="22"/>
                <w:lang w:bidi="fr-FR"/>
              </w:rPr>
              <w:t xml:space="preserve">Comment facilitez-vous le suivi et l’adhésion aux recommandations cliniques ? </w:t>
            </w:r>
          </w:p>
          <w:p w14:paraId="000000CF" w14:textId="5D1E3689" w:rsidR="007C5159" w:rsidRPr="009D19DB" w:rsidRDefault="007C5159" w:rsidP="00E11AE5">
            <w:pPr>
              <w:rPr>
                <w:rFonts w:asciiTheme="minorHAnsi" w:eastAsia="Arial" w:hAnsiTheme="minorHAnsi" w:cstheme="minorHAnsi"/>
              </w:rPr>
            </w:pPr>
          </w:p>
        </w:tc>
        <w:tc>
          <w:tcPr>
            <w:tcW w:w="5400" w:type="dxa"/>
          </w:tcPr>
          <w:p w14:paraId="000000D0" w14:textId="77777777" w:rsidR="002302E5" w:rsidRPr="009D19DB" w:rsidRDefault="002302E5" w:rsidP="00E11AE5">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p>
        </w:tc>
      </w:tr>
      <w:tr w:rsidR="002302E5" w:rsidRPr="009D19DB" w14:paraId="268C696B" w14:textId="77777777" w:rsidTr="00C63415">
        <w:trPr>
          <w:cantSplit/>
          <w:jc w:val="center"/>
        </w:trPr>
        <w:tc>
          <w:tcPr>
            <w:cnfStyle w:val="001000000000" w:firstRow="0" w:lastRow="0" w:firstColumn="1" w:lastColumn="0" w:oddVBand="0" w:evenVBand="0" w:oddHBand="0" w:evenHBand="0" w:firstRowFirstColumn="0" w:firstRowLastColumn="0" w:lastRowFirstColumn="0" w:lastRowLastColumn="0"/>
            <w:tcW w:w="4585" w:type="dxa"/>
          </w:tcPr>
          <w:p w14:paraId="000000F3" w14:textId="77777777" w:rsidR="002302E5" w:rsidRPr="00420658" w:rsidRDefault="002302E5" w:rsidP="00E11AE5">
            <w:pPr>
              <w:rPr>
                <w:rFonts w:asciiTheme="minorHAnsi" w:eastAsia="Arial" w:hAnsiTheme="minorHAnsi" w:cstheme="minorHAnsi"/>
                <w:sz w:val="22"/>
                <w:szCs w:val="22"/>
              </w:rPr>
            </w:pPr>
          </w:p>
          <w:p w14:paraId="6C357AB0" w14:textId="77777777" w:rsidR="000F74AA" w:rsidRPr="00420658" w:rsidRDefault="00420658" w:rsidP="00E11AE5">
            <w:pPr>
              <w:rPr>
                <w:rFonts w:asciiTheme="minorHAnsi" w:eastAsia="Arial" w:hAnsiTheme="minorHAnsi" w:cstheme="minorHAnsi"/>
                <w:b w:val="0"/>
                <w:sz w:val="22"/>
                <w:szCs w:val="22"/>
              </w:rPr>
            </w:pPr>
            <w:r w:rsidRPr="00420658">
              <w:rPr>
                <w:rFonts w:asciiTheme="minorHAnsi" w:eastAsia="Arial" w:hAnsiTheme="minorHAnsi" w:cstheme="minorHAnsi"/>
                <w:sz w:val="22"/>
                <w:szCs w:val="22"/>
                <w:lang w:bidi="fr-FR"/>
              </w:rPr>
              <w:t xml:space="preserve">Veuillez décrire en détail comment vous impliquerez les patients et les soignants dans le plan de soins psychosociaux, y compris les supports éducatifs/ressources que vous utiliserez et distribuerez aux patients et aux familles. </w:t>
            </w:r>
          </w:p>
          <w:p w14:paraId="000000F7" w14:textId="429CFB1B" w:rsidR="00420658" w:rsidRPr="009D19DB" w:rsidRDefault="00420658" w:rsidP="00E11AE5">
            <w:pPr>
              <w:rPr>
                <w:rFonts w:asciiTheme="minorHAnsi" w:eastAsia="Arial" w:hAnsiTheme="minorHAnsi" w:cstheme="minorHAnsi"/>
                <w:bCs/>
                <w:sz w:val="22"/>
                <w:szCs w:val="22"/>
              </w:rPr>
            </w:pPr>
          </w:p>
        </w:tc>
        <w:tc>
          <w:tcPr>
            <w:tcW w:w="5400" w:type="dxa"/>
          </w:tcPr>
          <w:p w14:paraId="000000F8" w14:textId="77777777" w:rsidR="002302E5" w:rsidRPr="009D19DB" w:rsidRDefault="002302E5" w:rsidP="00E11AE5">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p>
        </w:tc>
      </w:tr>
    </w:tbl>
    <w:p w14:paraId="00000109" w14:textId="77777777" w:rsidR="002302E5" w:rsidRPr="009D19DB" w:rsidRDefault="002302E5" w:rsidP="00E11AE5">
      <w:pPr>
        <w:spacing w:after="0"/>
        <w:rPr>
          <w:rFonts w:asciiTheme="minorHAnsi" w:hAnsiTheme="minorHAnsi" w:cstheme="minorHAnsi"/>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9985"/>
      </w:tblGrid>
      <w:tr w:rsidR="002302E5" w:rsidRPr="009D19DB" w14:paraId="2B42B6D7" w14:textId="77777777" w:rsidTr="002302E5">
        <w:trPr>
          <w:cantSplit/>
          <w:jc w:val="center"/>
        </w:trPr>
        <w:tc>
          <w:tcPr>
            <w:tcW w:w="9985" w:type="dxa"/>
            <w:shd w:val="clear" w:color="auto" w:fill="F2F2F2"/>
            <w:vAlign w:val="center"/>
          </w:tcPr>
          <w:p w14:paraId="51523F2D" w14:textId="77777777" w:rsidR="00F0364A" w:rsidRPr="009D19DB" w:rsidRDefault="00DA2C64" w:rsidP="00E11AE5">
            <w:pPr>
              <w:spacing w:after="0"/>
              <w:jc w:val="center"/>
              <w:rPr>
                <w:rFonts w:asciiTheme="minorHAnsi" w:eastAsia="Arial" w:hAnsiTheme="minorHAnsi" w:cstheme="minorHAnsi"/>
              </w:rPr>
            </w:pPr>
            <w:sdt>
              <w:sdtPr>
                <w:rPr>
                  <w:rFonts w:asciiTheme="minorHAnsi" w:hAnsiTheme="minorHAnsi" w:cstheme="minorHAnsi"/>
                </w:rPr>
                <w:tag w:val="goog_rdk_0"/>
                <w:id w:val="1444809996"/>
                <w:showingPlcHdr/>
              </w:sdtPr>
              <w:sdtEndPr/>
              <w:sdtContent>
                <w:r w:rsidR="00F0364A" w:rsidRPr="009D19DB">
                  <w:rPr>
                    <w:rFonts w:asciiTheme="minorHAnsi" w:hAnsiTheme="minorHAnsi" w:cstheme="minorHAnsi"/>
                    <w:lang w:bidi="fr-FR"/>
                  </w:rPr>
                  <w:t xml:space="preserve">     </w:t>
                </w:r>
              </w:sdtContent>
            </w:sdt>
            <w:r w:rsidR="00F0364A" w:rsidRPr="009D19DB">
              <w:rPr>
                <w:rFonts w:asciiTheme="minorHAnsi" w:eastAsia="Arial" w:hAnsiTheme="minorHAnsi" w:cstheme="minorHAnsi"/>
                <w:lang w:bidi="fr-FR"/>
              </w:rPr>
              <w:t xml:space="preserve"> </w:t>
            </w:r>
          </w:p>
          <w:p w14:paraId="1E2C52A6" w14:textId="77777777" w:rsidR="00C502A8" w:rsidRPr="009D19DB" w:rsidRDefault="00C502A8" w:rsidP="00C502A8">
            <w:pPr>
              <w:spacing w:after="0"/>
              <w:jc w:val="center"/>
              <w:rPr>
                <w:rFonts w:asciiTheme="minorHAnsi" w:eastAsia="Arial" w:hAnsiTheme="minorHAnsi" w:cstheme="minorHAnsi"/>
                <w:b/>
                <w:bCs/>
              </w:rPr>
            </w:pPr>
            <w:r w:rsidRPr="009D19DB">
              <w:rPr>
                <w:rFonts w:asciiTheme="minorHAnsi" w:eastAsia="Arial" w:hAnsiTheme="minorHAnsi" w:cstheme="minorHAnsi"/>
                <w:b/>
                <w:lang w:bidi="fr-FR"/>
              </w:rPr>
              <w:t>DOCUMENTS COMPLÉMENTAIRES</w:t>
            </w:r>
          </w:p>
          <w:p w14:paraId="0000010C" w14:textId="723304DC" w:rsidR="00C502A8" w:rsidRPr="009D19DB" w:rsidRDefault="00C502A8" w:rsidP="00C502A8">
            <w:pPr>
              <w:spacing w:after="0"/>
              <w:jc w:val="center"/>
              <w:rPr>
                <w:rFonts w:asciiTheme="minorHAnsi" w:eastAsia="Arial" w:hAnsiTheme="minorHAnsi" w:cstheme="minorHAnsi"/>
              </w:rPr>
            </w:pPr>
          </w:p>
        </w:tc>
      </w:tr>
      <w:tr w:rsidR="002302E5" w:rsidRPr="009D19DB" w14:paraId="396D180B" w14:textId="77777777" w:rsidTr="002302E5">
        <w:trPr>
          <w:cantSplit/>
          <w:jc w:val="center"/>
        </w:trPr>
        <w:tc>
          <w:tcPr>
            <w:tcW w:w="9985" w:type="dxa"/>
          </w:tcPr>
          <w:p w14:paraId="0000010D" w14:textId="77777777" w:rsidR="002302E5" w:rsidRPr="009D19DB" w:rsidRDefault="002302E5" w:rsidP="00E11AE5">
            <w:pPr>
              <w:spacing w:after="0"/>
              <w:rPr>
                <w:rFonts w:asciiTheme="minorHAnsi" w:eastAsia="Arial" w:hAnsiTheme="minorHAnsi" w:cstheme="minorHAnsi"/>
              </w:rPr>
            </w:pPr>
          </w:p>
          <w:p w14:paraId="42BB008B" w14:textId="1F56F95A" w:rsidR="00420658" w:rsidRPr="00420658" w:rsidRDefault="00420658" w:rsidP="00E11AE5">
            <w:pPr>
              <w:pStyle w:val="BodyText"/>
              <w:spacing w:line="254" w:lineRule="auto"/>
              <w:ind w:right="607"/>
              <w:rPr>
                <w:rFonts w:asciiTheme="minorHAnsi" w:hAnsiTheme="minorHAnsi" w:cstheme="minorHAnsi"/>
                <w:b/>
                <w:sz w:val="22"/>
                <w:szCs w:val="22"/>
              </w:rPr>
            </w:pPr>
            <w:r w:rsidRPr="00420658">
              <w:rPr>
                <w:rFonts w:asciiTheme="minorHAnsi" w:hAnsiTheme="minorHAnsi" w:cstheme="minorHAnsi"/>
                <w:b/>
                <w:sz w:val="22"/>
                <w:szCs w:val="22"/>
                <w:lang w:bidi="fr-FR"/>
              </w:rPr>
              <w:t>La documentation complémentaire suivante est REQUISE :   </w:t>
            </w:r>
          </w:p>
          <w:p w14:paraId="68537E0D" w14:textId="77777777" w:rsidR="00420658" w:rsidRDefault="00420658" w:rsidP="00E11AE5">
            <w:pPr>
              <w:pStyle w:val="BodyText"/>
              <w:spacing w:line="254" w:lineRule="auto"/>
              <w:ind w:right="607"/>
              <w:rPr>
                <w:rFonts w:asciiTheme="minorHAnsi" w:hAnsiTheme="minorHAnsi" w:cstheme="minorHAnsi"/>
                <w:b/>
                <w:sz w:val="22"/>
                <w:szCs w:val="22"/>
              </w:rPr>
            </w:pPr>
          </w:p>
          <w:p w14:paraId="71B5E8AC" w14:textId="77777777" w:rsidR="00420658" w:rsidRPr="00420658" w:rsidRDefault="00420658" w:rsidP="00420658">
            <w:pPr>
              <w:pStyle w:val="BodyText"/>
              <w:spacing w:line="254" w:lineRule="auto"/>
              <w:ind w:right="607"/>
              <w:rPr>
                <w:rFonts w:asciiTheme="minorHAnsi" w:hAnsiTheme="minorHAnsi" w:cstheme="minorHAnsi"/>
                <w:b/>
                <w:sz w:val="22"/>
                <w:szCs w:val="22"/>
              </w:rPr>
            </w:pPr>
            <w:r w:rsidRPr="00420658">
              <w:rPr>
                <w:rFonts w:asciiTheme="minorHAnsi" w:hAnsiTheme="minorHAnsi" w:cstheme="minorHAnsi"/>
                <w:b/>
                <w:sz w:val="22"/>
                <w:szCs w:val="22"/>
                <w:lang w:bidi="fr-FR"/>
              </w:rPr>
              <w:t xml:space="preserve">Budget détaillé </w:t>
            </w:r>
            <w:r w:rsidRPr="00420658">
              <w:rPr>
                <w:rFonts w:asciiTheme="minorHAnsi" w:hAnsiTheme="minorHAnsi" w:cstheme="minorHAnsi"/>
                <w:sz w:val="22"/>
                <w:szCs w:val="22"/>
                <w:lang w:bidi="fr-FR"/>
              </w:rPr>
              <w:t xml:space="preserve">(en dollars américains et en devises locales) </w:t>
            </w:r>
          </w:p>
          <w:p w14:paraId="5D7C3E83" w14:textId="6F00D099" w:rsidR="005A03D7" w:rsidRPr="00420658" w:rsidRDefault="00420658" w:rsidP="00420658">
            <w:pPr>
              <w:spacing w:after="0"/>
              <w:rPr>
                <w:rFonts w:asciiTheme="minorHAnsi" w:hAnsiTheme="minorHAnsi" w:cstheme="minorHAnsi"/>
                <w:bCs/>
                <w:strike/>
              </w:rPr>
            </w:pPr>
            <w:r w:rsidRPr="00420658">
              <w:rPr>
                <w:rFonts w:asciiTheme="minorHAnsi" w:hAnsiTheme="minorHAnsi" w:cstheme="minorHAnsi"/>
                <w:lang w:bidi="fr-FR"/>
              </w:rPr>
              <w:t xml:space="preserve">Veuillez </w:t>
            </w:r>
            <w:r w:rsidRPr="00DA2C64">
              <w:rPr>
                <w:rFonts w:asciiTheme="minorHAnsi" w:hAnsiTheme="minorHAnsi" w:cstheme="minorHAnsi"/>
                <w:lang w:bidi="fr-FR"/>
              </w:rPr>
              <w:t>compléter le Modèle du budget de financement des soins psychosociaux de Smile Train pour</w:t>
            </w:r>
            <w:r w:rsidRPr="00420658">
              <w:rPr>
                <w:rFonts w:asciiTheme="minorHAnsi" w:hAnsiTheme="minorHAnsi" w:cstheme="minorHAnsi"/>
                <w:lang w:bidi="fr-FR"/>
              </w:rPr>
              <w:t xml:space="preserve"> donner </w:t>
            </w:r>
            <w:r w:rsidR="00E6019B">
              <w:rPr>
                <w:rFonts w:asciiTheme="minorHAnsi" w:hAnsiTheme="minorHAnsi" w:cstheme="minorHAnsi"/>
                <w:lang w:bidi="fr-FR"/>
              </w:rPr>
              <w:t xml:space="preserve">les coûts détaillés </w:t>
            </w:r>
            <w:r w:rsidRPr="00420658">
              <w:rPr>
                <w:rFonts w:asciiTheme="minorHAnsi" w:hAnsiTheme="minorHAnsi" w:cstheme="minorHAnsi"/>
                <w:lang w:bidi="fr-FR"/>
              </w:rPr>
              <w:t xml:space="preserve">pour chaque type de service psychosocial sélectionné dans votre demande de financement. Le budget doit démontrer comment le financement demandé sera utilisé pour répondre aux besoins psychosociaux des patients </w:t>
            </w:r>
            <w:r w:rsidR="00F2074B">
              <w:rPr>
                <w:rFonts w:asciiTheme="minorHAnsi" w:hAnsiTheme="minorHAnsi" w:cstheme="minorHAnsi"/>
                <w:lang w:bidi="fr-FR"/>
              </w:rPr>
              <w:t xml:space="preserve">avec une fente </w:t>
            </w:r>
            <w:r w:rsidRPr="00420658">
              <w:rPr>
                <w:rFonts w:asciiTheme="minorHAnsi" w:hAnsiTheme="minorHAnsi" w:cstheme="minorHAnsi"/>
                <w:lang w:bidi="fr-FR"/>
              </w:rPr>
              <w:t>dans votre programme.</w:t>
            </w:r>
          </w:p>
          <w:p w14:paraId="0000011B" w14:textId="77777777" w:rsidR="002302E5" w:rsidRPr="009D19DB" w:rsidRDefault="002302E5" w:rsidP="00E11AE5">
            <w:pPr>
              <w:spacing w:after="0"/>
              <w:rPr>
                <w:rFonts w:asciiTheme="minorHAnsi" w:eastAsia="Arial" w:hAnsiTheme="minorHAnsi" w:cstheme="minorHAnsi"/>
              </w:rPr>
            </w:pPr>
          </w:p>
        </w:tc>
      </w:tr>
    </w:tbl>
    <w:p w14:paraId="0000011C" w14:textId="77777777" w:rsidR="002302E5" w:rsidRPr="009D19DB" w:rsidRDefault="002302E5">
      <w:pPr>
        <w:rPr>
          <w:rFonts w:asciiTheme="minorHAnsi" w:eastAsia="Arial" w:hAnsiTheme="minorHAnsi" w:cstheme="minorHAnsi"/>
          <w:i/>
        </w:rPr>
      </w:pPr>
    </w:p>
    <w:sectPr w:rsidR="002302E5" w:rsidRPr="009D19DB" w:rsidSect="002D04B0">
      <w:footerReference w:type="default" r:id="rId14"/>
      <w:headerReference w:type="first" r:id="rId15"/>
      <w:footerReference w:type="first" r:id="rId16"/>
      <w:pgSz w:w="12240" w:h="15840"/>
      <w:pgMar w:top="1411" w:right="1699" w:bottom="1411" w:left="1699"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0759D" w14:textId="77777777" w:rsidR="00D81123" w:rsidRDefault="00D81123">
      <w:pPr>
        <w:spacing w:after="0" w:line="240" w:lineRule="auto"/>
      </w:pPr>
      <w:r>
        <w:separator/>
      </w:r>
    </w:p>
  </w:endnote>
  <w:endnote w:type="continuationSeparator" w:id="0">
    <w:p w14:paraId="0A34E4F7" w14:textId="77777777" w:rsidR="00D81123" w:rsidRDefault="00D81123">
      <w:pPr>
        <w:spacing w:after="0" w:line="240" w:lineRule="auto"/>
      </w:pPr>
      <w:r>
        <w:continuationSeparator/>
      </w:r>
    </w:p>
  </w:endnote>
  <w:endnote w:type="continuationNotice" w:id="1">
    <w:p w14:paraId="0990BD46" w14:textId="77777777" w:rsidR="00D81123" w:rsidRDefault="00D811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E" w14:textId="2F203E10" w:rsidR="002302E5" w:rsidRDefault="002D04B0">
    <w:pPr>
      <w:pBdr>
        <w:top w:val="nil"/>
        <w:left w:val="nil"/>
        <w:bottom w:val="nil"/>
        <w:right w:val="nil"/>
        <w:between w:val="nil"/>
      </w:pBdr>
      <w:tabs>
        <w:tab w:val="center" w:pos="4680"/>
        <w:tab w:val="right" w:pos="9360"/>
      </w:tabs>
      <w:spacing w:after="0" w:line="240" w:lineRule="auto"/>
      <w:rPr>
        <w:color w:val="000000"/>
      </w:rPr>
    </w:pPr>
    <w:r>
      <w:rPr>
        <w:noProof/>
        <w:lang w:bidi="fr-FR"/>
      </w:rPr>
      <w:drawing>
        <wp:anchor distT="0" distB="0" distL="114300" distR="114300" simplePos="0" relativeHeight="251664387" behindDoc="0" locked="0" layoutInCell="1" hidden="0" allowOverlap="1" wp14:anchorId="02F9B027" wp14:editId="7BD1E132">
          <wp:simplePos x="0" y="0"/>
          <wp:positionH relativeFrom="column">
            <wp:posOffset>5457825</wp:posOffset>
          </wp:positionH>
          <wp:positionV relativeFrom="paragraph">
            <wp:posOffset>-411480</wp:posOffset>
          </wp:positionV>
          <wp:extent cx="1197610" cy="678180"/>
          <wp:effectExtent l="0" t="0" r="0" b="0"/>
          <wp:wrapNone/>
          <wp:docPr id="1873542893" name="Picture 1873542893"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1873542893" name="Picture 1873542893" descr="A logo with text on it&#10;&#10;Description automatically generated"/>
                  <pic:cNvPicPr preferRelativeResize="0"/>
                </pic:nvPicPr>
                <pic:blipFill>
                  <a:blip r:embed="rId1"/>
                  <a:srcRect/>
                  <a:stretch>
                    <a:fillRect/>
                  </a:stretch>
                </pic:blipFill>
                <pic:spPr>
                  <a:xfrm>
                    <a:off x="0" y="0"/>
                    <a:ext cx="1197610" cy="678180"/>
                  </a:xfrm>
                  <a:prstGeom prst="rect">
                    <a:avLst/>
                  </a:prstGeom>
                  <a:ln/>
                </pic:spPr>
              </pic:pic>
            </a:graphicData>
          </a:graphic>
        </wp:anchor>
      </w:drawing>
    </w:r>
    <w:r>
      <w:rPr>
        <w:rFonts w:ascii="Arial" w:eastAsia="Arial" w:hAnsi="Arial" w:cs="Arial"/>
        <w:noProof/>
        <w:lang w:bidi="fr-FR"/>
      </w:rPr>
      <mc:AlternateContent>
        <mc:Choice Requires="wps">
          <w:drawing>
            <wp:anchor distT="0" distB="0" distL="114300" distR="114300" simplePos="0" relativeHeight="251662339" behindDoc="0" locked="0" layoutInCell="1" allowOverlap="1" wp14:anchorId="33403926" wp14:editId="5BD96016">
              <wp:simplePos x="0" y="0"/>
              <wp:positionH relativeFrom="column">
                <wp:posOffset>-1066800</wp:posOffset>
              </wp:positionH>
              <wp:positionV relativeFrom="margin">
                <wp:posOffset>8804910</wp:posOffset>
              </wp:positionV>
              <wp:extent cx="7772400" cy="342900"/>
              <wp:effectExtent l="0" t="0" r="0" b="0"/>
              <wp:wrapNone/>
              <wp:docPr id="1530207494" name="Rectangle 1530207494"/>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0424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C3076C" id="Rectangle 1530207494" o:spid="_x0000_s1026" style="position:absolute;margin-left:-84pt;margin-top:693.3pt;width:612pt;height:27pt;z-index:251662339;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" fillcolor="#04247b" stroked="f" strokeweight="1pt">
              <w10:wrap anchory="margin"/>
            </v:rect>
          </w:pict>
        </mc:Fallback>
      </mc:AlternateContent>
    </w:r>
    <w:r w:rsidR="005873BF">
      <w:rPr>
        <w:noProof/>
        <w:lang w:bidi="fr-FR"/>
      </w:rPr>
      <mc:AlternateContent>
        <mc:Choice Requires="wps">
          <w:drawing>
            <wp:anchor distT="0" distB="0" distL="114300" distR="114300" simplePos="0" relativeHeight="251658242" behindDoc="0" locked="0" layoutInCell="1" hidden="0" allowOverlap="1" wp14:anchorId="0C638CBC" wp14:editId="621ACCC8">
              <wp:simplePos x="0" y="0"/>
              <wp:positionH relativeFrom="column">
                <wp:posOffset>-1079499</wp:posOffset>
              </wp:positionH>
              <wp:positionV relativeFrom="paragraph">
                <wp:posOffset>8750300</wp:posOffset>
              </wp:positionV>
              <wp:extent cx="7810500" cy="381000"/>
              <wp:effectExtent l="0" t="0" r="0" b="0"/>
              <wp:wrapNone/>
              <wp:docPr id="1873542891" name="Rectangle 1873542891"/>
              <wp:cNvGraphicFramePr/>
              <a:graphic xmlns:a="http://schemas.openxmlformats.org/drawingml/2006/main">
                <a:graphicData uri="http://schemas.microsoft.com/office/word/2010/wordprocessingShape">
                  <wps:wsp>
                    <wps:cNvSpPr/>
                    <wps:spPr>
                      <a:xfrm>
                        <a:off x="1459800" y="3608550"/>
                        <a:ext cx="7772400" cy="342900"/>
                      </a:xfrm>
                      <a:prstGeom prst="rect">
                        <a:avLst/>
                      </a:prstGeom>
                      <a:solidFill>
                        <a:srgbClr val="04247B"/>
                      </a:solidFill>
                      <a:ln>
                        <a:noFill/>
                      </a:ln>
                    </wps:spPr>
                    <wps:txbx>
                      <w:txbxContent>
                        <w:p w14:paraId="3AD1889D" w14:textId="77777777" w:rsidR="002302E5" w:rsidRDefault="002302E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C638CBC" id="Rectangle 1873542891" o:spid="_x0000_s1027" style="position:absolute;margin-left:-85pt;margin-top:689pt;width:615pt;height:30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" fillcolor="#04247b" stroked="f">
              <v:textbox inset="2.53958mm,2.53958mm,2.53958mm,2.53958mm">
                <w:txbxContent>
                  <w:p w14:paraId="3AD1889D" w14:textId="77777777" w:rsidR="002302E5" w:rsidRDefault="002302E5">
                    <w:pPr>
                      <w:spacing w:after="0" w:line="240"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F" w14:textId="37AA0EB9" w:rsidR="002302E5" w:rsidRPr="00604B03" w:rsidRDefault="002D04B0" w:rsidP="002D04B0">
    <w:pPr>
      <w:pBdr>
        <w:top w:val="nil"/>
        <w:left w:val="nil"/>
        <w:bottom w:val="nil"/>
        <w:right w:val="nil"/>
        <w:between w:val="nil"/>
      </w:pBdr>
      <w:tabs>
        <w:tab w:val="center" w:pos="4680"/>
        <w:tab w:val="right" w:pos="9360"/>
        <w:tab w:val="right" w:pos="8838"/>
      </w:tabs>
      <w:spacing w:after="0" w:line="240" w:lineRule="auto"/>
      <w:jc w:val="right"/>
      <w:rPr>
        <w:rFonts w:asciiTheme="minorHAnsi" w:eastAsia="Arial" w:hAnsiTheme="minorHAnsi" w:cstheme="minorHAnsi"/>
        <w:color w:val="000000"/>
      </w:rPr>
    </w:pPr>
    <w:r>
      <w:rPr>
        <w:rFonts w:ascii="Arial" w:eastAsia="Arial" w:hAnsi="Arial" w:cs="Arial"/>
        <w:noProof/>
        <w:lang w:bidi="fr-FR"/>
      </w:rPr>
      <mc:AlternateContent>
        <mc:Choice Requires="wps">
          <w:drawing>
            <wp:anchor distT="0" distB="0" distL="114300" distR="114300" simplePos="0" relativeHeight="251660291" behindDoc="0" locked="0" layoutInCell="1" allowOverlap="1" wp14:anchorId="2C4DD82A" wp14:editId="12039964">
              <wp:simplePos x="0" y="0"/>
              <wp:positionH relativeFrom="column">
                <wp:posOffset>-1069340</wp:posOffset>
              </wp:positionH>
              <wp:positionV relativeFrom="margin">
                <wp:posOffset>8804910</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0424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90E93B" id="Rectangle 5" o:spid="_x0000_s1026" style="position:absolute;margin-left:-84.2pt;margin-top:693.3pt;width:612pt;height:27pt;z-index:251660291;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" fillcolor="#04247b" stroked="f" strokeweight="1pt">
              <w10:wrap anchory="margin"/>
            </v:rect>
          </w:pict>
        </mc:Fallback>
      </mc:AlternateContent>
    </w:r>
    <w:r w:rsidR="00E82B63" w:rsidRPr="00604B03">
      <w:rPr>
        <w:rFonts w:asciiTheme="minorHAnsi" w:eastAsia="Arial" w:hAnsiTheme="minorHAnsi" w:cstheme="minorHAnsi"/>
        <w:color w:val="000000"/>
        <w:lang w:bidi="fr-FR"/>
      </w:rPr>
      <w:tab/>
      <w:t>Août 202</w:t>
    </w:r>
    <w:r w:rsidR="005873BF" w:rsidRPr="00604B03">
      <w:rPr>
        <w:rFonts w:asciiTheme="minorHAnsi" w:hAnsiTheme="minorHAnsi" w:cstheme="minorHAnsi"/>
        <w:noProof/>
        <w:lang w:bidi="fr-FR"/>
      </w:rPr>
      <mc:AlternateContent>
        <mc:Choice Requires="wps">
          <w:drawing>
            <wp:anchor distT="0" distB="0" distL="114300" distR="114300" simplePos="0" relativeHeight="251658243" behindDoc="0" locked="0" layoutInCell="1" hidden="0" allowOverlap="1" wp14:anchorId="6B428712" wp14:editId="7244A1A4">
              <wp:simplePos x="0" y="0"/>
              <wp:positionH relativeFrom="column">
                <wp:posOffset>-1079499</wp:posOffset>
              </wp:positionH>
              <wp:positionV relativeFrom="paragraph">
                <wp:posOffset>8750300</wp:posOffset>
              </wp:positionV>
              <wp:extent cx="7810500" cy="381000"/>
              <wp:effectExtent l="0" t="0" r="0" b="0"/>
              <wp:wrapNone/>
              <wp:docPr id="1873542890" name="Rectangle 1873542890"/>
              <wp:cNvGraphicFramePr/>
              <a:graphic xmlns:a="http://schemas.openxmlformats.org/drawingml/2006/main">
                <a:graphicData uri="http://schemas.microsoft.com/office/word/2010/wordprocessingShape">
                  <wps:wsp>
                    <wps:cNvSpPr/>
                    <wps:spPr>
                      <a:xfrm>
                        <a:off x="1459800" y="3608550"/>
                        <a:ext cx="7772400" cy="342900"/>
                      </a:xfrm>
                      <a:prstGeom prst="rect">
                        <a:avLst/>
                      </a:prstGeom>
                      <a:solidFill>
                        <a:srgbClr val="04247B"/>
                      </a:solidFill>
                      <a:ln>
                        <a:noFill/>
                      </a:ln>
                    </wps:spPr>
                    <wps:txbx>
                      <w:txbxContent>
                        <w:p w14:paraId="1193C2A7" w14:textId="77777777" w:rsidR="002302E5" w:rsidRDefault="002302E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428712" id="Rectangle 1873542890" o:spid="_x0000_s1028" style="position:absolute;left:0;text-align:left;margin-left:-85pt;margin-top:689pt;width:615pt;height:30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" fillcolor="#04247b" stroked="f">
              <v:textbox inset="2.53958mm,2.53958mm,2.53958mm,2.53958mm">
                <w:txbxContent>
                  <w:p w14:paraId="1193C2A7" w14:textId="77777777" w:rsidR="002302E5" w:rsidRDefault="002302E5">
                    <w:pPr>
                      <w:spacing w:after="0" w:line="240" w:lineRule="auto"/>
                      <w:textDirection w:val="btLr"/>
                    </w:pPr>
                  </w:p>
                </w:txbxContent>
              </v:textbox>
            </v:rect>
          </w:pict>
        </mc:Fallback>
      </mc:AlternateContent>
    </w:r>
    <w:r w:rsidR="00E82B63" w:rsidRPr="00604B03">
      <w:rPr>
        <w:rFonts w:asciiTheme="minorHAnsi" w:eastAsia="Arial" w:hAnsiTheme="minorHAnsi" w:cstheme="minorHAnsi"/>
        <w:color w:val="000000"/>
        <w:lang w:bidi="fr-F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869E8" w14:textId="77777777" w:rsidR="00D81123" w:rsidRDefault="00D81123">
      <w:pPr>
        <w:spacing w:after="0" w:line="240" w:lineRule="auto"/>
      </w:pPr>
      <w:r>
        <w:separator/>
      </w:r>
    </w:p>
  </w:footnote>
  <w:footnote w:type="continuationSeparator" w:id="0">
    <w:p w14:paraId="02A94BD0" w14:textId="77777777" w:rsidR="00D81123" w:rsidRDefault="00D81123">
      <w:pPr>
        <w:spacing w:after="0" w:line="240" w:lineRule="auto"/>
      </w:pPr>
      <w:r>
        <w:continuationSeparator/>
      </w:r>
    </w:p>
  </w:footnote>
  <w:footnote w:type="continuationNotice" w:id="1">
    <w:p w14:paraId="0440E45F" w14:textId="77777777" w:rsidR="00D81123" w:rsidRDefault="00D811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D" w14:textId="26104966" w:rsidR="002302E5" w:rsidRDefault="005873BF">
    <w:pPr>
      <w:pBdr>
        <w:top w:val="nil"/>
        <w:left w:val="nil"/>
        <w:bottom w:val="nil"/>
        <w:right w:val="nil"/>
        <w:between w:val="nil"/>
      </w:pBdr>
      <w:tabs>
        <w:tab w:val="center" w:pos="4680"/>
        <w:tab w:val="right" w:pos="9360"/>
      </w:tabs>
      <w:spacing w:after="0" w:line="240" w:lineRule="auto"/>
      <w:rPr>
        <w:color w:val="000000"/>
      </w:rPr>
    </w:pPr>
    <w:r>
      <w:rPr>
        <w:rFonts w:ascii="Arial" w:eastAsia="Arial" w:hAnsi="Arial" w:cs="Arial"/>
        <w:noProof/>
        <w:color w:val="000000"/>
        <w:lang w:bidi="fr-FR"/>
      </w:rPr>
      <w:drawing>
        <wp:anchor distT="0" distB="0" distL="114300" distR="114300" simplePos="0" relativeHeight="251658240" behindDoc="0" locked="0" layoutInCell="1" hidden="0" allowOverlap="1" wp14:anchorId="1C42B47F" wp14:editId="7C0BA872">
          <wp:simplePos x="0" y="0"/>
          <wp:positionH relativeFrom="margin">
            <wp:posOffset>2207260</wp:posOffset>
          </wp:positionH>
          <wp:positionV relativeFrom="page">
            <wp:posOffset>123016</wp:posOffset>
          </wp:positionV>
          <wp:extent cx="1197610" cy="678180"/>
          <wp:effectExtent l="0" t="0" r="0" b="0"/>
          <wp:wrapNone/>
          <wp:docPr id="1873542895" name="Picture 18735428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97610" cy="6781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0C5"/>
    <w:multiLevelType w:val="hybridMultilevel"/>
    <w:tmpl w:val="3F5C3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F406EC"/>
    <w:multiLevelType w:val="multilevel"/>
    <w:tmpl w:val="8BDE5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A916C6"/>
    <w:multiLevelType w:val="multilevel"/>
    <w:tmpl w:val="0E9014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A86151"/>
    <w:multiLevelType w:val="multilevel"/>
    <w:tmpl w:val="E796E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4C5C46"/>
    <w:multiLevelType w:val="multilevel"/>
    <w:tmpl w:val="872C4410"/>
    <w:lvl w:ilvl="0">
      <w:start w:val="1"/>
      <w:numFmt w:val="bullet"/>
      <w:lvlText w:val="€"/>
      <w:lvlJc w:val="left"/>
      <w:pPr>
        <w:ind w:left="720" w:hanging="360"/>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A03401"/>
    <w:multiLevelType w:val="hybridMultilevel"/>
    <w:tmpl w:val="AA7CD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D2439B"/>
    <w:multiLevelType w:val="multilevel"/>
    <w:tmpl w:val="9EA47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F67207"/>
    <w:multiLevelType w:val="hybridMultilevel"/>
    <w:tmpl w:val="82266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7503E2"/>
    <w:multiLevelType w:val="multilevel"/>
    <w:tmpl w:val="389E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093593"/>
    <w:multiLevelType w:val="multilevel"/>
    <w:tmpl w:val="203E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505297"/>
    <w:multiLevelType w:val="multilevel"/>
    <w:tmpl w:val="647A1B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310B5D"/>
    <w:multiLevelType w:val="multilevel"/>
    <w:tmpl w:val="366A0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35237"/>
    <w:multiLevelType w:val="hybridMultilevel"/>
    <w:tmpl w:val="782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86E0F"/>
    <w:multiLevelType w:val="multilevel"/>
    <w:tmpl w:val="2BF00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8BF6752"/>
    <w:multiLevelType w:val="hybridMultilevel"/>
    <w:tmpl w:val="2804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92397"/>
    <w:multiLevelType w:val="hybridMultilevel"/>
    <w:tmpl w:val="47784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B00322"/>
    <w:multiLevelType w:val="hybridMultilevel"/>
    <w:tmpl w:val="C6E0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D1CDA"/>
    <w:multiLevelType w:val="multilevel"/>
    <w:tmpl w:val="1DFCB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55FD9"/>
    <w:multiLevelType w:val="multilevel"/>
    <w:tmpl w:val="AC50EFFA"/>
    <w:lvl w:ilvl="0">
      <w:start w:val="1"/>
      <w:numFmt w:val="bullet"/>
      <w:lvlText w:val="€"/>
      <w:lvlJc w:val="left"/>
      <w:pPr>
        <w:ind w:left="720" w:hanging="360"/>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BD50D03"/>
    <w:multiLevelType w:val="multilevel"/>
    <w:tmpl w:val="C08A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CD2ECD"/>
    <w:multiLevelType w:val="multilevel"/>
    <w:tmpl w:val="53DA6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A1436E0"/>
    <w:multiLevelType w:val="multilevel"/>
    <w:tmpl w:val="CC10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125E1E"/>
    <w:multiLevelType w:val="hybridMultilevel"/>
    <w:tmpl w:val="C8B68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EF1B51"/>
    <w:multiLevelType w:val="hybridMultilevel"/>
    <w:tmpl w:val="D466E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D56C88"/>
    <w:multiLevelType w:val="hybridMultilevel"/>
    <w:tmpl w:val="EFC2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6157A"/>
    <w:multiLevelType w:val="multilevel"/>
    <w:tmpl w:val="48206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7E0F5F"/>
    <w:multiLevelType w:val="multilevel"/>
    <w:tmpl w:val="DAAED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3341A37"/>
    <w:multiLevelType w:val="hybridMultilevel"/>
    <w:tmpl w:val="AFDE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66FBF"/>
    <w:multiLevelType w:val="multilevel"/>
    <w:tmpl w:val="86FC1902"/>
    <w:lvl w:ilvl="0">
      <w:start w:val="4"/>
      <w:numFmt w:val="decimal"/>
      <w:lvlText w:val="%1"/>
      <w:lvlJc w:val="left"/>
      <w:pPr>
        <w:ind w:left="360" w:hanging="360"/>
      </w:pPr>
      <w:rPr>
        <w:b w:val="0"/>
      </w:rPr>
    </w:lvl>
    <w:lvl w:ilvl="1">
      <w:start w:val="2"/>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0" w15:restartNumberingAfterBreak="0">
    <w:nsid w:val="70AC5400"/>
    <w:multiLevelType w:val="hybridMultilevel"/>
    <w:tmpl w:val="84AC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130055"/>
    <w:multiLevelType w:val="multilevel"/>
    <w:tmpl w:val="B75E2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6DC2762"/>
    <w:multiLevelType w:val="hybridMultilevel"/>
    <w:tmpl w:val="EF542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713C8D"/>
    <w:multiLevelType w:val="multilevel"/>
    <w:tmpl w:val="653C1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80152548">
    <w:abstractNumId w:val="10"/>
  </w:num>
  <w:num w:numId="2" w16cid:durableId="1044408691">
    <w:abstractNumId w:val="21"/>
  </w:num>
  <w:num w:numId="3" w16cid:durableId="1713338869">
    <w:abstractNumId w:val="29"/>
  </w:num>
  <w:num w:numId="4" w16cid:durableId="198012011">
    <w:abstractNumId w:val="26"/>
  </w:num>
  <w:num w:numId="5" w16cid:durableId="1975601810">
    <w:abstractNumId w:val="6"/>
  </w:num>
  <w:num w:numId="6" w16cid:durableId="1939101688">
    <w:abstractNumId w:val="13"/>
  </w:num>
  <w:num w:numId="7" w16cid:durableId="67312244">
    <w:abstractNumId w:val="19"/>
  </w:num>
  <w:num w:numId="8" w16cid:durableId="503281621">
    <w:abstractNumId w:val="33"/>
  </w:num>
  <w:num w:numId="9" w16cid:durableId="683704037">
    <w:abstractNumId w:val="1"/>
  </w:num>
  <w:num w:numId="10" w16cid:durableId="1926914325">
    <w:abstractNumId w:val="31"/>
  </w:num>
  <w:num w:numId="11" w16cid:durableId="1823964038">
    <w:abstractNumId w:val="27"/>
  </w:num>
  <w:num w:numId="12" w16cid:durableId="306937233">
    <w:abstractNumId w:val="2"/>
  </w:num>
  <w:num w:numId="13" w16cid:durableId="1185360226">
    <w:abstractNumId w:val="17"/>
  </w:num>
  <w:num w:numId="14" w16cid:durableId="1247610393">
    <w:abstractNumId w:val="3"/>
  </w:num>
  <w:num w:numId="15" w16cid:durableId="1923297808">
    <w:abstractNumId w:val="4"/>
  </w:num>
  <w:num w:numId="16" w16cid:durableId="507793642">
    <w:abstractNumId w:val="16"/>
  </w:num>
  <w:num w:numId="17" w16cid:durableId="939219760">
    <w:abstractNumId w:val="24"/>
  </w:num>
  <w:num w:numId="18" w16cid:durableId="1982073092">
    <w:abstractNumId w:val="15"/>
  </w:num>
  <w:num w:numId="19" w16cid:durableId="1014190701">
    <w:abstractNumId w:val="7"/>
  </w:num>
  <w:num w:numId="20" w16cid:durableId="892666767">
    <w:abstractNumId w:val="23"/>
  </w:num>
  <w:num w:numId="21" w16cid:durableId="104733946">
    <w:abstractNumId w:val="25"/>
  </w:num>
  <w:num w:numId="22" w16cid:durableId="705638406">
    <w:abstractNumId w:val="11"/>
  </w:num>
  <w:num w:numId="23" w16cid:durableId="828402251">
    <w:abstractNumId w:val="11"/>
  </w:num>
  <w:num w:numId="24" w16cid:durableId="152336468">
    <w:abstractNumId w:val="5"/>
  </w:num>
  <w:num w:numId="25" w16cid:durableId="1880245514">
    <w:abstractNumId w:val="0"/>
  </w:num>
  <w:num w:numId="26" w16cid:durableId="612591328">
    <w:abstractNumId w:val="32"/>
  </w:num>
  <w:num w:numId="27" w16cid:durableId="2091388098">
    <w:abstractNumId w:val="18"/>
  </w:num>
  <w:num w:numId="28" w16cid:durableId="1603025676">
    <w:abstractNumId w:val="30"/>
  </w:num>
  <w:num w:numId="29" w16cid:durableId="1761870815">
    <w:abstractNumId w:val="14"/>
  </w:num>
  <w:num w:numId="30" w16cid:durableId="829832298">
    <w:abstractNumId w:val="28"/>
  </w:num>
  <w:num w:numId="31" w16cid:durableId="915017421">
    <w:abstractNumId w:val="12"/>
  </w:num>
  <w:num w:numId="32" w16cid:durableId="1091199543">
    <w:abstractNumId w:val="9"/>
  </w:num>
  <w:num w:numId="33" w16cid:durableId="1200704889">
    <w:abstractNumId w:val="20"/>
  </w:num>
  <w:num w:numId="34" w16cid:durableId="40053833">
    <w:abstractNumId w:val="8"/>
  </w:num>
  <w:num w:numId="35" w16cid:durableId="16708653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E5"/>
    <w:rsid w:val="000D458C"/>
    <w:rsid w:val="000F74AA"/>
    <w:rsid w:val="001B70F6"/>
    <w:rsid w:val="001E6DDB"/>
    <w:rsid w:val="002302E5"/>
    <w:rsid w:val="00235512"/>
    <w:rsid w:val="002911B8"/>
    <w:rsid w:val="002B1223"/>
    <w:rsid w:val="002D04B0"/>
    <w:rsid w:val="002F2C63"/>
    <w:rsid w:val="0037377E"/>
    <w:rsid w:val="003C419A"/>
    <w:rsid w:val="003D521D"/>
    <w:rsid w:val="003F219C"/>
    <w:rsid w:val="003F67FB"/>
    <w:rsid w:val="00413ACE"/>
    <w:rsid w:val="00420658"/>
    <w:rsid w:val="004236CB"/>
    <w:rsid w:val="00452A44"/>
    <w:rsid w:val="004657CB"/>
    <w:rsid w:val="004B66DA"/>
    <w:rsid w:val="005010F3"/>
    <w:rsid w:val="00505337"/>
    <w:rsid w:val="00550B04"/>
    <w:rsid w:val="00554332"/>
    <w:rsid w:val="00582462"/>
    <w:rsid w:val="005873BF"/>
    <w:rsid w:val="005A03D7"/>
    <w:rsid w:val="005C2D5C"/>
    <w:rsid w:val="005C70A4"/>
    <w:rsid w:val="005F00D9"/>
    <w:rsid w:val="00604B03"/>
    <w:rsid w:val="00612097"/>
    <w:rsid w:val="00631F52"/>
    <w:rsid w:val="00685341"/>
    <w:rsid w:val="006B73DB"/>
    <w:rsid w:val="006C39C5"/>
    <w:rsid w:val="006E2ED4"/>
    <w:rsid w:val="007C5159"/>
    <w:rsid w:val="007D21E0"/>
    <w:rsid w:val="007E19A0"/>
    <w:rsid w:val="00844338"/>
    <w:rsid w:val="00892E3B"/>
    <w:rsid w:val="008B18DF"/>
    <w:rsid w:val="008D2A1B"/>
    <w:rsid w:val="008D6C75"/>
    <w:rsid w:val="009160EA"/>
    <w:rsid w:val="00977720"/>
    <w:rsid w:val="009A0216"/>
    <w:rsid w:val="009B678B"/>
    <w:rsid w:val="009B6B26"/>
    <w:rsid w:val="009D19DB"/>
    <w:rsid w:val="009E3155"/>
    <w:rsid w:val="00A03100"/>
    <w:rsid w:val="00A13F13"/>
    <w:rsid w:val="00A61901"/>
    <w:rsid w:val="00A65DBF"/>
    <w:rsid w:val="00AC4388"/>
    <w:rsid w:val="00B31A46"/>
    <w:rsid w:val="00B53244"/>
    <w:rsid w:val="00B6344C"/>
    <w:rsid w:val="00B74808"/>
    <w:rsid w:val="00BD75AD"/>
    <w:rsid w:val="00BF45E8"/>
    <w:rsid w:val="00C0132B"/>
    <w:rsid w:val="00C2749A"/>
    <w:rsid w:val="00C502A8"/>
    <w:rsid w:val="00C63415"/>
    <w:rsid w:val="00CC443A"/>
    <w:rsid w:val="00CC7FF2"/>
    <w:rsid w:val="00CD19D9"/>
    <w:rsid w:val="00CE14C5"/>
    <w:rsid w:val="00D25B04"/>
    <w:rsid w:val="00D26E73"/>
    <w:rsid w:val="00D605E3"/>
    <w:rsid w:val="00D81123"/>
    <w:rsid w:val="00D93446"/>
    <w:rsid w:val="00DA2C64"/>
    <w:rsid w:val="00DD6F3B"/>
    <w:rsid w:val="00E11AE5"/>
    <w:rsid w:val="00E120A4"/>
    <w:rsid w:val="00E22F13"/>
    <w:rsid w:val="00E576C5"/>
    <w:rsid w:val="00E6019B"/>
    <w:rsid w:val="00E8210E"/>
    <w:rsid w:val="00E82B63"/>
    <w:rsid w:val="00F0364A"/>
    <w:rsid w:val="00F2074B"/>
    <w:rsid w:val="00F4758E"/>
    <w:rsid w:val="00FC0BEC"/>
    <w:rsid w:val="00FF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04D40"/>
  <w15:docId w15:val="{6B9FEB8A-B2DB-47A2-ABC4-98D49E8D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1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412B"/>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TitleChar">
    <w:name w:val="Title Char"/>
    <w:basedOn w:val="DefaultParagraphFont"/>
    <w:link w:val="Title"/>
    <w:uiPriority w:val="10"/>
    <w:rsid w:val="00E0412B"/>
    <w:rPr>
      <w:rFonts w:asciiTheme="majorHAnsi" w:eastAsiaTheme="majorEastAsia" w:hAnsiTheme="majorHAnsi" w:cstheme="majorBidi"/>
      <w:spacing w:val="-10"/>
      <w:kern w:val="28"/>
      <w:sz w:val="56"/>
      <w:szCs w:val="56"/>
      <w:lang w:val="en-US"/>
    </w:rPr>
  </w:style>
  <w:style w:type="paragraph" w:styleId="ListParagraph">
    <w:name w:val="List Paragraph"/>
    <w:basedOn w:val="Normal"/>
    <w:link w:val="ListParagraphChar"/>
    <w:uiPriority w:val="34"/>
    <w:qFormat/>
    <w:rsid w:val="00E0412B"/>
    <w:pPr>
      <w:ind w:left="720"/>
      <w:contextualSpacing/>
    </w:pPr>
  </w:style>
  <w:style w:type="character" w:customStyle="1" w:styleId="ListParagraphChar">
    <w:name w:val="List Paragraph Char"/>
    <w:basedOn w:val="DefaultParagraphFont"/>
    <w:link w:val="ListParagraph"/>
    <w:uiPriority w:val="34"/>
    <w:locked/>
    <w:rsid w:val="00E0412B"/>
  </w:style>
  <w:style w:type="character" w:customStyle="1" w:styleId="normaltextrun">
    <w:name w:val="normaltextrun"/>
    <w:basedOn w:val="DefaultParagraphFont"/>
    <w:rsid w:val="00E0412B"/>
  </w:style>
  <w:style w:type="character" w:customStyle="1" w:styleId="eop">
    <w:name w:val="eop"/>
    <w:basedOn w:val="DefaultParagraphFont"/>
    <w:rsid w:val="00E0412B"/>
  </w:style>
  <w:style w:type="character" w:styleId="CommentReference">
    <w:name w:val="annotation reference"/>
    <w:basedOn w:val="DefaultParagraphFont"/>
    <w:uiPriority w:val="99"/>
    <w:semiHidden/>
    <w:unhideWhenUsed/>
    <w:rsid w:val="003235EE"/>
    <w:rPr>
      <w:sz w:val="16"/>
      <w:szCs w:val="16"/>
    </w:rPr>
  </w:style>
  <w:style w:type="paragraph" w:styleId="CommentText">
    <w:name w:val="annotation text"/>
    <w:basedOn w:val="Normal"/>
    <w:link w:val="CommentTextChar"/>
    <w:uiPriority w:val="99"/>
    <w:unhideWhenUsed/>
    <w:rsid w:val="003235EE"/>
    <w:pPr>
      <w:spacing w:line="240" w:lineRule="auto"/>
    </w:pPr>
    <w:rPr>
      <w:sz w:val="20"/>
      <w:szCs w:val="20"/>
    </w:rPr>
  </w:style>
  <w:style w:type="character" w:customStyle="1" w:styleId="CommentTextChar">
    <w:name w:val="Comment Text Char"/>
    <w:basedOn w:val="DefaultParagraphFont"/>
    <w:link w:val="CommentText"/>
    <w:uiPriority w:val="99"/>
    <w:rsid w:val="003235EE"/>
    <w:rPr>
      <w:sz w:val="20"/>
      <w:szCs w:val="20"/>
      <w:lang w:val="en-US"/>
    </w:rPr>
  </w:style>
  <w:style w:type="paragraph" w:customStyle="1" w:styleId="paragraph">
    <w:name w:val="paragraph"/>
    <w:basedOn w:val="Normal"/>
    <w:rsid w:val="00641C7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05AF7"/>
    <w:rPr>
      <w:b/>
      <w:bCs/>
      <w:lang w:val="es-CO"/>
    </w:rPr>
  </w:style>
  <w:style w:type="character" w:customStyle="1" w:styleId="CommentSubjectChar">
    <w:name w:val="Comment Subject Char"/>
    <w:basedOn w:val="CommentTextChar"/>
    <w:link w:val="CommentSubject"/>
    <w:uiPriority w:val="99"/>
    <w:semiHidden/>
    <w:rsid w:val="00D05AF7"/>
    <w:rPr>
      <w:b/>
      <w:bCs/>
      <w:sz w:val="20"/>
      <w:szCs w:val="20"/>
      <w:lang w:val="en-US"/>
    </w:rPr>
  </w:style>
  <w:style w:type="table" w:styleId="PlainTable1">
    <w:name w:val="Plain Table 1"/>
    <w:basedOn w:val="TableNormal"/>
    <w:uiPriority w:val="41"/>
    <w:rsid w:val="00D05AF7"/>
    <w:pPr>
      <w:spacing w:after="0" w:line="240" w:lineRule="auto"/>
    </w:pPr>
    <w:rPr>
      <w:rFonts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styleId="Hyperlink">
    <w:name w:val="Hyperlink"/>
    <w:basedOn w:val="DefaultParagraphFont"/>
    <w:uiPriority w:val="99"/>
    <w:unhideWhenUsed/>
    <w:rsid w:val="00917D52"/>
    <w:rPr>
      <w:color w:val="0563C1" w:themeColor="hyperlink"/>
      <w:u w:val="single"/>
    </w:rPr>
  </w:style>
  <w:style w:type="character" w:styleId="UnresolvedMention">
    <w:name w:val="Unresolved Mention"/>
    <w:basedOn w:val="DefaultParagraphFont"/>
    <w:uiPriority w:val="99"/>
    <w:semiHidden/>
    <w:unhideWhenUsed/>
    <w:rsid w:val="00917D52"/>
    <w:rPr>
      <w:color w:val="605E5C"/>
      <w:shd w:val="clear" w:color="auto" w:fill="E1DFDD"/>
    </w:rPr>
  </w:style>
  <w:style w:type="character" w:customStyle="1" w:styleId="contentcontrolboundarysink">
    <w:name w:val="contentcontrolboundarysink"/>
    <w:basedOn w:val="DefaultParagraphFont"/>
    <w:rsid w:val="00724AD7"/>
  </w:style>
  <w:style w:type="paragraph" w:styleId="Header">
    <w:name w:val="header"/>
    <w:basedOn w:val="Normal"/>
    <w:link w:val="HeaderChar"/>
    <w:uiPriority w:val="99"/>
    <w:unhideWhenUsed/>
    <w:rsid w:val="000E4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C80"/>
  </w:style>
  <w:style w:type="paragraph" w:styleId="Footer">
    <w:name w:val="footer"/>
    <w:basedOn w:val="Normal"/>
    <w:link w:val="FooterChar"/>
    <w:uiPriority w:val="99"/>
    <w:unhideWhenUsed/>
    <w:rsid w:val="000E4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C80"/>
  </w:style>
  <w:style w:type="paragraph" w:styleId="Revision">
    <w:name w:val="Revision"/>
    <w:hidden/>
    <w:uiPriority w:val="99"/>
    <w:semiHidden/>
    <w:rsid w:val="00622A7D"/>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9">
    <w:name w:val="19"/>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8">
    <w:name w:val="18"/>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7">
    <w:name w:val="17"/>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6">
    <w:name w:val="16"/>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5">
    <w:name w:val="15"/>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4">
    <w:name w:val="14"/>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3">
    <w:name w:val="13"/>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2">
    <w:name w:val="12"/>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1">
    <w:name w:val="11"/>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0">
    <w:name w:val="10"/>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9">
    <w:name w:val="9"/>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8">
    <w:name w:val="8"/>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7">
    <w:name w:val="7"/>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6">
    <w:name w:val="6"/>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5">
    <w:name w:val="5"/>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4">
    <w:name w:val="4"/>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3">
    <w:name w:val="3"/>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2">
    <w:name w:val="2"/>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
    <w:name w:val="1"/>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0">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1">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2">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3">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4">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paragraph" w:styleId="BodyText">
    <w:name w:val="Body Text"/>
    <w:basedOn w:val="Normal"/>
    <w:link w:val="BodyTextChar"/>
    <w:uiPriority w:val="1"/>
    <w:qFormat/>
    <w:rsid w:val="005A03D7"/>
    <w:pPr>
      <w:widowControl w:val="0"/>
      <w:autoSpaceDE w:val="0"/>
      <w:autoSpaceDN w:val="0"/>
      <w:spacing w:after="0" w:line="240" w:lineRule="auto"/>
    </w:pPr>
    <w:rPr>
      <w:rFonts w:ascii="Verdana" w:eastAsia="Verdana" w:hAnsi="Verdana" w:cs="Verdana"/>
      <w:sz w:val="14"/>
      <w:szCs w:val="14"/>
    </w:rPr>
  </w:style>
  <w:style w:type="character" w:customStyle="1" w:styleId="BodyTextChar">
    <w:name w:val="Body Text Char"/>
    <w:basedOn w:val="DefaultParagraphFont"/>
    <w:link w:val="BodyText"/>
    <w:uiPriority w:val="1"/>
    <w:rsid w:val="005A03D7"/>
    <w:rPr>
      <w:rFonts w:ascii="Verdana" w:eastAsia="Verdana" w:hAnsi="Verdana" w:cs="Verdana"/>
      <w:sz w:val="14"/>
      <w:szCs w:val="14"/>
    </w:rPr>
  </w:style>
  <w:style w:type="paragraph" w:styleId="NormalWeb">
    <w:name w:val="Normal (Web)"/>
    <w:basedOn w:val="Normal"/>
    <w:uiPriority w:val="99"/>
    <w:unhideWhenUsed/>
    <w:rsid w:val="005A03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7277">
      <w:bodyDiv w:val="1"/>
      <w:marLeft w:val="0"/>
      <w:marRight w:val="0"/>
      <w:marTop w:val="0"/>
      <w:marBottom w:val="0"/>
      <w:divBdr>
        <w:top w:val="none" w:sz="0" w:space="0" w:color="auto"/>
        <w:left w:val="none" w:sz="0" w:space="0" w:color="auto"/>
        <w:bottom w:val="none" w:sz="0" w:space="0" w:color="auto"/>
        <w:right w:val="none" w:sz="0" w:space="0" w:color="auto"/>
      </w:divBdr>
      <w:divsChild>
        <w:div w:id="921790773">
          <w:marLeft w:val="0"/>
          <w:marRight w:val="0"/>
          <w:marTop w:val="0"/>
          <w:marBottom w:val="0"/>
          <w:divBdr>
            <w:top w:val="none" w:sz="0" w:space="0" w:color="auto"/>
            <w:left w:val="none" w:sz="0" w:space="0" w:color="auto"/>
            <w:bottom w:val="none" w:sz="0" w:space="0" w:color="auto"/>
            <w:right w:val="none" w:sz="0" w:space="0" w:color="auto"/>
          </w:divBdr>
          <w:divsChild>
            <w:div w:id="1887373968">
              <w:marLeft w:val="0"/>
              <w:marRight w:val="0"/>
              <w:marTop w:val="0"/>
              <w:marBottom w:val="0"/>
              <w:divBdr>
                <w:top w:val="none" w:sz="0" w:space="0" w:color="auto"/>
                <w:left w:val="none" w:sz="0" w:space="0" w:color="auto"/>
                <w:bottom w:val="none" w:sz="0" w:space="0" w:color="auto"/>
                <w:right w:val="none" w:sz="0" w:space="0" w:color="auto"/>
              </w:divBdr>
            </w:div>
            <w:div w:id="811336941">
              <w:marLeft w:val="0"/>
              <w:marRight w:val="0"/>
              <w:marTop w:val="0"/>
              <w:marBottom w:val="0"/>
              <w:divBdr>
                <w:top w:val="none" w:sz="0" w:space="0" w:color="auto"/>
                <w:left w:val="none" w:sz="0" w:space="0" w:color="auto"/>
                <w:bottom w:val="none" w:sz="0" w:space="0" w:color="auto"/>
                <w:right w:val="none" w:sz="0" w:space="0" w:color="auto"/>
              </w:divBdr>
            </w:div>
            <w:div w:id="509177074">
              <w:marLeft w:val="0"/>
              <w:marRight w:val="0"/>
              <w:marTop w:val="0"/>
              <w:marBottom w:val="0"/>
              <w:divBdr>
                <w:top w:val="none" w:sz="0" w:space="0" w:color="auto"/>
                <w:left w:val="none" w:sz="0" w:space="0" w:color="auto"/>
                <w:bottom w:val="none" w:sz="0" w:space="0" w:color="auto"/>
                <w:right w:val="none" w:sz="0" w:space="0" w:color="auto"/>
              </w:divBdr>
            </w:div>
          </w:divsChild>
        </w:div>
        <w:div w:id="1240361398">
          <w:marLeft w:val="0"/>
          <w:marRight w:val="0"/>
          <w:marTop w:val="0"/>
          <w:marBottom w:val="0"/>
          <w:divBdr>
            <w:top w:val="none" w:sz="0" w:space="0" w:color="auto"/>
            <w:left w:val="none" w:sz="0" w:space="0" w:color="auto"/>
            <w:bottom w:val="none" w:sz="0" w:space="0" w:color="auto"/>
            <w:right w:val="none" w:sz="0" w:space="0" w:color="auto"/>
          </w:divBdr>
          <w:divsChild>
            <w:div w:id="793449242">
              <w:marLeft w:val="0"/>
              <w:marRight w:val="0"/>
              <w:marTop w:val="0"/>
              <w:marBottom w:val="0"/>
              <w:divBdr>
                <w:top w:val="none" w:sz="0" w:space="0" w:color="auto"/>
                <w:left w:val="none" w:sz="0" w:space="0" w:color="auto"/>
                <w:bottom w:val="none" w:sz="0" w:space="0" w:color="auto"/>
                <w:right w:val="none" w:sz="0" w:space="0" w:color="auto"/>
              </w:divBdr>
            </w:div>
            <w:div w:id="1342198175">
              <w:marLeft w:val="0"/>
              <w:marRight w:val="0"/>
              <w:marTop w:val="0"/>
              <w:marBottom w:val="0"/>
              <w:divBdr>
                <w:top w:val="none" w:sz="0" w:space="0" w:color="auto"/>
                <w:left w:val="none" w:sz="0" w:space="0" w:color="auto"/>
                <w:bottom w:val="none" w:sz="0" w:space="0" w:color="auto"/>
                <w:right w:val="none" w:sz="0" w:space="0" w:color="auto"/>
              </w:divBdr>
            </w:div>
            <w:div w:id="16659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5656">
      <w:bodyDiv w:val="1"/>
      <w:marLeft w:val="0"/>
      <w:marRight w:val="0"/>
      <w:marTop w:val="0"/>
      <w:marBottom w:val="0"/>
      <w:divBdr>
        <w:top w:val="none" w:sz="0" w:space="0" w:color="auto"/>
        <w:left w:val="none" w:sz="0" w:space="0" w:color="auto"/>
        <w:bottom w:val="none" w:sz="0" w:space="0" w:color="auto"/>
        <w:right w:val="none" w:sz="0" w:space="0" w:color="auto"/>
      </w:divBdr>
    </w:div>
    <w:div w:id="529759998">
      <w:bodyDiv w:val="1"/>
      <w:marLeft w:val="0"/>
      <w:marRight w:val="0"/>
      <w:marTop w:val="0"/>
      <w:marBottom w:val="0"/>
      <w:divBdr>
        <w:top w:val="none" w:sz="0" w:space="0" w:color="auto"/>
        <w:left w:val="none" w:sz="0" w:space="0" w:color="auto"/>
        <w:bottom w:val="none" w:sz="0" w:space="0" w:color="auto"/>
        <w:right w:val="none" w:sz="0" w:space="0" w:color="auto"/>
      </w:divBdr>
    </w:div>
    <w:div w:id="656954963">
      <w:bodyDiv w:val="1"/>
      <w:marLeft w:val="0"/>
      <w:marRight w:val="0"/>
      <w:marTop w:val="0"/>
      <w:marBottom w:val="0"/>
      <w:divBdr>
        <w:top w:val="none" w:sz="0" w:space="0" w:color="auto"/>
        <w:left w:val="none" w:sz="0" w:space="0" w:color="auto"/>
        <w:bottom w:val="none" w:sz="0" w:space="0" w:color="auto"/>
        <w:right w:val="none" w:sz="0" w:space="0" w:color="auto"/>
      </w:divBdr>
    </w:div>
    <w:div w:id="860968770">
      <w:bodyDiv w:val="1"/>
      <w:marLeft w:val="0"/>
      <w:marRight w:val="0"/>
      <w:marTop w:val="0"/>
      <w:marBottom w:val="0"/>
      <w:divBdr>
        <w:top w:val="none" w:sz="0" w:space="0" w:color="auto"/>
        <w:left w:val="none" w:sz="0" w:space="0" w:color="auto"/>
        <w:bottom w:val="none" w:sz="0" w:space="0" w:color="auto"/>
        <w:right w:val="none" w:sz="0" w:space="0" w:color="auto"/>
      </w:divBdr>
      <w:divsChild>
        <w:div w:id="844903572">
          <w:marLeft w:val="0"/>
          <w:marRight w:val="0"/>
          <w:marTop w:val="0"/>
          <w:marBottom w:val="0"/>
          <w:divBdr>
            <w:top w:val="none" w:sz="0" w:space="0" w:color="auto"/>
            <w:left w:val="none" w:sz="0" w:space="0" w:color="auto"/>
            <w:bottom w:val="none" w:sz="0" w:space="0" w:color="auto"/>
            <w:right w:val="none" w:sz="0" w:space="0" w:color="auto"/>
          </w:divBdr>
          <w:divsChild>
            <w:div w:id="1869172556">
              <w:marLeft w:val="0"/>
              <w:marRight w:val="0"/>
              <w:marTop w:val="0"/>
              <w:marBottom w:val="0"/>
              <w:divBdr>
                <w:top w:val="none" w:sz="0" w:space="0" w:color="auto"/>
                <w:left w:val="none" w:sz="0" w:space="0" w:color="auto"/>
                <w:bottom w:val="none" w:sz="0" w:space="0" w:color="auto"/>
                <w:right w:val="none" w:sz="0" w:space="0" w:color="auto"/>
              </w:divBdr>
            </w:div>
            <w:div w:id="800073927">
              <w:marLeft w:val="0"/>
              <w:marRight w:val="0"/>
              <w:marTop w:val="0"/>
              <w:marBottom w:val="0"/>
              <w:divBdr>
                <w:top w:val="none" w:sz="0" w:space="0" w:color="auto"/>
                <w:left w:val="none" w:sz="0" w:space="0" w:color="auto"/>
                <w:bottom w:val="none" w:sz="0" w:space="0" w:color="auto"/>
                <w:right w:val="none" w:sz="0" w:space="0" w:color="auto"/>
              </w:divBdr>
            </w:div>
            <w:div w:id="48190661">
              <w:marLeft w:val="0"/>
              <w:marRight w:val="0"/>
              <w:marTop w:val="0"/>
              <w:marBottom w:val="0"/>
              <w:divBdr>
                <w:top w:val="none" w:sz="0" w:space="0" w:color="auto"/>
                <w:left w:val="none" w:sz="0" w:space="0" w:color="auto"/>
                <w:bottom w:val="none" w:sz="0" w:space="0" w:color="auto"/>
                <w:right w:val="none" w:sz="0" w:space="0" w:color="auto"/>
              </w:divBdr>
            </w:div>
          </w:divsChild>
        </w:div>
        <w:div w:id="576063073">
          <w:marLeft w:val="0"/>
          <w:marRight w:val="0"/>
          <w:marTop w:val="0"/>
          <w:marBottom w:val="0"/>
          <w:divBdr>
            <w:top w:val="none" w:sz="0" w:space="0" w:color="auto"/>
            <w:left w:val="none" w:sz="0" w:space="0" w:color="auto"/>
            <w:bottom w:val="none" w:sz="0" w:space="0" w:color="auto"/>
            <w:right w:val="none" w:sz="0" w:space="0" w:color="auto"/>
          </w:divBdr>
          <w:divsChild>
            <w:div w:id="791636704">
              <w:marLeft w:val="0"/>
              <w:marRight w:val="0"/>
              <w:marTop w:val="0"/>
              <w:marBottom w:val="0"/>
              <w:divBdr>
                <w:top w:val="none" w:sz="0" w:space="0" w:color="auto"/>
                <w:left w:val="none" w:sz="0" w:space="0" w:color="auto"/>
                <w:bottom w:val="none" w:sz="0" w:space="0" w:color="auto"/>
                <w:right w:val="none" w:sz="0" w:space="0" w:color="auto"/>
              </w:divBdr>
            </w:div>
            <w:div w:id="108935360">
              <w:marLeft w:val="0"/>
              <w:marRight w:val="0"/>
              <w:marTop w:val="0"/>
              <w:marBottom w:val="0"/>
              <w:divBdr>
                <w:top w:val="none" w:sz="0" w:space="0" w:color="auto"/>
                <w:left w:val="none" w:sz="0" w:space="0" w:color="auto"/>
                <w:bottom w:val="none" w:sz="0" w:space="0" w:color="auto"/>
                <w:right w:val="none" w:sz="0" w:space="0" w:color="auto"/>
              </w:divBdr>
            </w:div>
            <w:div w:id="6146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9498">
      <w:bodyDiv w:val="1"/>
      <w:marLeft w:val="0"/>
      <w:marRight w:val="0"/>
      <w:marTop w:val="0"/>
      <w:marBottom w:val="0"/>
      <w:divBdr>
        <w:top w:val="none" w:sz="0" w:space="0" w:color="auto"/>
        <w:left w:val="none" w:sz="0" w:space="0" w:color="auto"/>
        <w:bottom w:val="none" w:sz="0" w:space="0" w:color="auto"/>
        <w:right w:val="none" w:sz="0" w:space="0" w:color="auto"/>
      </w:divBdr>
    </w:div>
    <w:div w:id="1385720654">
      <w:bodyDiv w:val="1"/>
      <w:marLeft w:val="0"/>
      <w:marRight w:val="0"/>
      <w:marTop w:val="0"/>
      <w:marBottom w:val="0"/>
      <w:divBdr>
        <w:top w:val="none" w:sz="0" w:space="0" w:color="auto"/>
        <w:left w:val="none" w:sz="0" w:space="0" w:color="auto"/>
        <w:bottom w:val="none" w:sz="0" w:space="0" w:color="auto"/>
        <w:right w:val="none" w:sz="0" w:space="0" w:color="auto"/>
      </w:divBdr>
    </w:div>
    <w:div w:id="1546212675">
      <w:bodyDiv w:val="1"/>
      <w:marLeft w:val="0"/>
      <w:marRight w:val="0"/>
      <w:marTop w:val="0"/>
      <w:marBottom w:val="0"/>
      <w:divBdr>
        <w:top w:val="none" w:sz="0" w:space="0" w:color="auto"/>
        <w:left w:val="none" w:sz="0" w:space="0" w:color="auto"/>
        <w:bottom w:val="none" w:sz="0" w:space="0" w:color="auto"/>
        <w:right w:val="none" w:sz="0" w:space="0" w:color="auto"/>
      </w:divBdr>
    </w:div>
    <w:div w:id="1626539270">
      <w:bodyDiv w:val="1"/>
      <w:marLeft w:val="0"/>
      <w:marRight w:val="0"/>
      <w:marTop w:val="0"/>
      <w:marBottom w:val="0"/>
      <w:divBdr>
        <w:top w:val="none" w:sz="0" w:space="0" w:color="auto"/>
        <w:left w:val="none" w:sz="0" w:space="0" w:color="auto"/>
        <w:bottom w:val="none" w:sz="0" w:space="0" w:color="auto"/>
        <w:right w:val="none" w:sz="0" w:space="0" w:color="auto"/>
      </w:divBdr>
    </w:div>
    <w:div w:id="1906796098">
      <w:bodyDiv w:val="1"/>
      <w:marLeft w:val="0"/>
      <w:marRight w:val="0"/>
      <w:marTop w:val="0"/>
      <w:marBottom w:val="0"/>
      <w:divBdr>
        <w:top w:val="none" w:sz="0" w:space="0" w:color="auto"/>
        <w:left w:val="none" w:sz="0" w:space="0" w:color="auto"/>
        <w:bottom w:val="none" w:sz="0" w:space="0" w:color="auto"/>
        <w:right w:val="none" w:sz="0" w:space="0" w:color="auto"/>
      </w:divBdr>
      <w:divsChild>
        <w:div w:id="1849326876">
          <w:marLeft w:val="0"/>
          <w:marRight w:val="0"/>
          <w:marTop w:val="0"/>
          <w:marBottom w:val="0"/>
          <w:divBdr>
            <w:top w:val="none" w:sz="0" w:space="0" w:color="auto"/>
            <w:left w:val="none" w:sz="0" w:space="0" w:color="auto"/>
            <w:bottom w:val="none" w:sz="0" w:space="0" w:color="auto"/>
            <w:right w:val="none" w:sz="0" w:space="0" w:color="auto"/>
          </w:divBdr>
        </w:div>
        <w:div w:id="1089540250">
          <w:marLeft w:val="0"/>
          <w:marRight w:val="0"/>
          <w:marTop w:val="0"/>
          <w:marBottom w:val="0"/>
          <w:divBdr>
            <w:top w:val="none" w:sz="0" w:space="0" w:color="auto"/>
            <w:left w:val="none" w:sz="0" w:space="0" w:color="auto"/>
            <w:bottom w:val="none" w:sz="0" w:space="0" w:color="auto"/>
            <w:right w:val="none" w:sz="0" w:space="0" w:color="auto"/>
          </w:divBdr>
        </w:div>
      </w:divsChild>
    </w:div>
    <w:div w:id="2012684899">
      <w:bodyDiv w:val="1"/>
      <w:marLeft w:val="0"/>
      <w:marRight w:val="0"/>
      <w:marTop w:val="0"/>
      <w:marBottom w:val="0"/>
      <w:divBdr>
        <w:top w:val="none" w:sz="0" w:space="0" w:color="auto"/>
        <w:left w:val="none" w:sz="0" w:space="0" w:color="auto"/>
        <w:bottom w:val="none" w:sz="0" w:space="0" w:color="auto"/>
        <w:right w:val="none" w:sz="0" w:space="0" w:color="auto"/>
      </w:divBdr>
      <w:divsChild>
        <w:div w:id="1971860731">
          <w:marLeft w:val="0"/>
          <w:marRight w:val="0"/>
          <w:marTop w:val="0"/>
          <w:marBottom w:val="0"/>
          <w:divBdr>
            <w:top w:val="none" w:sz="0" w:space="0" w:color="auto"/>
            <w:left w:val="none" w:sz="0" w:space="0" w:color="auto"/>
            <w:bottom w:val="none" w:sz="0" w:space="0" w:color="auto"/>
            <w:right w:val="none" w:sz="0" w:space="0" w:color="auto"/>
          </w:divBdr>
        </w:div>
        <w:div w:id="98330304">
          <w:marLeft w:val="0"/>
          <w:marRight w:val="0"/>
          <w:marTop w:val="0"/>
          <w:marBottom w:val="0"/>
          <w:divBdr>
            <w:top w:val="none" w:sz="0" w:space="0" w:color="auto"/>
            <w:left w:val="none" w:sz="0" w:space="0" w:color="auto"/>
            <w:bottom w:val="none" w:sz="0" w:space="0" w:color="auto"/>
            <w:right w:val="none" w:sz="0" w:space="0" w:color="auto"/>
          </w:divBdr>
        </w:div>
      </w:divsChild>
    </w:div>
    <w:div w:id="2121097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257467-fdfb-4f02-b413-7eccbfb680f0">
      <Terms xmlns="http://schemas.microsoft.com/office/infopath/2007/PartnerControls"/>
    </lcf76f155ced4ddcb4097134ff3c332f>
    <TaxCatchAll xmlns="42ee4032-ca9d-45cb-b42c-6d315f6573e8" xsi:nil="true"/>
    <_ip_UnifiedCompliancePolicyUIAction xmlns="http://schemas.microsoft.com/sharepoint/v3" xsi:nil="true"/>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3" ma:contentTypeDescription="Create a new document." ma:contentTypeScope="" ma:versionID="1e0a06923f40ddf0ac8bed713d38f249">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3c2bb6b15a57a111bb122d14a5b9a7fa"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eb6iWYM4NoHdI39VsD7UtmHSdg==">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</go:docsCustomData>
</go:gDocsCustomXmlDataStorage>
</file>

<file path=customXml/itemProps1.xml><?xml version="1.0" encoding="utf-8"?>
<ds:datastoreItem xmlns:ds="http://schemas.openxmlformats.org/officeDocument/2006/customXml" ds:itemID="{7891FFDF-4B08-44F6-B6F2-4D1E70EE6063}">
  <ds:schemaRefs>
    <ds:schemaRef ds:uri="http://schemas.microsoft.com/sharepoint/v3/contenttype/forms"/>
  </ds:schemaRefs>
</ds:datastoreItem>
</file>

<file path=customXml/itemProps2.xml><?xml version="1.0" encoding="utf-8"?>
<ds:datastoreItem xmlns:ds="http://schemas.openxmlformats.org/officeDocument/2006/customXml" ds:itemID="{EF15445D-BF8B-444D-B489-ECD69441437A}">
  <ds:schemaRefs>
    <ds:schemaRef ds:uri="http://schemas.microsoft.com/sharepoint/events"/>
  </ds:schemaRefs>
</ds:datastoreItem>
</file>

<file path=customXml/itemProps3.xml><?xml version="1.0" encoding="utf-8"?>
<ds:datastoreItem xmlns:ds="http://schemas.openxmlformats.org/officeDocument/2006/customXml" ds:itemID="{BFB6C01A-F3F2-4762-BDEA-A649AD374620}">
  <ds:schemaRefs>
    <ds:schemaRef ds:uri="http://schemas.microsoft.com/office/2006/metadata/properties"/>
    <ds:schemaRef ds:uri="http://schemas.microsoft.com/office/infopath/2007/PartnerControls"/>
    <ds:schemaRef ds:uri="d1257467-fdfb-4f02-b413-7eccbfb680f0"/>
    <ds:schemaRef ds:uri="42ee4032-ca9d-45cb-b42c-6d315f6573e8"/>
    <ds:schemaRef ds:uri="http://schemas.microsoft.com/sharepoint/v3"/>
  </ds:schemaRefs>
</ds:datastoreItem>
</file>

<file path=customXml/itemProps4.xml><?xml version="1.0" encoding="utf-8"?>
<ds:datastoreItem xmlns:ds="http://schemas.openxmlformats.org/officeDocument/2006/customXml" ds:itemID="{AA2ACEBC-A0DF-4BBE-B6CF-5A9EEAE4AAFB}"/>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Osorio</dc:creator>
  <cp:lastModifiedBy>Sara Horne</cp:lastModifiedBy>
  <cp:revision>9</cp:revision>
  <dcterms:created xsi:type="dcterms:W3CDTF">2024-09-05T10:04:00Z</dcterms:created>
  <dcterms:modified xsi:type="dcterms:W3CDTF">2025-02-07T17:02:00Z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0x010100FBBD452E7901CB43A904748D0B4819ED</vt:lpwstr>
  </property>
  <property fmtid="{D5CDD505-2E9C-101B-9397-08002B2CF9AE}" pid="3" name="MediaServiceImageTags">
    <vt:lpwstr/>
  </property>
</Properties>
</file>