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240A26" w14:textId="1FE0126A" w:rsidR="00C27125" w:rsidRPr="004B55FB" w:rsidRDefault="00DC05C1" w:rsidP="00272CC5">
      <w:pPr>
        <w:rPr>
          <w:rFonts w:cstheme="minorHAnsi"/>
          <w:sz w:val="22"/>
          <w:szCs w:val="22"/>
        </w:rPr>
      </w:pPr>
      <w:r w:rsidRPr="004B55FB">
        <w:rPr>
          <w:rFonts w:cstheme="minorHAnsi"/>
          <w:noProof/>
          <w:sz w:val="22"/>
          <w:szCs w:val="22"/>
          <w:lang w:bidi="es-419"/>
        </w:rPr>
        <mc:AlternateContent>
          <mc:Choice Requires="wps">
            <w:drawing>
              <wp:anchor distT="0" distB="0" distL="114300" distR="114300" simplePos="0" relativeHeight="251661312" behindDoc="0" locked="0" layoutInCell="1" allowOverlap="1" wp14:anchorId="3747F49D" wp14:editId="719CD777">
                <wp:simplePos x="0" y="0"/>
                <wp:positionH relativeFrom="column">
                  <wp:posOffset>1016494</wp:posOffset>
                </wp:positionH>
                <wp:positionV relativeFrom="margin">
                  <wp:posOffset>53975</wp:posOffset>
                </wp:positionV>
                <wp:extent cx="5144494" cy="652007"/>
                <wp:effectExtent l="0" t="0" r="0" b="0"/>
                <wp:wrapNone/>
                <wp:docPr id="621029195" name="Cuadro de texto 621029195"/>
                <wp:cNvGraphicFramePr/>
                <a:graphic xmlns:a="http://schemas.openxmlformats.org/drawingml/2006/main">
                  <a:graphicData uri="http://schemas.microsoft.com/office/word/2010/wordprocessingShape">
                    <wps:wsp>
                      <wps:cNvSpPr txBox="1"/>
                      <wps:spPr>
                        <a:xfrm>
                          <a:off x="0" y="0"/>
                          <a:ext cx="5144494" cy="652007"/>
                        </a:xfrm>
                        <a:prstGeom prst="rect">
                          <a:avLst/>
                        </a:prstGeom>
                        <a:solidFill>
                          <a:schemeClr val="lt1"/>
                        </a:solidFill>
                        <a:ln w="6350">
                          <a:noFill/>
                        </a:ln>
                      </wps:spPr>
                      <wps:txbx>
                        <w:txbxContent>
                          <w:p w14:paraId="60B7C7E7" w14:textId="6919D847" w:rsidR="00DC05C1" w:rsidRPr="004B55FB" w:rsidRDefault="00DC05C1" w:rsidP="00DC05C1">
                            <w:pPr>
                              <w:rPr>
                                <w:rFonts w:ascii="Arial" w:hAnsi="Arial" w:cs="Arial"/>
                                <w:b/>
                                <w:bCs/>
                                <w:color w:val="90D307"/>
                                <w:sz w:val="36"/>
                                <w:szCs w:val="36"/>
                              </w:rPr>
                            </w:pPr>
                            <w:r w:rsidRPr="004B55FB">
                              <w:rPr>
                                <w:rFonts w:ascii="Arial" w:eastAsia="Arial" w:hAnsi="Arial" w:cs="Arial"/>
                                <w:b/>
                                <w:color w:val="90D307"/>
                                <w:sz w:val="36"/>
                                <w:szCs w:val="36"/>
                                <w:lang w:bidi="es-419"/>
                              </w:rPr>
                              <w:t>Requerimientos y solicitud de financiamiento para servicios de ortodoncia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47F49D" id="_x0000_t202" coordsize="21600,21600" o:spt="202" path="m,l,21600r21600,l21600,xe">
                <v:stroke joinstyle="miter"/>
                <v:path gradientshapeok="t" o:connecttype="rect"/>
              </v:shapetype>
              <v:shape id="Cuadro de texto 621029195" o:spid="_x0000_s1026" type="#_x0000_t202" style="position:absolute;margin-left:80.05pt;margin-top:4.25pt;width:405.1pt;height:5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05xLAIAAFYEAAAOAAAAZHJzL2Uyb0RvYy54bWysVNuO2jAQfa/Uf7D8XgIU9hIRVpQVVSW0&#10;uxJb7bNxHBLJ8bhjQ0K/vmMnXLrtU9UXx+MZn7mc48we2lqzg0JXgcn4aDDkTBkJeWV2Gf/+uvp0&#10;x5nzwuRCg1EZPyrHH+YfP8wam6oxlKBzhYxAjEsbm/HSe5smiZOlqoUbgFWGnAVgLTyZuEtyFA2h&#10;1zoZD4c3SQOYWwSpnKPTx87J5xG/KJT0z0XhlGc641SbjyvGdRvWZD4T6Q6FLSvZlyH+oYpaVIaS&#10;nqEehRdsj9UfUHUlERwUfiChTqAoKqliD9TNaPium00prIq90HCcPY/J/T9Y+XTY2Bdkvv0CLREY&#10;BtJYlzo6DP20BdbhS5Uy8tMIj+exqdYzSYfT0WQyuZ9wJsl3MyVabgNMcrlt0fmvCmoWNhlHoiVO&#10;SxzWznehp5CQzIGu8lWldTSCFNRSIzsIIlH7WCOB/xalDWso+efpMAIbCNc7ZG2olktPYefbbds3&#10;uoX8SP0jdNJwVq4qKnItnH8RSFqglknf/pmWQgMlgX7HWQn482/nIZ4oIi9nDWkr4+7HXqDiTH8z&#10;RN49DSyIMRqT6e2YDLz2bK89Zl8vgTof0UuyMm5DvNenbYFQv9EzWISs5BJGUu6MS48nY+k7zdND&#10;kmqxiGEkQCv82mysDOBh1oGE1/ZNoO2Z8sTxE5x0KNJ3hHWx4aaBxd5DUUU2w4i7ufaTJ/FGPfQP&#10;LbyOaztGXX4H818AAAD//wMAUEsDBBQABgAIAAAAIQArLZmD3AAAAAkBAAAPAAAAZHJzL2Rvd25y&#10;ZXYueG1sTI9BTsMwEEX3SNzBGiQ2FbVdRFtCnKpU4gBNewAnMXZIPI5ipwm3Z1jB8ut9/XmTHxbf&#10;s5sZYxtQgVwLYAbr0LRoFVwvH097YDFpbHQf0Cj4NhEOxf1drrMmzHg2tzJZRiMYM63ApTRknMfa&#10;Ga/jOgwGiX2G0etEcbS8GfVM477nGyG23OsW6YLTgzk5U3fl5BWU5+q4suX0dVm5dzzN105K2yn1&#10;+LAc34Als6S/MvzqkzoU5FSFCZvIespbIamqYP8CjPjrTjwDqwhIuQFe5Pz/B8UPAAAA//8DAFBL&#10;AQItABQABgAIAAAAIQC2gziS/gAAAOEBAAATAAAAAAAAAAAAAAAAAAAAAABbQ29udGVudF9UeXBl&#10;c10ueG1sUEsBAi0AFAAGAAgAAAAhADj9If/WAAAAlAEAAAsAAAAAAAAAAAAAAAAALwEAAF9yZWxz&#10;Ly5yZWxzUEsBAi0AFAAGAAgAAAAhAA4LTnEsAgAAVgQAAA4AAAAAAAAAAAAAAAAALgIAAGRycy9l&#10;Mm9Eb2MueG1sUEsBAi0AFAAGAAgAAAAhACstmYPcAAAACQEAAA8AAAAAAAAAAAAAAAAAhgQAAGRy&#10;cy9kb3ducmV2LnhtbFBLBQYAAAAABAAEAPMAAACPBQAAAAA=&#10;" fillcolor="white [3201]" stroked="f" strokeweight=".5pt">
                <v:textbox>
                  <w:txbxContent>
                    <w:p w14:paraId="60B7C7E7" w14:textId="6919D847" w:rsidR="00DC05C1" w:rsidRPr="004B55FB" w:rsidRDefault="00DC05C1" w:rsidP="00DC05C1">
                      <w:pPr>
                        <w:rPr>
                          <w:rFonts w:ascii="Arial" w:hAnsi="Arial" w:cs="Arial"/>
                          <w:b/>
                          <w:bCs/>
                          <w:color w:val="90D307"/>
                          <w:sz w:val="36"/>
                          <w:szCs w:val="36"/>
                        </w:rPr>
                      </w:pPr>
                      <w:r w:rsidRPr="004B55FB">
                        <w:rPr>
                          <w:rFonts w:ascii="Arial" w:eastAsia="Arial" w:hAnsi="Arial" w:cs="Arial"/>
                          <w:b/>
                          <w:color w:val="90D307"/>
                          <w:sz w:val="36"/>
                          <w:szCs w:val="36"/>
                          <w:lang w:bidi="es-419"/>
                        </w:rPr>
                        <w:t>Requerimientos y solicitud de financiamiento para servicios de ortodoncia</w:t>
                      </w:r>
                    </w:p>
                  </w:txbxContent>
                </v:textbox>
                <w10:wrap anchory="margin"/>
              </v:shape>
            </w:pict>
          </mc:Fallback>
        </mc:AlternateContent>
      </w:r>
      <w:r w:rsidR="00F04463" w:rsidRPr="004B55FB">
        <w:rPr>
          <w:rFonts w:cstheme="minorHAnsi"/>
          <w:noProof/>
          <w:sz w:val="22"/>
          <w:szCs w:val="22"/>
          <w:lang w:bidi="es-419"/>
        </w:rPr>
        <mc:AlternateContent>
          <mc:Choice Requires="wps">
            <w:drawing>
              <wp:anchor distT="0" distB="0" distL="114300" distR="114300" simplePos="0" relativeHeight="251649024" behindDoc="0" locked="0" layoutInCell="1" allowOverlap="1" wp14:anchorId="479DEAC6" wp14:editId="3ABD9641">
                <wp:simplePos x="0" y="0"/>
                <wp:positionH relativeFrom="column">
                  <wp:posOffset>916305</wp:posOffset>
                </wp:positionH>
                <wp:positionV relativeFrom="page">
                  <wp:posOffset>956310</wp:posOffset>
                </wp:positionV>
                <wp:extent cx="0" cy="667385"/>
                <wp:effectExtent l="0" t="0" r="12700" b="5715"/>
                <wp:wrapNone/>
                <wp:docPr id="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67385"/>
                        </a:xfrm>
                        <a:prstGeom prst="line">
                          <a:avLst/>
                        </a:prstGeom>
                        <a:ln>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w:pict>
              <v:line w14:anchorId="5FA554E0" id="Straight Connector 12" o:spid="_x0000_s1026" style="position:absolute;z-index:251649024;visibility:visible;mso-wrap-style:square;mso-wrap-distance-left:9pt;mso-wrap-distance-top:0;mso-wrap-distance-right:9pt;mso-wrap-distance-bottom:0;mso-position-horizontal:absolute;mso-position-horizontal-relative:text;mso-position-vertical:absolute;mso-position-vertical-relative:page" from="72.15pt,75.3pt" to="72.15pt,1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HG9wEAAFoEAAAOAAAAZHJzL2Uyb0RvYy54bWysVMFu2zAMvQ/YPwi6L7YzNCuMOD2k6C7d&#10;FizbB6iyFAuTREFSY+fvR0mJ13VDgQ7LQYhIvke+Z9rrm8lochQ+KLAdbRY1JcJy6JU9dPT7t7t3&#10;15SEyGzPNFjR0ZMI9Gbz9s16dK1YwgC6F54giQ3t6Do6xOjaqgp8EIaFBThhMSnBGxbx6g9V79mI&#10;7EZXy7peVSP43nngIgSM3pYk3WR+KQWPX6QMIhLdUZwt5tPn8yGd1WbN2oNnblD8PAb7hykMUxab&#10;zlS3LDLy6NUfVEZxDwFkXHAwFUipuMgaUE1TP1OzH5gTWQuaE9xsU/h/tPzzceeJ6vHZUWKZwUe0&#10;j56pwxDJFqxFA8GTZpmMGl1osX5rdz5J5ZPdu3vgPwLmqt+S6RJcKZukN6kctZIpG3+ajRdTJLwE&#10;OUZXqw/vr69Sq4q1F5zzIX4UYEj601GtbLKEtex4H2IpvZSksLbpDKBVf6e0zpe0TGKrPTkyXIM4&#10;NZlAP5pP0JfYVY2/sgwYxpV5FsZ58komljzdkwaYS02zA0V0lh9PWpSBvgqJDqPM0ncmKj0Y58LG&#10;5qxaW6xOMInDz8A6D/wi8FyfoCLv/WvAMyJ3BhtnsFEW/N+6JxeL+7LUXxwoupMFD9Cfdv6yHLjA&#10;2bnzy5bekKf3DP/1Sdj8BAAA//8DAFBLAwQUAAYACAAAACEAsh8M2eEAAAALAQAADwAAAGRycy9k&#10;b3ducmV2LnhtbEyPQU/DMAyF70j8h8hI3Fi6so5Rmk6oEgJ2mdgmBLesMW21xqmadCv/Ho8L3Pzs&#10;p+fvZcvRtuKIvW8cKZhOIhBIpTMNVQp226ebBQgfNBndOkIF3+hhmV9eZDo17kRveNyESnAI+VQr&#10;qEPoUil9WaPVfuI6JL59ud7qwLKvpOn1icNtK+MomkurG+IPte6wqLE8bAarYG276WH7WhSrz/tq&#10;/TyEl/h9+FDq+mp8fAARcAx/ZjjjMzrkzLR3AxkvWtaz2S1beUiiOYiz43ezVxAnyR3IPJP/O+Q/&#10;AAAA//8DAFBLAQItABQABgAIAAAAIQC2gziS/gAAAOEBAAATAAAAAAAAAAAAAAAAAAAAAABbQ29u&#10;dGVudF9UeXBlc10ueG1sUEsBAi0AFAAGAAgAAAAhADj9If/WAAAAlAEAAAsAAAAAAAAAAAAAAAAA&#10;LwEAAF9yZWxzLy5yZWxzUEsBAi0AFAAGAAgAAAAhAJSv4cb3AQAAWgQAAA4AAAAAAAAAAAAAAAAA&#10;LgIAAGRycy9lMm9Eb2MueG1sUEsBAi0AFAAGAAgAAAAhALIfDNnhAAAACwEAAA8AAAAAAAAAAAAA&#10;AAAAUQQAAGRycy9kb3ducmV2LnhtbFBLBQYAAAAABAAEAPMAAABfBQAAAAA=&#10;" strokecolor="gray [1629]" strokeweight=".5pt">
                <v:stroke joinstyle="miter"/>
                <o:lock v:ext="edit" shapetype="f"/>
                <w10:wrap anchory="page"/>
              </v:line>
            </w:pict>
          </mc:Fallback>
        </mc:AlternateContent>
      </w:r>
      <w:r w:rsidR="00F04463" w:rsidRPr="004B55FB">
        <w:rPr>
          <w:rFonts w:cstheme="minorHAnsi"/>
          <w:noProof/>
          <w:sz w:val="22"/>
          <w:szCs w:val="22"/>
          <w:lang w:bidi="es-419"/>
        </w:rPr>
        <w:drawing>
          <wp:anchor distT="0" distB="0" distL="114300" distR="114300" simplePos="0" relativeHeight="251650048" behindDoc="0" locked="0" layoutInCell="1" allowOverlap="1" wp14:anchorId="4E27F767" wp14:editId="44B4D120">
            <wp:simplePos x="0" y="0"/>
            <wp:positionH relativeFrom="column">
              <wp:posOffset>-47429</wp:posOffset>
            </wp:positionH>
            <wp:positionV relativeFrom="page">
              <wp:posOffset>875030</wp:posOffset>
            </wp:positionV>
            <wp:extent cx="822960" cy="822960"/>
            <wp:effectExtent l="0" t="0" r="0" b="0"/>
            <wp:wrapNone/>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14:sizeRelH relativeFrom="page">
              <wp14:pctWidth>0</wp14:pctWidth>
            </wp14:sizeRelH>
            <wp14:sizeRelV relativeFrom="page">
              <wp14:pctHeight>0</wp14:pctHeight>
            </wp14:sizeRelV>
          </wp:anchor>
        </w:drawing>
      </w:r>
    </w:p>
    <w:p w14:paraId="046C21D6" w14:textId="3FF392A5" w:rsidR="00320616" w:rsidRPr="004B55FB" w:rsidRDefault="00320616" w:rsidP="00272CC5">
      <w:pPr>
        <w:rPr>
          <w:rFonts w:cstheme="minorHAnsi"/>
          <w:sz w:val="22"/>
          <w:szCs w:val="22"/>
        </w:rPr>
      </w:pPr>
    </w:p>
    <w:p w14:paraId="09FF655C" w14:textId="317138C0" w:rsidR="00320616" w:rsidRPr="004B55FB" w:rsidRDefault="00320616" w:rsidP="00272CC5">
      <w:pPr>
        <w:rPr>
          <w:rFonts w:cstheme="minorHAnsi"/>
          <w:sz w:val="22"/>
          <w:szCs w:val="22"/>
        </w:rPr>
      </w:pPr>
    </w:p>
    <w:p w14:paraId="5C858C73" w14:textId="0DAD3089" w:rsidR="00320616" w:rsidRPr="004B55FB" w:rsidRDefault="00320616" w:rsidP="00272CC5">
      <w:pPr>
        <w:tabs>
          <w:tab w:val="left" w:pos="2253"/>
        </w:tabs>
        <w:rPr>
          <w:rFonts w:cstheme="minorHAnsi"/>
          <w:sz w:val="22"/>
          <w:szCs w:val="22"/>
        </w:rPr>
      </w:pPr>
    </w:p>
    <w:p w14:paraId="7BA0A491" w14:textId="3CD818AE" w:rsidR="00320616" w:rsidRPr="004B55FB" w:rsidRDefault="00320616" w:rsidP="00272CC5">
      <w:pPr>
        <w:tabs>
          <w:tab w:val="left" w:pos="2253"/>
        </w:tabs>
        <w:rPr>
          <w:rFonts w:cstheme="minorHAnsi"/>
          <w:sz w:val="22"/>
          <w:szCs w:val="22"/>
        </w:rPr>
      </w:pPr>
    </w:p>
    <w:p w14:paraId="21DDCC2F" w14:textId="5B59D227" w:rsidR="00697CB0" w:rsidRPr="004B55FB" w:rsidRDefault="00697CB0" w:rsidP="00B61E15">
      <w:pPr>
        <w:tabs>
          <w:tab w:val="left" w:pos="2253"/>
        </w:tabs>
        <w:rPr>
          <w:rFonts w:cstheme="minorHAnsi"/>
          <w:sz w:val="22"/>
          <w:szCs w:val="22"/>
        </w:rPr>
      </w:pPr>
    </w:p>
    <w:p w14:paraId="73B42DBC" w14:textId="15277F90" w:rsidR="00B61E15" w:rsidRPr="004B55FB" w:rsidRDefault="00B61E15" w:rsidP="00B61E15">
      <w:pPr>
        <w:jc w:val="center"/>
        <w:rPr>
          <w:rFonts w:cstheme="minorHAnsi"/>
          <w:i/>
          <w:iCs/>
          <w:sz w:val="22"/>
          <w:szCs w:val="22"/>
        </w:rPr>
      </w:pPr>
      <w:r w:rsidRPr="004B55FB">
        <w:rPr>
          <w:rFonts w:cstheme="minorHAnsi"/>
          <w:i/>
          <w:sz w:val="22"/>
          <w:szCs w:val="22"/>
          <w:lang w:bidi="es-419"/>
        </w:rPr>
        <w:t>En este documento se proporciona información detallada sobre los requisitos y protocolos del Programa de Ortodoncia de Smile Train, así como la solicitud de financiación fuera de línea. Los posibles socios deben revisar esta información antes de solicitar fondos para ortodoncia y deben cumplir con estos protocolos, si se les otorgan.</w:t>
      </w:r>
    </w:p>
    <w:p w14:paraId="6F2E2C3F" w14:textId="77777777" w:rsidR="00697CB0" w:rsidRPr="004B55FB" w:rsidRDefault="00697CB0" w:rsidP="00B61E15">
      <w:pPr>
        <w:tabs>
          <w:tab w:val="left" w:pos="2253"/>
        </w:tabs>
        <w:rPr>
          <w:rFonts w:cstheme="minorHAnsi"/>
          <w:sz w:val="22"/>
          <w:szCs w:val="22"/>
        </w:rPr>
      </w:pPr>
    </w:p>
    <w:p w14:paraId="59646AB1" w14:textId="5901473E" w:rsidR="00697CB0" w:rsidRPr="004B55FB" w:rsidRDefault="00697CB0" w:rsidP="00B61E15">
      <w:pPr>
        <w:tabs>
          <w:tab w:val="left" w:pos="2253"/>
        </w:tabs>
        <w:rPr>
          <w:rFonts w:cstheme="minorHAnsi"/>
          <w:b/>
          <w:bCs/>
          <w:color w:val="04247B"/>
        </w:rPr>
      </w:pPr>
      <w:r w:rsidRPr="004B55FB">
        <w:rPr>
          <w:rFonts w:cstheme="minorHAnsi"/>
          <w:b/>
          <w:color w:val="04247B"/>
          <w:lang w:bidi="es-419"/>
        </w:rPr>
        <w:t>1. OBJETIVO DEL FINANCIAMIENTO PARA SERVICIOS DE ORTODONCIA DE SMILE TRAIN</w:t>
      </w:r>
    </w:p>
    <w:p w14:paraId="2251523E" w14:textId="77777777" w:rsidR="007B106F" w:rsidRPr="004B55FB" w:rsidRDefault="007B106F" w:rsidP="00B61E15">
      <w:pPr>
        <w:tabs>
          <w:tab w:val="left" w:pos="2253"/>
        </w:tabs>
        <w:rPr>
          <w:rFonts w:cstheme="minorHAnsi"/>
          <w:b/>
          <w:bCs/>
          <w:color w:val="04247B"/>
          <w:sz w:val="22"/>
          <w:szCs w:val="22"/>
        </w:rPr>
      </w:pPr>
    </w:p>
    <w:p w14:paraId="7C5DE13D" w14:textId="558FA64C" w:rsidR="00697CB0" w:rsidRPr="004B55FB" w:rsidRDefault="00697CB0" w:rsidP="00B61E15">
      <w:pPr>
        <w:pStyle w:val="ListParagraph"/>
        <w:numPr>
          <w:ilvl w:val="0"/>
          <w:numId w:val="5"/>
        </w:numPr>
        <w:spacing w:after="0"/>
        <w:rPr>
          <w:rFonts w:cstheme="minorHAnsi"/>
          <w:sz w:val="22"/>
          <w:szCs w:val="22"/>
        </w:rPr>
      </w:pPr>
      <w:r w:rsidRPr="004B55FB">
        <w:rPr>
          <w:rFonts w:cstheme="minorHAnsi"/>
          <w:sz w:val="22"/>
          <w:szCs w:val="22"/>
          <w:lang w:bidi="es-419"/>
        </w:rPr>
        <w:t>El financiamiento para ortodoncia de Smile Train tiene como objetivo respaldar la implementación, la mejora o el crecimiento del cuidado de ortodoncia en el proceso integral de atención de la fisura de paladar. La seguridad y la calidad del tratamiento son la principal prioridad, el financiamiento de Smile Train debe respaldar la agilización del proceso y fortalecer su programa para una prestación de cuidados adecuada.</w:t>
      </w:r>
    </w:p>
    <w:p w14:paraId="3896D24D" w14:textId="77777777" w:rsidR="00697CB0" w:rsidRPr="004B55FB" w:rsidRDefault="00697CB0" w:rsidP="00B61E15">
      <w:pPr>
        <w:pStyle w:val="ListParagraph"/>
        <w:numPr>
          <w:ilvl w:val="0"/>
          <w:numId w:val="5"/>
        </w:numPr>
        <w:tabs>
          <w:tab w:val="left" w:pos="2253"/>
        </w:tabs>
        <w:spacing w:after="0" w:line="240" w:lineRule="auto"/>
        <w:rPr>
          <w:rFonts w:cstheme="minorHAnsi"/>
          <w:sz w:val="22"/>
          <w:szCs w:val="22"/>
        </w:rPr>
      </w:pPr>
      <w:r w:rsidRPr="004B55FB">
        <w:rPr>
          <w:rFonts w:cstheme="minorHAnsi"/>
          <w:sz w:val="22"/>
          <w:szCs w:val="22"/>
          <w:lang w:bidi="es-419"/>
        </w:rPr>
        <w:t>El financiamiento de ortodoncia no tiene como objetivo reemplazar o cubrir los costos de la prestación de cuidados de ortodoncia cubierta existente, ni respaldar los salarios.</w:t>
      </w:r>
    </w:p>
    <w:p w14:paraId="2919225A" w14:textId="357A206B" w:rsidR="007B106F" w:rsidRPr="004B55FB" w:rsidRDefault="007B106F" w:rsidP="007B106F">
      <w:pPr>
        <w:pStyle w:val="ListParagraph"/>
        <w:numPr>
          <w:ilvl w:val="0"/>
          <w:numId w:val="5"/>
        </w:numPr>
        <w:spacing w:after="0" w:line="240" w:lineRule="auto"/>
        <w:rPr>
          <w:rFonts w:cstheme="minorHAnsi"/>
          <w:sz w:val="22"/>
          <w:szCs w:val="22"/>
        </w:rPr>
      </w:pPr>
      <w:r w:rsidRPr="004B55FB">
        <w:rPr>
          <w:rFonts w:cstheme="minorHAnsi"/>
          <w:sz w:val="22"/>
          <w:szCs w:val="22"/>
          <w:lang w:bidi="es-419"/>
        </w:rPr>
        <w:t xml:space="preserve">Antes de enviar una solicitud, se recomienda a los socios potenciales de Smile Train que revisen los protocolos actuales </w:t>
      </w:r>
      <w:r w:rsidR="00F8791E" w:rsidRPr="004B55FB">
        <w:rPr>
          <w:rFonts w:cstheme="minorHAnsi"/>
          <w:sz w:val="22"/>
          <w:szCs w:val="22"/>
          <w:lang w:bidi="es-419"/>
        </w:rPr>
        <w:t>del tratamiento de fisuras labio palatinas</w:t>
      </w:r>
      <w:r w:rsidRPr="004B55FB">
        <w:rPr>
          <w:rFonts w:cstheme="minorHAnsi"/>
          <w:sz w:val="22"/>
          <w:szCs w:val="22"/>
          <w:lang w:bidi="es-419"/>
        </w:rPr>
        <w:t xml:space="preserve"> para identificar los cambios necesarios que ayuden a mejorar el acceso y/o la calidad </w:t>
      </w:r>
      <w:proofErr w:type="gramStart"/>
      <w:r w:rsidRPr="004B55FB">
        <w:rPr>
          <w:rFonts w:cstheme="minorHAnsi"/>
          <w:sz w:val="22"/>
          <w:szCs w:val="22"/>
          <w:lang w:bidi="es-419"/>
        </w:rPr>
        <w:t>del mismo</w:t>
      </w:r>
      <w:proofErr w:type="gramEnd"/>
      <w:r w:rsidRPr="004B55FB">
        <w:rPr>
          <w:rFonts w:cstheme="minorHAnsi"/>
          <w:sz w:val="22"/>
          <w:szCs w:val="22"/>
          <w:lang w:bidi="es-419"/>
        </w:rPr>
        <w:t>.</w:t>
      </w:r>
    </w:p>
    <w:p w14:paraId="08CCC39D" w14:textId="77777777" w:rsidR="00697CB0" w:rsidRPr="004B55FB" w:rsidRDefault="00697CB0" w:rsidP="00B61E15">
      <w:pPr>
        <w:ind w:left="360"/>
        <w:rPr>
          <w:rFonts w:cstheme="minorHAnsi"/>
          <w:sz w:val="22"/>
          <w:szCs w:val="22"/>
        </w:rPr>
      </w:pPr>
    </w:p>
    <w:p w14:paraId="32792571" w14:textId="77777777" w:rsidR="00697CB0" w:rsidRPr="004B55FB" w:rsidRDefault="00697CB0" w:rsidP="00B61E15">
      <w:pPr>
        <w:rPr>
          <w:rFonts w:cstheme="minorHAnsi"/>
          <w:b/>
          <w:bCs/>
          <w:color w:val="04247B"/>
        </w:rPr>
      </w:pPr>
      <w:r w:rsidRPr="004B55FB">
        <w:rPr>
          <w:rFonts w:cstheme="minorHAnsi"/>
          <w:b/>
          <w:color w:val="04247B"/>
          <w:lang w:bidi="es-419"/>
        </w:rPr>
        <w:t>2. PRINCIPIOS DE LA PRESTACIÓN DE CUIDADO DE ORTODONCIA</w:t>
      </w:r>
    </w:p>
    <w:p w14:paraId="6C9E3DDC" w14:textId="77777777" w:rsidR="00697CB0" w:rsidRPr="004B55FB" w:rsidRDefault="00697CB0" w:rsidP="007B106F">
      <w:pPr>
        <w:rPr>
          <w:rFonts w:cstheme="minorHAnsi"/>
          <w:color w:val="000000" w:themeColor="text1"/>
          <w:sz w:val="22"/>
          <w:szCs w:val="22"/>
        </w:rPr>
      </w:pPr>
    </w:p>
    <w:p w14:paraId="0DB80AA6" w14:textId="7B1A098D" w:rsidR="00697CB0" w:rsidRPr="004B55FB" w:rsidRDefault="00697CB0" w:rsidP="00B61E15">
      <w:pPr>
        <w:rPr>
          <w:rFonts w:cstheme="minorHAnsi"/>
          <w:b/>
          <w:bCs/>
          <w:sz w:val="22"/>
          <w:szCs w:val="22"/>
        </w:rPr>
      </w:pPr>
      <w:r w:rsidRPr="004B55FB">
        <w:rPr>
          <w:rFonts w:cstheme="minorHAnsi"/>
          <w:color w:val="000000" w:themeColor="text1"/>
          <w:sz w:val="22"/>
          <w:szCs w:val="22"/>
          <w:lang w:bidi="es-419"/>
        </w:rPr>
        <w:t xml:space="preserve">Los pacientes que nacen con </w:t>
      </w:r>
      <w:r w:rsidR="00F8791E" w:rsidRPr="004B55FB">
        <w:rPr>
          <w:rFonts w:cstheme="minorHAnsi"/>
          <w:color w:val="000000" w:themeColor="text1"/>
          <w:sz w:val="22"/>
          <w:szCs w:val="22"/>
          <w:lang w:bidi="es-419"/>
        </w:rPr>
        <w:t>labio y paladar hendido</w:t>
      </w:r>
      <w:r w:rsidRPr="004B55FB">
        <w:rPr>
          <w:rFonts w:cstheme="minorHAnsi"/>
          <w:color w:val="000000" w:themeColor="text1"/>
          <w:sz w:val="22"/>
          <w:szCs w:val="22"/>
          <w:lang w:bidi="es-419"/>
        </w:rPr>
        <w:t xml:space="preserve"> presentan alteraciones en los dientes y los huesos maxilofaciales en cuanto a la forma, la estructura, la cantidad y la posición que también pueden afectar los tejidos periodontales. Por lo general, desarrollan afecciones a nivel craneofacial que pueden ir desde una maloclusión leve hasta una discrepancia dentaria y </w:t>
      </w:r>
      <w:proofErr w:type="spellStart"/>
      <w:r w:rsidRPr="004B55FB">
        <w:rPr>
          <w:rFonts w:cstheme="minorHAnsi"/>
          <w:color w:val="000000" w:themeColor="text1"/>
          <w:sz w:val="22"/>
          <w:szCs w:val="22"/>
          <w:lang w:bidi="es-419"/>
        </w:rPr>
        <w:t>maxilomandibular</w:t>
      </w:r>
      <w:proofErr w:type="spellEnd"/>
      <w:r w:rsidRPr="004B55FB">
        <w:rPr>
          <w:rFonts w:cstheme="minorHAnsi"/>
          <w:color w:val="000000" w:themeColor="text1"/>
          <w:sz w:val="22"/>
          <w:szCs w:val="22"/>
          <w:lang w:bidi="es-419"/>
        </w:rPr>
        <w:t xml:space="preserve"> severa.</w:t>
      </w:r>
      <w:r w:rsidRPr="004B55FB">
        <w:rPr>
          <w:rFonts w:cstheme="minorHAnsi"/>
          <w:b/>
          <w:sz w:val="22"/>
          <w:szCs w:val="22"/>
          <w:lang w:bidi="es-419"/>
        </w:rPr>
        <w:t xml:space="preserve"> </w:t>
      </w:r>
      <w:r w:rsidRPr="004B55FB">
        <w:rPr>
          <w:rFonts w:cstheme="minorHAnsi"/>
          <w:color w:val="000000" w:themeColor="text1"/>
          <w:sz w:val="22"/>
          <w:szCs w:val="22"/>
          <w:lang w:bidi="es-419"/>
        </w:rPr>
        <w:t>Las intervenciones ortopédicas u ortodónticas de alta calidad y en forma oportuna deben prevenir o minimizar la severidad de estas maloclusiones y su impacto en la salud y bienestar bucal en general.</w:t>
      </w:r>
    </w:p>
    <w:p w14:paraId="687D412B" w14:textId="77777777" w:rsidR="00697CB0" w:rsidRPr="004B55FB" w:rsidRDefault="00697CB0" w:rsidP="00B61E15">
      <w:pPr>
        <w:ind w:left="709"/>
        <w:rPr>
          <w:rFonts w:cstheme="minorHAnsi"/>
          <w:color w:val="000000" w:themeColor="text1"/>
          <w:sz w:val="22"/>
          <w:szCs w:val="22"/>
        </w:rPr>
      </w:pPr>
    </w:p>
    <w:p w14:paraId="2839F7AC" w14:textId="2837DB53" w:rsidR="00697CB0" w:rsidRPr="004B55FB" w:rsidRDefault="00697CB0" w:rsidP="00B61E15">
      <w:pPr>
        <w:rPr>
          <w:rFonts w:cstheme="minorHAnsi"/>
          <w:sz w:val="22"/>
          <w:szCs w:val="22"/>
        </w:rPr>
      </w:pPr>
      <w:r w:rsidRPr="004B55FB">
        <w:rPr>
          <w:rFonts w:cstheme="minorHAnsi"/>
          <w:sz w:val="22"/>
          <w:szCs w:val="22"/>
          <w:lang w:bidi="es-419"/>
        </w:rPr>
        <w:t>Es de suma importancia informar y educar a los pacientes y familiares sobre la importancia del cuidado integral de la hendidura labio</w:t>
      </w:r>
      <w:r w:rsidR="00B677B8" w:rsidRPr="004B55FB">
        <w:rPr>
          <w:rFonts w:cstheme="minorHAnsi"/>
          <w:sz w:val="22"/>
          <w:szCs w:val="22"/>
          <w:lang w:bidi="es-419"/>
        </w:rPr>
        <w:t xml:space="preserve"> </w:t>
      </w:r>
      <w:r w:rsidRPr="004B55FB">
        <w:rPr>
          <w:rFonts w:cstheme="minorHAnsi"/>
          <w:sz w:val="22"/>
          <w:szCs w:val="22"/>
          <w:lang w:bidi="es-419"/>
        </w:rPr>
        <w:t>palatina completa y las posibles intervenciones a lo largo de su crecimiento para ayudarlos a prepararse y asegurar el cumplimiento del tratamiento.</w:t>
      </w:r>
    </w:p>
    <w:p w14:paraId="52DF4E49" w14:textId="77777777" w:rsidR="00697CB0" w:rsidRPr="004B55FB" w:rsidRDefault="00697CB0" w:rsidP="00B61E15">
      <w:pPr>
        <w:rPr>
          <w:rFonts w:cstheme="minorHAnsi"/>
          <w:sz w:val="22"/>
          <w:szCs w:val="22"/>
        </w:rPr>
      </w:pPr>
      <w:r w:rsidRPr="004B55FB">
        <w:rPr>
          <w:rFonts w:cstheme="minorHAnsi"/>
          <w:sz w:val="22"/>
          <w:szCs w:val="22"/>
          <w:lang w:bidi="es-419"/>
        </w:rPr>
        <w:t xml:space="preserve"> </w:t>
      </w:r>
    </w:p>
    <w:p w14:paraId="5BCB2753" w14:textId="15C95CC2" w:rsidR="00697CB0" w:rsidRPr="004B55FB" w:rsidRDefault="00697CB0" w:rsidP="00B61E15">
      <w:pPr>
        <w:rPr>
          <w:rFonts w:cstheme="minorHAnsi"/>
          <w:sz w:val="22"/>
          <w:szCs w:val="22"/>
        </w:rPr>
      </w:pPr>
      <w:r w:rsidRPr="004B55FB">
        <w:rPr>
          <w:rFonts w:cstheme="minorHAnsi"/>
          <w:sz w:val="22"/>
          <w:szCs w:val="22"/>
          <w:lang w:bidi="es-419"/>
        </w:rPr>
        <w:t xml:space="preserve">Un diagnóstico adecuado con los registros necesarios es fundamental para planificar el tratamiento </w:t>
      </w:r>
      <w:proofErr w:type="gramStart"/>
      <w:r w:rsidRPr="004B55FB">
        <w:rPr>
          <w:rFonts w:cstheme="minorHAnsi"/>
          <w:sz w:val="22"/>
          <w:szCs w:val="22"/>
          <w:lang w:bidi="es-419"/>
        </w:rPr>
        <w:t>de acuerdo al</w:t>
      </w:r>
      <w:proofErr w:type="gramEnd"/>
      <w:r w:rsidRPr="004B55FB">
        <w:rPr>
          <w:rFonts w:cstheme="minorHAnsi"/>
          <w:sz w:val="22"/>
          <w:szCs w:val="22"/>
          <w:lang w:bidi="es-419"/>
        </w:rPr>
        <w:t xml:space="preserve"> crecimiento y ofrecer un cuidado eficiente e impactante. La comunicación adecuada con el resto del equipo integral es importante para coordinar el flujo de tratamiento </w:t>
      </w:r>
      <w:r w:rsidR="005638C2" w:rsidRPr="004B55FB">
        <w:rPr>
          <w:rFonts w:cstheme="minorHAnsi"/>
          <w:sz w:val="22"/>
          <w:szCs w:val="22"/>
          <w:lang w:bidi="es-419"/>
        </w:rPr>
        <w:t>y así</w:t>
      </w:r>
      <w:r w:rsidRPr="004B55FB">
        <w:rPr>
          <w:rFonts w:cstheme="minorHAnsi"/>
          <w:sz w:val="22"/>
          <w:szCs w:val="22"/>
          <w:lang w:bidi="es-419"/>
        </w:rPr>
        <w:t xml:space="preserve"> evitar el sobretratamiento y reducir la carga </w:t>
      </w:r>
      <w:r w:rsidR="00772F12" w:rsidRPr="004B55FB">
        <w:rPr>
          <w:rFonts w:cstheme="minorHAnsi"/>
          <w:sz w:val="22"/>
          <w:szCs w:val="22"/>
          <w:lang w:bidi="es-419"/>
        </w:rPr>
        <w:t>asistencial</w:t>
      </w:r>
      <w:r w:rsidRPr="004B55FB">
        <w:rPr>
          <w:rFonts w:cstheme="minorHAnsi"/>
          <w:sz w:val="22"/>
          <w:szCs w:val="22"/>
          <w:lang w:bidi="es-419"/>
        </w:rPr>
        <w:t>.</w:t>
      </w:r>
    </w:p>
    <w:p w14:paraId="1BB08F12" w14:textId="77777777" w:rsidR="00697CB0" w:rsidRPr="004B55FB" w:rsidRDefault="00697CB0" w:rsidP="00B61E15">
      <w:pPr>
        <w:ind w:left="709"/>
        <w:rPr>
          <w:rFonts w:cstheme="minorHAnsi"/>
          <w:sz w:val="22"/>
          <w:szCs w:val="22"/>
        </w:rPr>
      </w:pPr>
    </w:p>
    <w:p w14:paraId="5F6D58F0" w14:textId="3F23DAFF" w:rsidR="00697CB0" w:rsidRPr="004B55FB" w:rsidRDefault="00697CB0" w:rsidP="00B61E15">
      <w:pPr>
        <w:rPr>
          <w:rFonts w:cstheme="minorHAnsi"/>
          <w:b/>
          <w:bCs/>
          <w:sz w:val="22"/>
          <w:szCs w:val="22"/>
        </w:rPr>
      </w:pPr>
      <w:r w:rsidRPr="004B55FB">
        <w:rPr>
          <w:rFonts w:cstheme="minorHAnsi"/>
          <w:b/>
          <w:sz w:val="22"/>
          <w:szCs w:val="22"/>
          <w:lang w:bidi="es-419"/>
        </w:rPr>
        <w:t>Ortopedia prequirúrgica</w:t>
      </w:r>
    </w:p>
    <w:p w14:paraId="00F9E042" w14:textId="443AAFD8" w:rsidR="00697CB0" w:rsidRPr="004B55FB" w:rsidRDefault="00697CB0" w:rsidP="00B61E15">
      <w:pPr>
        <w:rPr>
          <w:rFonts w:cstheme="minorHAnsi"/>
          <w:sz w:val="22"/>
          <w:szCs w:val="22"/>
        </w:rPr>
      </w:pPr>
      <w:r w:rsidRPr="004B55FB">
        <w:rPr>
          <w:rFonts w:cstheme="minorHAnsi"/>
          <w:sz w:val="22"/>
          <w:szCs w:val="22"/>
          <w:lang w:bidi="es-419"/>
        </w:rPr>
        <w:t>Durante los primeros meses de vida, una diversidad de dispositivos activos y pasivos como las placas pueden ayudar a estrechar la hendidura guiando el crecimiento de los procesos palatinos y alveolares a una posición más fisiológica, es importante evitar el colapso de los segmentos del paladar</w:t>
      </w:r>
      <w:r w:rsidR="00B30E76" w:rsidRPr="004B55FB">
        <w:rPr>
          <w:rFonts w:cstheme="minorHAnsi"/>
          <w:sz w:val="22"/>
          <w:szCs w:val="22"/>
          <w:lang w:bidi="es-419"/>
        </w:rPr>
        <w:t>. E</w:t>
      </w:r>
      <w:r w:rsidRPr="004B55FB">
        <w:rPr>
          <w:rFonts w:cstheme="minorHAnsi"/>
          <w:sz w:val="22"/>
          <w:szCs w:val="22"/>
          <w:lang w:bidi="es-419"/>
        </w:rPr>
        <w:t>st</w:t>
      </w:r>
      <w:r w:rsidR="00B30E76" w:rsidRPr="004B55FB">
        <w:rPr>
          <w:rFonts w:cstheme="minorHAnsi"/>
          <w:sz w:val="22"/>
          <w:szCs w:val="22"/>
          <w:lang w:bidi="es-419"/>
        </w:rPr>
        <w:t>os</w:t>
      </w:r>
      <w:r w:rsidRPr="004B55FB">
        <w:rPr>
          <w:rFonts w:cstheme="minorHAnsi"/>
          <w:sz w:val="22"/>
          <w:szCs w:val="22"/>
          <w:lang w:bidi="es-419"/>
        </w:rPr>
        <w:t xml:space="preserve"> dispositivo</w:t>
      </w:r>
      <w:r w:rsidR="00B30E76" w:rsidRPr="004B55FB">
        <w:rPr>
          <w:rFonts w:cstheme="minorHAnsi"/>
          <w:sz w:val="22"/>
          <w:szCs w:val="22"/>
          <w:lang w:bidi="es-419"/>
        </w:rPr>
        <w:t>s</w:t>
      </w:r>
      <w:r w:rsidRPr="004B55FB">
        <w:rPr>
          <w:rFonts w:cstheme="minorHAnsi"/>
          <w:sz w:val="22"/>
          <w:szCs w:val="22"/>
          <w:lang w:bidi="es-419"/>
        </w:rPr>
        <w:t xml:space="preserve"> puede</w:t>
      </w:r>
      <w:r w:rsidR="00B30E76" w:rsidRPr="004B55FB">
        <w:rPr>
          <w:rFonts w:cstheme="minorHAnsi"/>
          <w:sz w:val="22"/>
          <w:szCs w:val="22"/>
          <w:lang w:bidi="es-419"/>
        </w:rPr>
        <w:t>n</w:t>
      </w:r>
      <w:r w:rsidRPr="004B55FB">
        <w:rPr>
          <w:rFonts w:cstheme="minorHAnsi"/>
          <w:sz w:val="22"/>
          <w:szCs w:val="22"/>
          <w:lang w:bidi="es-419"/>
        </w:rPr>
        <w:t xml:space="preserve"> ayudar a los bebés a alimentarse adecuadamente. Además, los conformadores </w:t>
      </w:r>
      <w:r w:rsidRPr="004B55FB">
        <w:rPr>
          <w:rFonts w:cstheme="minorHAnsi"/>
          <w:sz w:val="22"/>
          <w:szCs w:val="22"/>
          <w:lang w:bidi="es-419"/>
        </w:rPr>
        <w:lastRenderedPageBreak/>
        <w:t>nasales estimulan el tejido para mejorar la longitud de la columela nasal, la forma de la fosa nasal y la posición del tabique desviado en preparación para recibir una cirugía primaria del labio.</w:t>
      </w:r>
    </w:p>
    <w:p w14:paraId="0D1CFB21" w14:textId="77777777" w:rsidR="00697CB0" w:rsidRPr="004B55FB" w:rsidRDefault="00697CB0" w:rsidP="00B61E15">
      <w:pPr>
        <w:rPr>
          <w:rFonts w:cstheme="minorHAnsi"/>
          <w:b/>
          <w:bCs/>
          <w:sz w:val="22"/>
          <w:szCs w:val="22"/>
        </w:rPr>
      </w:pPr>
    </w:p>
    <w:p w14:paraId="2BDAC87A" w14:textId="77777777" w:rsidR="00697CB0" w:rsidRPr="004B55FB" w:rsidRDefault="00697CB0" w:rsidP="00B61E15">
      <w:pPr>
        <w:rPr>
          <w:rFonts w:cstheme="minorHAnsi"/>
          <w:b/>
          <w:bCs/>
          <w:sz w:val="22"/>
          <w:szCs w:val="22"/>
        </w:rPr>
      </w:pPr>
      <w:r w:rsidRPr="004B55FB">
        <w:rPr>
          <w:rFonts w:cstheme="minorHAnsi"/>
          <w:b/>
          <w:sz w:val="22"/>
          <w:szCs w:val="22"/>
          <w:lang w:bidi="es-419"/>
        </w:rPr>
        <w:t>Dentición Mixta</w:t>
      </w:r>
    </w:p>
    <w:p w14:paraId="0349CB1A" w14:textId="77777777" w:rsidR="00697CB0" w:rsidRPr="004B55FB" w:rsidRDefault="00697CB0" w:rsidP="00B61E15">
      <w:pPr>
        <w:rPr>
          <w:rFonts w:cstheme="minorHAnsi"/>
          <w:b/>
          <w:bCs/>
          <w:sz w:val="22"/>
          <w:szCs w:val="22"/>
        </w:rPr>
      </w:pPr>
      <w:r w:rsidRPr="004B55FB">
        <w:rPr>
          <w:rFonts w:cstheme="minorHAnsi"/>
          <w:sz w:val="22"/>
          <w:szCs w:val="22"/>
          <w:lang w:bidi="es-419"/>
        </w:rPr>
        <w:t xml:space="preserve">Entre los 6 y 12 </w:t>
      </w:r>
      <w:proofErr w:type="gramStart"/>
      <w:r w:rsidRPr="004B55FB">
        <w:rPr>
          <w:rFonts w:cstheme="minorHAnsi"/>
          <w:sz w:val="22"/>
          <w:szCs w:val="22"/>
          <w:lang w:bidi="es-419"/>
        </w:rPr>
        <w:t>años de edad</w:t>
      </w:r>
      <w:proofErr w:type="gramEnd"/>
      <w:r w:rsidRPr="004B55FB">
        <w:rPr>
          <w:rFonts w:cstheme="minorHAnsi"/>
          <w:sz w:val="22"/>
          <w:szCs w:val="22"/>
          <w:lang w:bidi="es-419"/>
        </w:rPr>
        <w:t>, es necesario monitorear el crecimiento orofacial de los pacientes para identificar la necesidad de aplicar estimulación de soporte mediante el uso de expansores y máscara facial (en casos indicados) para asegurar un crecimiento equilibrado de las estructuras óseas faciales. Además, se pueden colocar aparatos fijos para alinear los dientes y ofrecer una forma adecuada de los arcos alveolares maxilares en preparación para recibir el injerto óseo alveolar.</w:t>
      </w:r>
    </w:p>
    <w:p w14:paraId="410146F3" w14:textId="77777777" w:rsidR="00697CB0" w:rsidRPr="004B55FB" w:rsidRDefault="00697CB0" w:rsidP="00B61E15">
      <w:pPr>
        <w:rPr>
          <w:rFonts w:cstheme="minorHAnsi"/>
          <w:b/>
          <w:bCs/>
          <w:sz w:val="22"/>
          <w:szCs w:val="22"/>
        </w:rPr>
      </w:pPr>
    </w:p>
    <w:p w14:paraId="690BB7B3" w14:textId="77777777" w:rsidR="00697CB0" w:rsidRPr="004B55FB" w:rsidRDefault="00697CB0" w:rsidP="00B61E15">
      <w:pPr>
        <w:rPr>
          <w:rFonts w:cstheme="minorHAnsi"/>
          <w:b/>
          <w:bCs/>
          <w:sz w:val="22"/>
          <w:szCs w:val="22"/>
        </w:rPr>
      </w:pPr>
      <w:r w:rsidRPr="004B55FB">
        <w:rPr>
          <w:rFonts w:cstheme="minorHAnsi"/>
          <w:b/>
          <w:sz w:val="22"/>
          <w:szCs w:val="22"/>
          <w:lang w:bidi="es-419"/>
        </w:rPr>
        <w:t>Dentición Permanente</w:t>
      </w:r>
    </w:p>
    <w:p w14:paraId="019337E8" w14:textId="77777777" w:rsidR="00697CB0" w:rsidRPr="004B55FB" w:rsidRDefault="00697CB0" w:rsidP="00B61E15">
      <w:pPr>
        <w:rPr>
          <w:rFonts w:cstheme="minorHAnsi"/>
          <w:sz w:val="22"/>
          <w:szCs w:val="22"/>
        </w:rPr>
      </w:pPr>
      <w:r w:rsidRPr="004B55FB">
        <w:rPr>
          <w:rFonts w:cstheme="minorHAnsi"/>
          <w:sz w:val="22"/>
          <w:szCs w:val="22"/>
          <w:lang w:bidi="es-419"/>
        </w:rPr>
        <w:t xml:space="preserve">Una vez que los dientes permanentes son visibles en la boca, se pueden colocar </w:t>
      </w:r>
      <w:proofErr w:type="spellStart"/>
      <w:r w:rsidRPr="004B55FB">
        <w:rPr>
          <w:rFonts w:cstheme="minorHAnsi"/>
          <w:sz w:val="22"/>
          <w:szCs w:val="22"/>
          <w:lang w:bidi="es-419"/>
        </w:rPr>
        <w:t>brackets</w:t>
      </w:r>
      <w:proofErr w:type="spellEnd"/>
      <w:r w:rsidRPr="004B55FB">
        <w:rPr>
          <w:rFonts w:cstheme="minorHAnsi"/>
          <w:sz w:val="22"/>
          <w:szCs w:val="22"/>
          <w:lang w:bidi="es-419"/>
        </w:rPr>
        <w:t xml:space="preserve"> y otros aparatos para alinear los dientes en un plano horizontal, transversal y vertical para ofrecer una mordida funcional y estética. En casos severos, este tratamiento se puede proporcionar para preparar al paciente para una futura cirugía ortognática. Es importante trabajar de cerca con el equipo quirúrgico para analizar cuándo el paciente está listo para la cirugía y hacer un seguimiento adecuado después del procedimiento quirúrgico para finalizar el tratamiento de ortodoncia. </w:t>
      </w:r>
    </w:p>
    <w:p w14:paraId="07D465A6" w14:textId="77777777" w:rsidR="00697CB0" w:rsidRPr="004B55FB" w:rsidRDefault="00697CB0" w:rsidP="00B61E15">
      <w:pPr>
        <w:rPr>
          <w:rFonts w:cstheme="minorHAnsi"/>
          <w:sz w:val="22"/>
          <w:szCs w:val="22"/>
        </w:rPr>
      </w:pPr>
    </w:p>
    <w:p w14:paraId="7A4C44C7" w14:textId="2109F83C" w:rsidR="00697CB0" w:rsidRPr="004B55FB" w:rsidRDefault="00D274B5" w:rsidP="00B61E15">
      <w:pPr>
        <w:rPr>
          <w:rFonts w:cstheme="minorHAnsi"/>
          <w:sz w:val="22"/>
          <w:szCs w:val="22"/>
        </w:rPr>
      </w:pPr>
      <w:r w:rsidRPr="004B55FB">
        <w:rPr>
          <w:rFonts w:cstheme="minorHAnsi"/>
          <w:sz w:val="22"/>
          <w:szCs w:val="22"/>
          <w:lang w:bidi="es-419"/>
        </w:rPr>
        <w:t>Dada la vulnerabilidad de la salud bucal en los pacientes afectados de hendidura, es necesaria una evaluación multidisciplinaria antes de iniciar un tratamiento de ortodoncia, realizando una evaluación periodontal, principalmente de los dientes cercanos a la fisura, el estado de caries y la necesidad de rehabilitación previa a la colocación de cualquier aparato fijo. Se debe implementar un modelo preventivo priorizando la educación sobre hábitos de alimentación, higiene bucal y aplicación de tratamientos no invasivos o mínimamente invasivos para mejorar la salud bucal y reducir los costos del tratamiento y la carga de cuidados.</w:t>
      </w:r>
    </w:p>
    <w:p w14:paraId="5AF789D4" w14:textId="109A3AF8" w:rsidR="00697CB0" w:rsidRPr="004B55FB" w:rsidRDefault="00C60336" w:rsidP="00B61E15">
      <w:pPr>
        <w:rPr>
          <w:rFonts w:cstheme="minorHAnsi"/>
          <w:b/>
          <w:bCs/>
          <w:sz w:val="22"/>
          <w:szCs w:val="22"/>
        </w:rPr>
      </w:pPr>
      <w:r w:rsidRPr="004B55FB">
        <w:rPr>
          <w:rFonts w:cstheme="minorHAnsi"/>
          <w:sz w:val="22"/>
          <w:szCs w:val="22"/>
          <w:lang w:bidi="es-419"/>
        </w:rPr>
        <w:t xml:space="preserve"> </w:t>
      </w:r>
    </w:p>
    <w:p w14:paraId="79240041" w14:textId="77777777" w:rsidR="00FE06DA" w:rsidRPr="004B55FB" w:rsidRDefault="00697CB0" w:rsidP="00FE06DA">
      <w:pPr>
        <w:tabs>
          <w:tab w:val="left" w:pos="2253"/>
        </w:tabs>
        <w:rPr>
          <w:rFonts w:cstheme="minorHAnsi"/>
          <w:b/>
          <w:bCs/>
          <w:color w:val="04247B"/>
        </w:rPr>
      </w:pPr>
      <w:r w:rsidRPr="004B55FB">
        <w:rPr>
          <w:rFonts w:cstheme="minorHAnsi"/>
          <w:b/>
          <w:color w:val="04247B"/>
          <w:lang w:bidi="es-419"/>
        </w:rPr>
        <w:t>3. SOLICITUD DE FINANCIAMIENTO Y SERVICIOS CUBIERTOS</w:t>
      </w:r>
    </w:p>
    <w:p w14:paraId="025C5CB7" w14:textId="77777777" w:rsidR="00FE06DA" w:rsidRPr="004B55FB" w:rsidRDefault="00FE06DA" w:rsidP="00FE06DA">
      <w:pPr>
        <w:tabs>
          <w:tab w:val="left" w:pos="2253"/>
        </w:tabs>
        <w:rPr>
          <w:rFonts w:cstheme="minorHAnsi"/>
          <w:b/>
          <w:bCs/>
          <w:color w:val="04247B"/>
          <w:sz w:val="22"/>
          <w:szCs w:val="22"/>
        </w:rPr>
      </w:pPr>
    </w:p>
    <w:p w14:paraId="502F1089" w14:textId="150DDF86" w:rsidR="00912926" w:rsidRPr="004B55FB" w:rsidRDefault="00912926" w:rsidP="00912926">
      <w:pPr>
        <w:tabs>
          <w:tab w:val="left" w:pos="2253"/>
        </w:tabs>
        <w:rPr>
          <w:rFonts w:cstheme="minorHAnsi"/>
          <w:sz w:val="22"/>
          <w:szCs w:val="22"/>
        </w:rPr>
      </w:pPr>
      <w:r w:rsidRPr="004B55FB">
        <w:rPr>
          <w:rFonts w:cstheme="minorHAnsi"/>
          <w:sz w:val="22"/>
          <w:szCs w:val="22"/>
          <w:lang w:bidi="es-419"/>
        </w:rPr>
        <w:t>Una solicitud completa de financiamiento de ortodoncia Smile Train incluye:</w:t>
      </w:r>
    </w:p>
    <w:p w14:paraId="7AEA86EC" w14:textId="541A47FC" w:rsidR="00912926" w:rsidRPr="004B55FB" w:rsidRDefault="00912926" w:rsidP="00912926">
      <w:pPr>
        <w:pStyle w:val="ListParagraph"/>
        <w:numPr>
          <w:ilvl w:val="0"/>
          <w:numId w:val="27"/>
        </w:numPr>
        <w:tabs>
          <w:tab w:val="left" w:pos="2253"/>
        </w:tabs>
        <w:spacing w:after="0"/>
        <w:rPr>
          <w:rFonts w:cstheme="minorHAnsi"/>
          <w:sz w:val="22"/>
          <w:szCs w:val="22"/>
        </w:rPr>
      </w:pPr>
      <w:r w:rsidRPr="004B55FB">
        <w:rPr>
          <w:rFonts w:cstheme="minorHAnsi"/>
          <w:sz w:val="22"/>
          <w:szCs w:val="22"/>
          <w:lang w:bidi="es-419"/>
        </w:rPr>
        <w:t>Solicitud de Financiación para Ortodoncia (</w:t>
      </w:r>
      <w:r w:rsidR="00E8134A" w:rsidRPr="004B55FB">
        <w:rPr>
          <w:rFonts w:cstheme="minorHAnsi"/>
          <w:sz w:val="22"/>
          <w:szCs w:val="22"/>
          <w:lang w:bidi="es-419"/>
        </w:rPr>
        <w:t>más abajo</w:t>
      </w:r>
      <w:r w:rsidRPr="004B55FB">
        <w:rPr>
          <w:rFonts w:cstheme="minorHAnsi"/>
          <w:sz w:val="22"/>
          <w:szCs w:val="22"/>
          <w:lang w:bidi="es-419"/>
        </w:rPr>
        <w:t>)</w:t>
      </w:r>
    </w:p>
    <w:p w14:paraId="4B48806F" w14:textId="5E4747E9" w:rsidR="00912926" w:rsidRPr="004B55FB" w:rsidRDefault="00912926" w:rsidP="00912926">
      <w:pPr>
        <w:pStyle w:val="ListParagraph"/>
        <w:numPr>
          <w:ilvl w:val="0"/>
          <w:numId w:val="27"/>
        </w:numPr>
        <w:tabs>
          <w:tab w:val="left" w:pos="2253"/>
        </w:tabs>
        <w:spacing w:after="0"/>
        <w:rPr>
          <w:rFonts w:cstheme="minorHAnsi"/>
          <w:sz w:val="22"/>
          <w:szCs w:val="22"/>
        </w:rPr>
      </w:pPr>
      <w:r w:rsidRPr="004B55FB">
        <w:rPr>
          <w:rFonts w:cstheme="minorHAnsi"/>
          <w:sz w:val="22"/>
          <w:szCs w:val="22"/>
          <w:lang w:bidi="es-419"/>
        </w:rPr>
        <w:t>Plantilla de presupuesto de Financiación de ortodoncia de Smile Train</w:t>
      </w:r>
    </w:p>
    <w:p w14:paraId="302B2871" w14:textId="77777777" w:rsidR="00912926" w:rsidRPr="004B55FB" w:rsidRDefault="00912926" w:rsidP="00912926">
      <w:pPr>
        <w:rPr>
          <w:rFonts w:cstheme="minorHAnsi"/>
          <w:b/>
          <w:bCs/>
          <w:color w:val="04247B"/>
        </w:rPr>
      </w:pPr>
    </w:p>
    <w:p w14:paraId="56AA3A0C" w14:textId="41A690FE" w:rsidR="00697CB0" w:rsidRPr="004B55FB" w:rsidRDefault="00697CB0" w:rsidP="00912926">
      <w:pPr>
        <w:rPr>
          <w:rFonts w:cstheme="minorHAnsi"/>
          <w:sz w:val="22"/>
          <w:szCs w:val="22"/>
        </w:rPr>
      </w:pPr>
      <w:r w:rsidRPr="004B55FB">
        <w:rPr>
          <w:rFonts w:cstheme="minorHAnsi"/>
          <w:sz w:val="22"/>
          <w:szCs w:val="22"/>
          <w:lang w:bidi="es-419"/>
        </w:rPr>
        <w:t>Los suministros y actividades que se pueden apoyar son variados y dependen de las necesidades identificadas por el solicitante para implementar el cuidado de ortodoncia o mejorar la calidad de cuidados que se ofrece actualmente a los pacientes con labio y paladar hendido. Se puede justificar la financiación para cubrir los costos de los instrumentos, los costos de los suministros como acrílico, tornillos, alambre, etc.; los costos de los registros radiográficos pre y posoperatorios (si no se realizan en el consultorio), los costos de los materiales educativos, etc. Si se necesita apoyo por única vez para el equipo, el solicitante puede comunicarse con el representante de Smile Train para analizar la posibilidad de obtener fondos adicionales.</w:t>
      </w:r>
    </w:p>
    <w:p w14:paraId="5B81CD7A" w14:textId="77777777" w:rsidR="00697CB0" w:rsidRPr="004B55FB" w:rsidRDefault="00697CB0" w:rsidP="00B61E15">
      <w:pPr>
        <w:ind w:left="709"/>
        <w:rPr>
          <w:rFonts w:cstheme="minorHAnsi"/>
          <w:b/>
          <w:bCs/>
          <w:sz w:val="22"/>
          <w:szCs w:val="22"/>
        </w:rPr>
      </w:pPr>
    </w:p>
    <w:p w14:paraId="1DB4A979" w14:textId="0DD812A6" w:rsidR="00697CB0" w:rsidRPr="004B55FB" w:rsidRDefault="00697CB0" w:rsidP="00B61E15">
      <w:pPr>
        <w:tabs>
          <w:tab w:val="left" w:pos="2253"/>
        </w:tabs>
        <w:rPr>
          <w:rFonts w:cstheme="minorHAnsi"/>
          <w:b/>
          <w:bCs/>
          <w:color w:val="04247B"/>
        </w:rPr>
      </w:pPr>
      <w:r w:rsidRPr="004B55FB">
        <w:rPr>
          <w:rFonts w:cstheme="minorHAnsi"/>
          <w:b/>
          <w:color w:val="04247B"/>
          <w:lang w:bidi="es-419"/>
        </w:rPr>
        <w:t>4.</w:t>
      </w:r>
      <w:r w:rsidR="00C60336" w:rsidRPr="004B55FB">
        <w:rPr>
          <w:rFonts w:cstheme="minorHAnsi"/>
          <w:b/>
          <w:color w:val="04247B"/>
          <w:lang w:bidi="es-419"/>
        </w:rPr>
        <w:t xml:space="preserve"> </w:t>
      </w:r>
      <w:r w:rsidRPr="004B55FB">
        <w:rPr>
          <w:rFonts w:cstheme="minorHAnsi"/>
          <w:b/>
          <w:color w:val="04247B"/>
          <w:lang w:bidi="es-419"/>
        </w:rPr>
        <w:t>REQUISITOS PARA SOCIOS DE ORTODONCIA</w:t>
      </w:r>
    </w:p>
    <w:p w14:paraId="2AE82B0D" w14:textId="77777777" w:rsidR="00456B7E" w:rsidRPr="004B55FB" w:rsidRDefault="00456B7E" w:rsidP="00B61E15">
      <w:pPr>
        <w:tabs>
          <w:tab w:val="left" w:pos="2253"/>
        </w:tabs>
        <w:rPr>
          <w:rFonts w:cstheme="minorHAnsi"/>
          <w:b/>
          <w:bCs/>
          <w:sz w:val="22"/>
          <w:szCs w:val="22"/>
        </w:rPr>
      </w:pPr>
    </w:p>
    <w:p w14:paraId="36D64CDE" w14:textId="7DD29B91" w:rsidR="00697CB0" w:rsidRPr="004B55FB" w:rsidRDefault="00697CB0" w:rsidP="00B61E15">
      <w:pPr>
        <w:tabs>
          <w:tab w:val="left" w:pos="2253"/>
        </w:tabs>
        <w:rPr>
          <w:rFonts w:cstheme="minorHAnsi"/>
          <w:b/>
          <w:bCs/>
          <w:sz w:val="22"/>
          <w:szCs w:val="22"/>
        </w:rPr>
      </w:pPr>
      <w:r w:rsidRPr="004B55FB">
        <w:rPr>
          <w:rFonts w:cstheme="minorHAnsi"/>
          <w:b/>
          <w:sz w:val="22"/>
          <w:szCs w:val="22"/>
          <w:lang w:bidi="es-419"/>
        </w:rPr>
        <w:t>4.1 Requerimientos generales</w:t>
      </w:r>
    </w:p>
    <w:p w14:paraId="564FA62E" w14:textId="77777777" w:rsidR="00697CB0" w:rsidRPr="004B55FB" w:rsidRDefault="00697CB0" w:rsidP="00B61E15">
      <w:pPr>
        <w:tabs>
          <w:tab w:val="left" w:pos="2253"/>
        </w:tabs>
        <w:rPr>
          <w:rFonts w:cstheme="minorHAnsi"/>
          <w:sz w:val="22"/>
          <w:szCs w:val="22"/>
        </w:rPr>
      </w:pPr>
      <w:r w:rsidRPr="004B55FB">
        <w:rPr>
          <w:rFonts w:cstheme="minorHAnsi"/>
          <w:sz w:val="22"/>
          <w:szCs w:val="22"/>
          <w:lang w:bidi="es-419"/>
        </w:rPr>
        <w:t>El socio que se beneficia de la financiación de ortodoncia debe:</w:t>
      </w:r>
    </w:p>
    <w:p w14:paraId="48A72221" w14:textId="4E9E0095" w:rsidR="00697CB0" w:rsidRPr="004B55FB" w:rsidRDefault="00697CB0" w:rsidP="00B61E15">
      <w:pPr>
        <w:pStyle w:val="ListParagraph"/>
        <w:numPr>
          <w:ilvl w:val="0"/>
          <w:numId w:val="6"/>
        </w:numPr>
        <w:tabs>
          <w:tab w:val="left" w:pos="2253"/>
        </w:tabs>
        <w:spacing w:after="0" w:line="240" w:lineRule="auto"/>
        <w:ind w:left="714" w:hanging="357"/>
        <w:rPr>
          <w:rFonts w:cstheme="minorHAnsi"/>
          <w:sz w:val="22"/>
          <w:szCs w:val="22"/>
        </w:rPr>
      </w:pPr>
      <w:r w:rsidRPr="004B55FB">
        <w:rPr>
          <w:rFonts w:cstheme="minorHAnsi"/>
          <w:sz w:val="22"/>
          <w:szCs w:val="22"/>
          <w:lang w:bidi="es-419"/>
        </w:rPr>
        <w:t>Utilizar la financiación únicamente para los costos directos del programa de ortodoncia para labio y paladar hendido (instrumentos, suministros o actividades descritas en la solicitud).</w:t>
      </w:r>
    </w:p>
    <w:p w14:paraId="4ED529A6" w14:textId="4065575E" w:rsidR="00697CB0" w:rsidRPr="004B55FB" w:rsidRDefault="00697CB0" w:rsidP="00B61E15">
      <w:pPr>
        <w:pStyle w:val="ListParagraph"/>
        <w:numPr>
          <w:ilvl w:val="0"/>
          <w:numId w:val="6"/>
        </w:numPr>
        <w:spacing w:after="0" w:line="240" w:lineRule="auto"/>
        <w:rPr>
          <w:rFonts w:cstheme="minorHAnsi"/>
          <w:sz w:val="22"/>
          <w:szCs w:val="22"/>
        </w:rPr>
      </w:pPr>
      <w:r w:rsidRPr="004B55FB">
        <w:rPr>
          <w:rFonts w:cstheme="minorHAnsi"/>
          <w:sz w:val="22"/>
          <w:szCs w:val="22"/>
          <w:lang w:bidi="es-419"/>
        </w:rPr>
        <w:lastRenderedPageBreak/>
        <w:t>Ser parte o tener una sólida coordinación y comunicación con un equipo integral de cuidado de labio y paladar hendido</w:t>
      </w:r>
    </w:p>
    <w:p w14:paraId="62ABA117" w14:textId="77777777" w:rsidR="00697CB0" w:rsidRPr="004B55FB" w:rsidRDefault="00697CB0" w:rsidP="00B61E15">
      <w:pPr>
        <w:pStyle w:val="ListParagraph"/>
        <w:numPr>
          <w:ilvl w:val="0"/>
          <w:numId w:val="6"/>
        </w:numPr>
        <w:spacing w:after="0" w:line="240" w:lineRule="auto"/>
        <w:rPr>
          <w:rFonts w:cstheme="minorHAnsi"/>
          <w:sz w:val="22"/>
          <w:szCs w:val="22"/>
        </w:rPr>
      </w:pPr>
      <w:r w:rsidRPr="004B55FB">
        <w:rPr>
          <w:rFonts w:cstheme="minorHAnsi"/>
          <w:sz w:val="22"/>
          <w:szCs w:val="22"/>
          <w:lang w:bidi="es-419"/>
        </w:rPr>
        <w:t>Proveer a los pacientes de Smile Train servicios de ortodoncia para hendiduras de forma gratuita.</w:t>
      </w:r>
    </w:p>
    <w:p w14:paraId="6D4FDCC0" w14:textId="5EEC652D" w:rsidR="00697CB0" w:rsidRPr="004B55FB" w:rsidRDefault="00697CB0" w:rsidP="00B61E15">
      <w:pPr>
        <w:pStyle w:val="ListParagraph"/>
        <w:numPr>
          <w:ilvl w:val="0"/>
          <w:numId w:val="6"/>
        </w:numPr>
        <w:tabs>
          <w:tab w:val="left" w:pos="2253"/>
        </w:tabs>
        <w:spacing w:after="0" w:line="240" w:lineRule="auto"/>
        <w:ind w:left="714" w:hanging="357"/>
        <w:rPr>
          <w:rFonts w:cstheme="minorHAnsi"/>
          <w:sz w:val="22"/>
          <w:szCs w:val="22"/>
        </w:rPr>
      </w:pPr>
      <w:r w:rsidRPr="004B55FB">
        <w:rPr>
          <w:rFonts w:cstheme="minorHAnsi"/>
          <w:sz w:val="22"/>
          <w:szCs w:val="22"/>
          <w:lang w:bidi="es-419"/>
        </w:rPr>
        <w:t>Mantener los registros financieros de</w:t>
      </w:r>
      <w:r w:rsidR="00376854" w:rsidRPr="004B55FB">
        <w:rPr>
          <w:rFonts w:cstheme="minorHAnsi"/>
          <w:sz w:val="22"/>
          <w:szCs w:val="22"/>
          <w:lang w:bidi="es-419"/>
        </w:rPr>
        <w:t xml:space="preserve"> los fondos</w:t>
      </w:r>
      <w:r w:rsidR="004C24F2" w:rsidRPr="004B55FB">
        <w:rPr>
          <w:rFonts w:cstheme="minorHAnsi"/>
          <w:sz w:val="22"/>
          <w:szCs w:val="22"/>
          <w:lang w:bidi="es-419"/>
        </w:rPr>
        <w:t xml:space="preserve"> </w:t>
      </w:r>
      <w:r w:rsidRPr="004B55FB">
        <w:rPr>
          <w:rFonts w:cstheme="minorHAnsi"/>
          <w:sz w:val="22"/>
          <w:szCs w:val="22"/>
          <w:lang w:bidi="es-419"/>
        </w:rPr>
        <w:t>para fines de auditoría.</w:t>
      </w:r>
    </w:p>
    <w:p w14:paraId="2BD49315" w14:textId="329B030B" w:rsidR="00697CB0" w:rsidRPr="004B55FB" w:rsidRDefault="00376854" w:rsidP="00B61E15">
      <w:pPr>
        <w:pStyle w:val="ListParagraph"/>
        <w:numPr>
          <w:ilvl w:val="0"/>
          <w:numId w:val="6"/>
        </w:numPr>
        <w:tabs>
          <w:tab w:val="left" w:pos="2253"/>
        </w:tabs>
        <w:spacing w:after="0" w:line="240" w:lineRule="auto"/>
        <w:ind w:left="714" w:hanging="357"/>
        <w:rPr>
          <w:rFonts w:cstheme="minorHAnsi"/>
          <w:sz w:val="22"/>
          <w:szCs w:val="22"/>
        </w:rPr>
      </w:pPr>
      <w:r w:rsidRPr="004B55FB">
        <w:rPr>
          <w:rFonts w:cstheme="minorHAnsi"/>
          <w:sz w:val="22"/>
          <w:szCs w:val="22"/>
          <w:lang w:bidi="es-419"/>
        </w:rPr>
        <w:t>Subir</w:t>
      </w:r>
      <w:r w:rsidR="00697CB0" w:rsidRPr="004B55FB">
        <w:rPr>
          <w:rFonts w:cstheme="minorHAnsi"/>
          <w:sz w:val="22"/>
          <w:szCs w:val="22"/>
          <w:lang w:bidi="es-419"/>
        </w:rPr>
        <w:t xml:space="preserve"> la documentación requerida de los pacientes que se benefician de la financiación de ortodoncia a la base de datos de Smile Train Express (STX).</w:t>
      </w:r>
    </w:p>
    <w:p w14:paraId="151B64AC" w14:textId="77777777" w:rsidR="00697CB0" w:rsidRPr="004B55FB" w:rsidRDefault="00697CB0" w:rsidP="00B61E15">
      <w:pPr>
        <w:pStyle w:val="ListParagraph"/>
        <w:numPr>
          <w:ilvl w:val="0"/>
          <w:numId w:val="6"/>
        </w:numPr>
        <w:tabs>
          <w:tab w:val="left" w:pos="2253"/>
        </w:tabs>
        <w:spacing w:after="0" w:line="240" w:lineRule="auto"/>
        <w:rPr>
          <w:rFonts w:cstheme="minorHAnsi"/>
          <w:sz w:val="22"/>
          <w:szCs w:val="22"/>
        </w:rPr>
      </w:pPr>
      <w:r w:rsidRPr="004B55FB">
        <w:rPr>
          <w:rFonts w:cstheme="minorHAnsi"/>
          <w:sz w:val="22"/>
          <w:szCs w:val="22"/>
          <w:lang w:bidi="es-419"/>
        </w:rPr>
        <w:t>Documentar las historias de los pacientes mostrando el impacto del financiamiento.</w:t>
      </w:r>
    </w:p>
    <w:p w14:paraId="56F1DE5E" w14:textId="77777777" w:rsidR="00697CB0" w:rsidRPr="004B55FB" w:rsidRDefault="00697CB0" w:rsidP="00B61E15">
      <w:pPr>
        <w:pStyle w:val="ListParagraph"/>
        <w:numPr>
          <w:ilvl w:val="0"/>
          <w:numId w:val="6"/>
        </w:numPr>
        <w:tabs>
          <w:tab w:val="left" w:pos="2253"/>
        </w:tabs>
        <w:spacing w:after="0" w:line="240" w:lineRule="auto"/>
        <w:ind w:left="714" w:hanging="357"/>
        <w:rPr>
          <w:rFonts w:cstheme="minorHAnsi"/>
          <w:sz w:val="22"/>
          <w:szCs w:val="22"/>
        </w:rPr>
      </w:pPr>
      <w:r w:rsidRPr="004B55FB">
        <w:rPr>
          <w:rFonts w:cstheme="minorHAnsi"/>
          <w:sz w:val="22"/>
          <w:szCs w:val="22"/>
          <w:lang w:bidi="es-419"/>
        </w:rPr>
        <w:t>Presentar un Reporte de Financiamiento (FR, por sus siglas en inglés) una vez concluido el período de financiamiento.</w:t>
      </w:r>
    </w:p>
    <w:p w14:paraId="17ECABB8" w14:textId="349ABAAF" w:rsidR="00697CB0" w:rsidRPr="004B55FB" w:rsidRDefault="00697CB0" w:rsidP="00B61E15">
      <w:pPr>
        <w:pStyle w:val="ListParagraph"/>
        <w:numPr>
          <w:ilvl w:val="0"/>
          <w:numId w:val="6"/>
        </w:numPr>
        <w:tabs>
          <w:tab w:val="left" w:pos="2253"/>
        </w:tabs>
        <w:spacing w:after="0" w:line="240" w:lineRule="auto"/>
        <w:ind w:left="714" w:hanging="357"/>
        <w:rPr>
          <w:rFonts w:cstheme="minorHAnsi"/>
          <w:sz w:val="22"/>
          <w:szCs w:val="22"/>
        </w:rPr>
      </w:pPr>
      <w:r w:rsidRPr="004B55FB">
        <w:rPr>
          <w:rFonts w:cstheme="minorHAnsi"/>
          <w:sz w:val="22"/>
          <w:szCs w:val="22"/>
          <w:lang w:bidi="es-419"/>
        </w:rPr>
        <w:t>Estar disponible para visitas del personal y los asesores de Smile Train.</w:t>
      </w:r>
    </w:p>
    <w:p w14:paraId="6D847713" w14:textId="77777777" w:rsidR="00697CB0" w:rsidRPr="004B55FB" w:rsidRDefault="00697CB0" w:rsidP="00B61E15">
      <w:pPr>
        <w:pStyle w:val="ListParagraph"/>
        <w:numPr>
          <w:ilvl w:val="0"/>
          <w:numId w:val="6"/>
        </w:numPr>
        <w:tabs>
          <w:tab w:val="left" w:pos="2253"/>
        </w:tabs>
        <w:spacing w:after="0" w:line="240" w:lineRule="auto"/>
        <w:rPr>
          <w:rFonts w:cstheme="minorHAnsi"/>
          <w:sz w:val="22"/>
          <w:szCs w:val="22"/>
        </w:rPr>
      </w:pPr>
      <w:r w:rsidRPr="004B55FB">
        <w:rPr>
          <w:rFonts w:cstheme="minorHAnsi"/>
          <w:sz w:val="22"/>
          <w:szCs w:val="22"/>
          <w:lang w:bidi="es-419"/>
        </w:rPr>
        <w:t>Responder a correos electrónicos, encuestas y consultas sobre la prestación de cuidados de ortodoncia.</w:t>
      </w:r>
    </w:p>
    <w:p w14:paraId="0DD90DD0" w14:textId="77777777" w:rsidR="00697CB0" w:rsidRPr="004B55FB" w:rsidRDefault="00697CB0" w:rsidP="00E83153">
      <w:pPr>
        <w:rPr>
          <w:rFonts w:cstheme="minorHAnsi"/>
          <w:sz w:val="22"/>
          <w:szCs w:val="22"/>
        </w:rPr>
      </w:pPr>
    </w:p>
    <w:p w14:paraId="76D90DDE" w14:textId="0F217C61" w:rsidR="00E83153" w:rsidRPr="004B55FB" w:rsidRDefault="00DF1381" w:rsidP="00E83153">
      <w:pPr>
        <w:spacing w:line="259" w:lineRule="auto"/>
        <w:rPr>
          <w:rFonts w:cstheme="minorHAnsi"/>
          <w:b/>
          <w:bCs/>
          <w:sz w:val="22"/>
          <w:szCs w:val="22"/>
        </w:rPr>
      </w:pPr>
      <w:r w:rsidRPr="004B55FB">
        <w:rPr>
          <w:rFonts w:cstheme="minorHAnsi"/>
          <w:b/>
          <w:sz w:val="22"/>
          <w:szCs w:val="22"/>
          <w:lang w:bidi="es-419"/>
        </w:rPr>
        <w:t>4.2 Requerimientos de reportes de Smile Train Express (STX)</w:t>
      </w:r>
    </w:p>
    <w:p w14:paraId="024BB5E0" w14:textId="77777777" w:rsidR="008406C3" w:rsidRPr="004B55FB" w:rsidRDefault="00E83153" w:rsidP="00A868A6">
      <w:pPr>
        <w:pStyle w:val="ListParagraph"/>
        <w:numPr>
          <w:ilvl w:val="0"/>
          <w:numId w:val="28"/>
        </w:numPr>
        <w:spacing w:after="0" w:line="259" w:lineRule="auto"/>
        <w:rPr>
          <w:rFonts w:cstheme="minorHAnsi"/>
          <w:sz w:val="22"/>
          <w:szCs w:val="22"/>
        </w:rPr>
      </w:pPr>
      <w:r w:rsidRPr="004B55FB">
        <w:rPr>
          <w:rFonts w:cstheme="minorHAnsi"/>
          <w:sz w:val="22"/>
          <w:szCs w:val="22"/>
          <w:lang w:bidi="es-419"/>
        </w:rPr>
        <w:t>Los centros asociados de ST deben enviar documentación de todos los tratamientos ortopédicos/de ortodoncia a través de la base de datos de registros médicos de Smile Train Express (STX).</w:t>
      </w:r>
    </w:p>
    <w:p w14:paraId="687C22B3" w14:textId="26E6784C" w:rsidR="008406C3" w:rsidRPr="004B55FB" w:rsidRDefault="00E83153" w:rsidP="00A868A6">
      <w:pPr>
        <w:pStyle w:val="ListParagraph"/>
        <w:numPr>
          <w:ilvl w:val="0"/>
          <w:numId w:val="28"/>
        </w:numPr>
        <w:spacing w:after="0" w:line="259" w:lineRule="auto"/>
        <w:rPr>
          <w:rFonts w:cstheme="minorHAnsi"/>
          <w:sz w:val="22"/>
          <w:szCs w:val="22"/>
        </w:rPr>
      </w:pPr>
      <w:r w:rsidRPr="004B55FB">
        <w:rPr>
          <w:rFonts w:cstheme="minorHAnsi"/>
          <w:sz w:val="22"/>
          <w:szCs w:val="22"/>
          <w:lang w:bidi="es-419"/>
        </w:rPr>
        <w:t xml:space="preserve">Toda la documentación debe </w:t>
      </w:r>
      <w:r w:rsidR="00541CC4" w:rsidRPr="004B55FB">
        <w:rPr>
          <w:rFonts w:cstheme="minorHAnsi"/>
          <w:sz w:val="22"/>
          <w:szCs w:val="22"/>
          <w:lang w:bidi="es-419"/>
        </w:rPr>
        <w:t>estar</w:t>
      </w:r>
      <w:r w:rsidRPr="004B55FB">
        <w:rPr>
          <w:rFonts w:cstheme="minorHAnsi"/>
          <w:sz w:val="22"/>
          <w:szCs w:val="22"/>
          <w:lang w:bidi="es-419"/>
        </w:rPr>
        <w:t xml:space="preserve"> completa, </w:t>
      </w:r>
      <w:r w:rsidR="00541CC4" w:rsidRPr="004B55FB">
        <w:rPr>
          <w:rFonts w:cstheme="minorHAnsi"/>
          <w:sz w:val="22"/>
          <w:szCs w:val="22"/>
          <w:lang w:bidi="es-419"/>
        </w:rPr>
        <w:t xml:space="preserve">ser </w:t>
      </w:r>
      <w:r w:rsidRPr="004B55FB">
        <w:rPr>
          <w:rFonts w:cstheme="minorHAnsi"/>
          <w:sz w:val="22"/>
          <w:szCs w:val="22"/>
          <w:lang w:bidi="es-419"/>
        </w:rPr>
        <w:t>precisa y presentarse en tiempo y forma.</w:t>
      </w:r>
    </w:p>
    <w:p w14:paraId="512A6621" w14:textId="02544222" w:rsidR="00697CB0" w:rsidRPr="004B55FB" w:rsidRDefault="00E83153" w:rsidP="00A868A6">
      <w:pPr>
        <w:pStyle w:val="ListParagraph"/>
        <w:numPr>
          <w:ilvl w:val="0"/>
          <w:numId w:val="28"/>
        </w:numPr>
        <w:spacing w:after="0" w:line="259" w:lineRule="auto"/>
        <w:rPr>
          <w:rFonts w:cstheme="minorHAnsi"/>
          <w:sz w:val="22"/>
          <w:szCs w:val="22"/>
        </w:rPr>
      </w:pPr>
      <w:r w:rsidRPr="004B55FB">
        <w:rPr>
          <w:rFonts w:cstheme="minorHAnsi"/>
          <w:sz w:val="22"/>
          <w:szCs w:val="22"/>
          <w:lang w:bidi="es-419"/>
        </w:rPr>
        <w:t xml:space="preserve">Todos los profesionales de la salud deben revisar la </w:t>
      </w:r>
      <w:r w:rsidRPr="001C5884">
        <w:rPr>
          <w:rFonts w:cstheme="minorHAnsi"/>
          <w:sz w:val="22"/>
          <w:szCs w:val="22"/>
          <w:u w:val="single"/>
          <w:lang w:bidi="es-419"/>
        </w:rPr>
        <w:t>Guía de documentación de STX para registros de ortodoncia</w:t>
      </w:r>
      <w:r w:rsidRPr="004B55FB">
        <w:rPr>
          <w:rFonts w:cstheme="minorHAnsi"/>
          <w:sz w:val="22"/>
          <w:szCs w:val="22"/>
          <w:lang w:bidi="es-419"/>
        </w:rPr>
        <w:t xml:space="preserve"> </w:t>
      </w:r>
      <w:bookmarkStart w:id="0" w:name="_Hlk126323813"/>
      <w:r w:rsidRPr="004B55FB">
        <w:rPr>
          <w:rFonts w:cstheme="minorHAnsi"/>
          <w:sz w:val="22"/>
          <w:szCs w:val="22"/>
          <w:lang w:bidi="es-419"/>
        </w:rPr>
        <w:t>para conocer las políticas y requerimientos de reportes de Smile Train, así como las técnicas adecuadas para recopilar fotografías, radiografías y datos de los pacientes</w:t>
      </w:r>
      <w:bookmarkEnd w:id="0"/>
      <w:r w:rsidRPr="004B55FB">
        <w:rPr>
          <w:rFonts w:cstheme="minorHAnsi"/>
          <w:sz w:val="22"/>
          <w:szCs w:val="22"/>
          <w:lang w:bidi="es-419"/>
        </w:rPr>
        <w:t>.</w:t>
      </w:r>
    </w:p>
    <w:p w14:paraId="4DDE0122" w14:textId="77777777" w:rsidR="00A868A6" w:rsidRPr="004B55FB" w:rsidRDefault="00A868A6" w:rsidP="00A868A6">
      <w:pPr>
        <w:spacing w:line="259" w:lineRule="auto"/>
        <w:rPr>
          <w:rFonts w:cstheme="minorHAnsi"/>
          <w:sz w:val="22"/>
          <w:szCs w:val="22"/>
        </w:rPr>
      </w:pPr>
    </w:p>
    <w:p w14:paraId="629CD0FC" w14:textId="2DD327DA" w:rsidR="00697CB0" w:rsidRPr="004B55FB" w:rsidRDefault="00A868A6" w:rsidP="00A868A6">
      <w:pPr>
        <w:spacing w:line="259" w:lineRule="auto"/>
        <w:rPr>
          <w:rFonts w:cstheme="minorHAnsi"/>
          <w:b/>
          <w:bCs/>
          <w:sz w:val="22"/>
          <w:szCs w:val="22"/>
        </w:rPr>
      </w:pPr>
      <w:r w:rsidRPr="004B55FB">
        <w:rPr>
          <w:rFonts w:cstheme="minorHAnsi"/>
          <w:b/>
          <w:sz w:val="22"/>
          <w:szCs w:val="22"/>
          <w:lang w:bidi="es-419"/>
        </w:rPr>
        <w:t>4.3 Requerimientos de infraestructura</w:t>
      </w:r>
    </w:p>
    <w:p w14:paraId="17D94ADC" w14:textId="78C51B2D" w:rsidR="0092506E" w:rsidRPr="004B55FB" w:rsidRDefault="0092506E" w:rsidP="0092506E">
      <w:pPr>
        <w:rPr>
          <w:rFonts w:cstheme="minorHAnsi"/>
          <w:sz w:val="22"/>
          <w:szCs w:val="22"/>
        </w:rPr>
      </w:pPr>
      <w:r w:rsidRPr="004B55FB">
        <w:rPr>
          <w:rFonts w:cstheme="minorHAnsi"/>
          <w:sz w:val="22"/>
          <w:szCs w:val="22"/>
          <w:lang w:bidi="es-419"/>
        </w:rPr>
        <w:t>El centro que se postule para el financiamiento de servicios de ortodoncia debe contar con lo siguiente:</w:t>
      </w:r>
    </w:p>
    <w:p w14:paraId="1B9DED21" w14:textId="598647C7" w:rsidR="00E62E38" w:rsidRPr="004B55FB" w:rsidRDefault="00697CB0" w:rsidP="00E62E38">
      <w:pPr>
        <w:pStyle w:val="ListParagraph"/>
        <w:numPr>
          <w:ilvl w:val="0"/>
          <w:numId w:val="29"/>
        </w:numPr>
        <w:spacing w:line="259" w:lineRule="auto"/>
        <w:rPr>
          <w:rFonts w:cstheme="minorHAnsi"/>
          <w:b/>
          <w:i/>
          <w:color w:val="000000" w:themeColor="text1"/>
          <w:sz w:val="22"/>
          <w:szCs w:val="22"/>
        </w:rPr>
      </w:pPr>
      <w:r w:rsidRPr="004B55FB">
        <w:rPr>
          <w:rFonts w:cstheme="minorHAnsi"/>
          <w:color w:val="000000" w:themeColor="text1"/>
          <w:sz w:val="22"/>
          <w:szCs w:val="22"/>
          <w:lang w:bidi="es-419"/>
        </w:rPr>
        <w:t>Espacio</w:t>
      </w:r>
      <w:r w:rsidR="00E61638" w:rsidRPr="004B55FB">
        <w:rPr>
          <w:rFonts w:cstheme="minorHAnsi"/>
          <w:color w:val="000000" w:themeColor="text1"/>
          <w:sz w:val="22"/>
          <w:szCs w:val="22"/>
          <w:lang w:bidi="es-419"/>
        </w:rPr>
        <w:t xml:space="preserve"> o </w:t>
      </w:r>
      <w:r w:rsidRPr="004B55FB">
        <w:rPr>
          <w:rFonts w:cstheme="minorHAnsi"/>
          <w:color w:val="000000" w:themeColor="text1"/>
          <w:sz w:val="22"/>
          <w:szCs w:val="22"/>
          <w:lang w:bidi="es-419"/>
        </w:rPr>
        <w:t>consultorio dental exclusivo para brindar atención de ortopedia prequirúrgica y/o cuidado ortopédico/ortodóntico.</w:t>
      </w:r>
    </w:p>
    <w:p w14:paraId="3658806A" w14:textId="77777777" w:rsidR="00E62E38" w:rsidRPr="004B55FB" w:rsidRDefault="00697CB0" w:rsidP="00E62E38">
      <w:pPr>
        <w:pStyle w:val="ListParagraph"/>
        <w:numPr>
          <w:ilvl w:val="0"/>
          <w:numId w:val="29"/>
        </w:numPr>
        <w:spacing w:after="0" w:line="259" w:lineRule="auto"/>
        <w:rPr>
          <w:rFonts w:cstheme="minorHAnsi"/>
          <w:b/>
          <w:i/>
          <w:color w:val="000000" w:themeColor="text1"/>
          <w:sz w:val="22"/>
          <w:szCs w:val="22"/>
        </w:rPr>
      </w:pPr>
      <w:r w:rsidRPr="004B55FB">
        <w:rPr>
          <w:rFonts w:cstheme="minorHAnsi"/>
          <w:color w:val="000000" w:themeColor="text1"/>
          <w:sz w:val="22"/>
          <w:szCs w:val="22"/>
          <w:lang w:bidi="es-419"/>
        </w:rPr>
        <w:t>Laboratorio (si los dispositivos se realizan en el consultorio) y espacio para llevar registros, moldes dentales, etc.</w:t>
      </w:r>
    </w:p>
    <w:p w14:paraId="0CDCC501" w14:textId="4C75101E" w:rsidR="00E62E38" w:rsidRPr="004B55FB" w:rsidRDefault="00697CB0" w:rsidP="00E62E38">
      <w:pPr>
        <w:pStyle w:val="ListParagraph"/>
        <w:numPr>
          <w:ilvl w:val="0"/>
          <w:numId w:val="29"/>
        </w:numPr>
        <w:spacing w:after="0" w:line="259" w:lineRule="auto"/>
        <w:rPr>
          <w:rFonts w:cstheme="minorHAnsi"/>
          <w:b/>
          <w:i/>
          <w:color w:val="000000" w:themeColor="text1"/>
          <w:sz w:val="22"/>
          <w:szCs w:val="22"/>
        </w:rPr>
      </w:pPr>
      <w:r w:rsidRPr="004B55FB">
        <w:rPr>
          <w:rFonts w:cstheme="minorHAnsi"/>
          <w:color w:val="000000" w:themeColor="text1"/>
          <w:sz w:val="22"/>
          <w:szCs w:val="22"/>
          <w:lang w:bidi="es-419"/>
        </w:rPr>
        <w:t>Todos los solicitantes deben enviar fotografías de las diferentes áreas (consultorio dental, sala de espera, laboratorio, etc.)</w:t>
      </w:r>
    </w:p>
    <w:p w14:paraId="6A47F4EC" w14:textId="77777777" w:rsidR="00E62E38" w:rsidRPr="004B55FB" w:rsidRDefault="00E62E38" w:rsidP="00E62E38">
      <w:pPr>
        <w:spacing w:line="259" w:lineRule="auto"/>
        <w:rPr>
          <w:rFonts w:cstheme="minorHAnsi"/>
          <w:b/>
          <w:iCs/>
          <w:color w:val="000000" w:themeColor="text1"/>
          <w:sz w:val="22"/>
          <w:szCs w:val="22"/>
        </w:rPr>
      </w:pPr>
    </w:p>
    <w:p w14:paraId="5B7E774F" w14:textId="650E897C" w:rsidR="00697CB0" w:rsidRPr="004B55FB" w:rsidRDefault="00D9460D" w:rsidP="00D9460D">
      <w:pPr>
        <w:rPr>
          <w:rFonts w:cstheme="minorHAnsi"/>
          <w:b/>
          <w:sz w:val="22"/>
          <w:szCs w:val="22"/>
        </w:rPr>
      </w:pPr>
      <w:r w:rsidRPr="004B55FB">
        <w:rPr>
          <w:rFonts w:cstheme="minorHAnsi"/>
          <w:b/>
          <w:sz w:val="22"/>
          <w:szCs w:val="22"/>
          <w:lang w:bidi="es-419"/>
        </w:rPr>
        <w:t>4.4 Equipo, instrumentos y suministros</w:t>
      </w:r>
    </w:p>
    <w:p w14:paraId="1DB3FBBA" w14:textId="71A0F4F7" w:rsidR="00697CB0" w:rsidRPr="004B55FB" w:rsidRDefault="00697CB0" w:rsidP="00D9460D">
      <w:pPr>
        <w:rPr>
          <w:rFonts w:cstheme="minorHAnsi"/>
          <w:bCs/>
          <w:sz w:val="22"/>
          <w:szCs w:val="22"/>
        </w:rPr>
      </w:pPr>
      <w:r w:rsidRPr="004B55FB">
        <w:rPr>
          <w:rFonts w:cstheme="minorHAnsi"/>
          <w:sz w:val="22"/>
          <w:szCs w:val="22"/>
          <w:lang w:bidi="es-419"/>
        </w:rPr>
        <w:t>Es importante contar con el equipo y los suministros necesarios para brindar una atención segura y de alta calidad:</w:t>
      </w:r>
    </w:p>
    <w:p w14:paraId="1CCCC2DF" w14:textId="77777777" w:rsidR="00697CB0" w:rsidRPr="004B55FB" w:rsidRDefault="00697CB0" w:rsidP="00876B6C">
      <w:pPr>
        <w:pStyle w:val="NoSpacing"/>
        <w:numPr>
          <w:ilvl w:val="0"/>
          <w:numId w:val="30"/>
        </w:numPr>
        <w:rPr>
          <w:rFonts w:asciiTheme="minorHAnsi" w:hAnsiTheme="minorHAnsi" w:cstheme="minorHAnsi"/>
          <w:lang w:eastAsia="en-GB"/>
        </w:rPr>
      </w:pPr>
      <w:r w:rsidRPr="004B55FB">
        <w:rPr>
          <w:rFonts w:asciiTheme="minorHAnsi" w:hAnsiTheme="minorHAnsi" w:cstheme="minorHAnsi"/>
          <w:lang w:bidi="es-419"/>
        </w:rPr>
        <w:t>Operatorio dental con sillón dental </w:t>
      </w:r>
    </w:p>
    <w:p w14:paraId="765CB69B" w14:textId="77777777" w:rsidR="00697CB0" w:rsidRPr="004B55FB" w:rsidRDefault="00697CB0" w:rsidP="00876B6C">
      <w:pPr>
        <w:pStyle w:val="NoSpacing"/>
        <w:numPr>
          <w:ilvl w:val="0"/>
          <w:numId w:val="11"/>
        </w:numPr>
        <w:ind w:left="1210"/>
        <w:rPr>
          <w:rFonts w:asciiTheme="minorHAnsi" w:hAnsiTheme="minorHAnsi" w:cstheme="minorHAnsi"/>
          <w:lang w:eastAsia="en-GB"/>
        </w:rPr>
      </w:pPr>
      <w:r w:rsidRPr="004B55FB">
        <w:rPr>
          <w:rFonts w:asciiTheme="minorHAnsi" w:hAnsiTheme="minorHAnsi" w:cstheme="minorHAnsi"/>
          <w:lang w:bidi="es-419"/>
        </w:rPr>
        <w:t>Succión</w:t>
      </w:r>
    </w:p>
    <w:p w14:paraId="5DD65117" w14:textId="77777777" w:rsidR="00697CB0" w:rsidRPr="004B55FB" w:rsidRDefault="00697CB0" w:rsidP="00876B6C">
      <w:pPr>
        <w:pStyle w:val="NoSpacing"/>
        <w:numPr>
          <w:ilvl w:val="0"/>
          <w:numId w:val="11"/>
        </w:numPr>
        <w:ind w:left="1210"/>
        <w:rPr>
          <w:rFonts w:asciiTheme="minorHAnsi" w:hAnsiTheme="minorHAnsi" w:cstheme="minorHAnsi"/>
          <w:lang w:eastAsia="en-GB"/>
        </w:rPr>
      </w:pPr>
      <w:r w:rsidRPr="004B55FB">
        <w:rPr>
          <w:rFonts w:asciiTheme="minorHAnsi" w:hAnsiTheme="minorHAnsi" w:cstheme="minorHAnsi"/>
          <w:lang w:bidi="es-419"/>
        </w:rPr>
        <w:t xml:space="preserve">Pieza de mano de baja frecuencia con </w:t>
      </w:r>
      <w:proofErr w:type="spellStart"/>
      <w:proofErr w:type="gramStart"/>
      <w:r w:rsidRPr="004B55FB">
        <w:rPr>
          <w:rFonts w:asciiTheme="minorHAnsi" w:hAnsiTheme="minorHAnsi" w:cstheme="minorHAnsi"/>
          <w:lang w:bidi="es-419"/>
        </w:rPr>
        <w:t>micro-motor</w:t>
      </w:r>
      <w:proofErr w:type="spellEnd"/>
      <w:proofErr w:type="gramEnd"/>
    </w:p>
    <w:p w14:paraId="01F1D812" w14:textId="77777777" w:rsidR="00697CB0" w:rsidRPr="004B55FB" w:rsidRDefault="00697CB0" w:rsidP="00876B6C">
      <w:pPr>
        <w:pStyle w:val="NoSpacing"/>
        <w:numPr>
          <w:ilvl w:val="0"/>
          <w:numId w:val="11"/>
        </w:numPr>
        <w:ind w:left="1210"/>
        <w:rPr>
          <w:rFonts w:asciiTheme="minorHAnsi" w:hAnsiTheme="minorHAnsi" w:cstheme="minorHAnsi"/>
          <w:lang w:eastAsia="en-GB"/>
        </w:rPr>
      </w:pPr>
      <w:r w:rsidRPr="004B55FB">
        <w:rPr>
          <w:rFonts w:asciiTheme="minorHAnsi" w:hAnsiTheme="minorHAnsi" w:cstheme="minorHAnsi"/>
          <w:lang w:bidi="es-419"/>
        </w:rPr>
        <w:t>Pieza de mano de alta frecuencia</w:t>
      </w:r>
    </w:p>
    <w:p w14:paraId="35FACF8E" w14:textId="77777777" w:rsidR="00697CB0" w:rsidRPr="004B55FB" w:rsidRDefault="00697CB0" w:rsidP="00876B6C">
      <w:pPr>
        <w:pStyle w:val="NoSpacing"/>
        <w:numPr>
          <w:ilvl w:val="0"/>
          <w:numId w:val="11"/>
        </w:numPr>
        <w:ind w:left="1210"/>
        <w:rPr>
          <w:rFonts w:asciiTheme="minorHAnsi" w:hAnsiTheme="minorHAnsi" w:cstheme="minorHAnsi"/>
          <w:lang w:eastAsia="en-GB"/>
        </w:rPr>
      </w:pPr>
      <w:r w:rsidRPr="004B55FB">
        <w:rPr>
          <w:rFonts w:asciiTheme="minorHAnsi" w:hAnsiTheme="minorHAnsi" w:cstheme="minorHAnsi"/>
          <w:lang w:bidi="es-419"/>
        </w:rPr>
        <w:t>Jeringa de aire y agua</w:t>
      </w:r>
    </w:p>
    <w:p w14:paraId="71F94A16" w14:textId="77777777" w:rsidR="00697CB0" w:rsidRPr="004B55FB" w:rsidRDefault="00697CB0" w:rsidP="00876B6C">
      <w:pPr>
        <w:pStyle w:val="NoSpacing"/>
        <w:numPr>
          <w:ilvl w:val="0"/>
          <w:numId w:val="11"/>
        </w:numPr>
        <w:ind w:left="1210"/>
        <w:rPr>
          <w:rFonts w:asciiTheme="minorHAnsi" w:hAnsiTheme="minorHAnsi" w:cstheme="minorHAnsi"/>
          <w:lang w:eastAsia="en-GB"/>
        </w:rPr>
      </w:pPr>
      <w:r w:rsidRPr="004B55FB">
        <w:rPr>
          <w:rFonts w:asciiTheme="minorHAnsi" w:hAnsiTheme="minorHAnsi" w:cstheme="minorHAnsi"/>
          <w:lang w:bidi="es-419"/>
        </w:rPr>
        <w:t>Bandeja de instrumentos de acero inoxidable</w:t>
      </w:r>
    </w:p>
    <w:p w14:paraId="039C1420" w14:textId="77777777" w:rsidR="00697CB0" w:rsidRPr="004B55FB" w:rsidRDefault="00697CB0" w:rsidP="00876B6C">
      <w:pPr>
        <w:pStyle w:val="ListParagraph"/>
        <w:numPr>
          <w:ilvl w:val="0"/>
          <w:numId w:val="11"/>
        </w:numPr>
        <w:spacing w:after="0"/>
        <w:ind w:left="1210"/>
        <w:rPr>
          <w:rFonts w:cstheme="minorHAnsi"/>
          <w:sz w:val="22"/>
          <w:szCs w:val="22"/>
          <w:lang w:eastAsia="en-GB"/>
        </w:rPr>
      </w:pPr>
      <w:r w:rsidRPr="004B55FB">
        <w:rPr>
          <w:rFonts w:cstheme="minorHAnsi"/>
          <w:sz w:val="22"/>
          <w:szCs w:val="22"/>
          <w:lang w:bidi="es-419"/>
        </w:rPr>
        <w:t>Taburete para el operador dental</w:t>
      </w:r>
    </w:p>
    <w:p w14:paraId="04934BB4" w14:textId="77777777" w:rsidR="00876B6C" w:rsidRPr="004B55FB" w:rsidRDefault="00697CB0" w:rsidP="00876B6C">
      <w:pPr>
        <w:pStyle w:val="ListParagraph"/>
        <w:numPr>
          <w:ilvl w:val="0"/>
          <w:numId w:val="30"/>
        </w:numPr>
        <w:rPr>
          <w:rFonts w:cstheme="minorHAnsi"/>
          <w:b/>
          <w:sz w:val="22"/>
          <w:szCs w:val="22"/>
        </w:rPr>
      </w:pPr>
      <w:r w:rsidRPr="004B55FB">
        <w:rPr>
          <w:rFonts w:cstheme="minorHAnsi"/>
          <w:sz w:val="22"/>
          <w:szCs w:val="22"/>
          <w:lang w:bidi="es-419"/>
        </w:rPr>
        <w:t>Compresor de aire</w:t>
      </w:r>
    </w:p>
    <w:p w14:paraId="369E0E18" w14:textId="433B187F" w:rsidR="00876B6C" w:rsidRPr="004B55FB" w:rsidRDefault="00697CB0" w:rsidP="00876B6C">
      <w:pPr>
        <w:pStyle w:val="ListParagraph"/>
        <w:numPr>
          <w:ilvl w:val="0"/>
          <w:numId w:val="30"/>
        </w:numPr>
        <w:rPr>
          <w:rFonts w:cstheme="minorHAnsi"/>
          <w:b/>
          <w:sz w:val="22"/>
          <w:szCs w:val="22"/>
        </w:rPr>
      </w:pPr>
      <w:r w:rsidRPr="004B55FB">
        <w:rPr>
          <w:rFonts w:cstheme="minorHAnsi"/>
          <w:sz w:val="22"/>
          <w:szCs w:val="22"/>
          <w:lang w:bidi="es-419"/>
        </w:rPr>
        <w:t>Limpiadores autoclave</w:t>
      </w:r>
      <w:r w:rsidR="002B62C9" w:rsidRPr="004B55FB">
        <w:rPr>
          <w:rFonts w:cstheme="minorHAnsi"/>
          <w:sz w:val="22"/>
          <w:szCs w:val="22"/>
          <w:lang w:bidi="es-419"/>
        </w:rPr>
        <w:t xml:space="preserve"> o </w:t>
      </w:r>
      <w:r w:rsidRPr="004B55FB">
        <w:rPr>
          <w:rFonts w:cstheme="minorHAnsi"/>
          <w:sz w:val="22"/>
          <w:szCs w:val="22"/>
          <w:lang w:bidi="es-419"/>
        </w:rPr>
        <w:t>ultrasónicos para esterilización</w:t>
      </w:r>
      <w:r w:rsidR="002B62C9" w:rsidRPr="004B55FB">
        <w:rPr>
          <w:rFonts w:cstheme="minorHAnsi"/>
          <w:sz w:val="22"/>
          <w:szCs w:val="22"/>
          <w:lang w:bidi="es-419"/>
        </w:rPr>
        <w:t xml:space="preserve"> o </w:t>
      </w:r>
      <w:r w:rsidRPr="004B55FB">
        <w:rPr>
          <w:rFonts w:cstheme="minorHAnsi"/>
          <w:sz w:val="22"/>
          <w:szCs w:val="22"/>
          <w:lang w:bidi="es-419"/>
        </w:rPr>
        <w:t>equipos de esterilización</w:t>
      </w:r>
    </w:p>
    <w:p w14:paraId="474AB0D6" w14:textId="77777777" w:rsidR="00876B6C" w:rsidRPr="004B55FB" w:rsidRDefault="00697CB0" w:rsidP="00876B6C">
      <w:pPr>
        <w:pStyle w:val="ListParagraph"/>
        <w:numPr>
          <w:ilvl w:val="0"/>
          <w:numId w:val="30"/>
        </w:numPr>
        <w:rPr>
          <w:rFonts w:cstheme="minorHAnsi"/>
          <w:b/>
          <w:sz w:val="22"/>
          <w:szCs w:val="22"/>
        </w:rPr>
      </w:pPr>
      <w:r w:rsidRPr="004B55FB">
        <w:rPr>
          <w:rFonts w:cstheme="minorHAnsi"/>
          <w:sz w:val="22"/>
          <w:szCs w:val="22"/>
          <w:lang w:bidi="es-419"/>
        </w:rPr>
        <w:lastRenderedPageBreak/>
        <w:t>Juegos de pinzas para ortodoncia (</w:t>
      </w:r>
      <w:proofErr w:type="spellStart"/>
      <w:r w:rsidRPr="004B55FB">
        <w:rPr>
          <w:rFonts w:cstheme="minorHAnsi"/>
          <w:sz w:val="22"/>
          <w:szCs w:val="22"/>
          <w:lang w:bidi="es-419"/>
        </w:rPr>
        <w:t>Weingart</w:t>
      </w:r>
      <w:proofErr w:type="spellEnd"/>
      <w:r w:rsidRPr="004B55FB">
        <w:rPr>
          <w:rFonts w:cstheme="minorHAnsi"/>
          <w:sz w:val="22"/>
          <w:szCs w:val="22"/>
          <w:lang w:bidi="es-419"/>
        </w:rPr>
        <w:t xml:space="preserve">, alambre ligero 139, alambre grueso 139, cortador de alambre grueso, cortador de extremo distal, cortador de ligaduras, arteria, colocador de módulos, pinza </w:t>
      </w:r>
      <w:proofErr w:type="spellStart"/>
      <w:r w:rsidRPr="004B55FB">
        <w:rPr>
          <w:rFonts w:cstheme="minorHAnsi"/>
          <w:sz w:val="22"/>
          <w:szCs w:val="22"/>
          <w:lang w:bidi="es-419"/>
        </w:rPr>
        <w:t>descementadora</w:t>
      </w:r>
      <w:proofErr w:type="spellEnd"/>
      <w:r w:rsidRPr="004B55FB">
        <w:rPr>
          <w:rFonts w:cstheme="minorHAnsi"/>
          <w:sz w:val="22"/>
          <w:szCs w:val="22"/>
          <w:lang w:bidi="es-419"/>
        </w:rPr>
        <w:t xml:space="preserve">, etc.) </w:t>
      </w:r>
    </w:p>
    <w:p w14:paraId="34C88EFA" w14:textId="77777777" w:rsidR="00876B6C" w:rsidRPr="004B55FB" w:rsidRDefault="00697CB0" w:rsidP="00876B6C">
      <w:pPr>
        <w:pStyle w:val="ListParagraph"/>
        <w:numPr>
          <w:ilvl w:val="0"/>
          <w:numId w:val="30"/>
        </w:numPr>
        <w:rPr>
          <w:rFonts w:cstheme="minorHAnsi"/>
          <w:b/>
          <w:sz w:val="22"/>
          <w:szCs w:val="22"/>
        </w:rPr>
      </w:pPr>
      <w:r w:rsidRPr="004B55FB">
        <w:rPr>
          <w:rFonts w:cstheme="minorHAnsi"/>
          <w:sz w:val="22"/>
          <w:szCs w:val="22"/>
          <w:lang w:bidi="es-419"/>
        </w:rPr>
        <w:t xml:space="preserve">Juego de unión (retractor de mejillas de todos los tamaños, agentes adhesivos, pinzas para sujetar </w:t>
      </w:r>
      <w:proofErr w:type="spellStart"/>
      <w:r w:rsidRPr="004B55FB">
        <w:rPr>
          <w:rFonts w:cstheme="minorHAnsi"/>
          <w:sz w:val="22"/>
          <w:szCs w:val="22"/>
          <w:lang w:bidi="es-419"/>
        </w:rPr>
        <w:t>brackets</w:t>
      </w:r>
      <w:proofErr w:type="spellEnd"/>
      <w:r w:rsidRPr="004B55FB">
        <w:rPr>
          <w:rFonts w:cstheme="minorHAnsi"/>
          <w:sz w:val="22"/>
          <w:szCs w:val="22"/>
          <w:lang w:bidi="es-419"/>
        </w:rPr>
        <w:t>, etc.)</w:t>
      </w:r>
    </w:p>
    <w:p w14:paraId="1561EB3B" w14:textId="77777777" w:rsidR="00876B6C" w:rsidRPr="004B55FB" w:rsidRDefault="00697CB0" w:rsidP="00876B6C">
      <w:pPr>
        <w:pStyle w:val="ListParagraph"/>
        <w:numPr>
          <w:ilvl w:val="0"/>
          <w:numId w:val="30"/>
        </w:numPr>
        <w:rPr>
          <w:rFonts w:cstheme="minorHAnsi"/>
          <w:b/>
          <w:sz w:val="22"/>
          <w:szCs w:val="22"/>
        </w:rPr>
      </w:pPr>
      <w:r w:rsidRPr="004B55FB">
        <w:rPr>
          <w:rFonts w:cstheme="minorHAnsi"/>
          <w:color w:val="000000"/>
          <w:sz w:val="22"/>
          <w:szCs w:val="22"/>
          <w:lang w:bidi="es-419"/>
        </w:rPr>
        <w:t>Kit básico de examen dental</w:t>
      </w:r>
    </w:p>
    <w:p w14:paraId="321D619A" w14:textId="77777777" w:rsidR="00876B6C" w:rsidRPr="004B55FB" w:rsidRDefault="00697CB0" w:rsidP="00876B6C">
      <w:pPr>
        <w:pStyle w:val="ListParagraph"/>
        <w:numPr>
          <w:ilvl w:val="0"/>
          <w:numId w:val="30"/>
        </w:numPr>
        <w:rPr>
          <w:rFonts w:cstheme="minorHAnsi"/>
          <w:b/>
          <w:sz w:val="22"/>
          <w:szCs w:val="22"/>
        </w:rPr>
      </w:pPr>
      <w:r w:rsidRPr="004B55FB">
        <w:rPr>
          <w:rFonts w:cstheme="minorHAnsi"/>
          <w:sz w:val="22"/>
          <w:szCs w:val="22"/>
          <w:lang w:bidi="es-419"/>
        </w:rPr>
        <w:t xml:space="preserve">Pieza de mano con micromotor/Dental </w:t>
      </w:r>
      <w:proofErr w:type="spellStart"/>
      <w:r w:rsidRPr="004B55FB">
        <w:rPr>
          <w:rFonts w:cstheme="minorHAnsi"/>
          <w:sz w:val="22"/>
          <w:szCs w:val="22"/>
          <w:lang w:bidi="es-419"/>
        </w:rPr>
        <w:t>Foredom</w:t>
      </w:r>
      <w:proofErr w:type="spellEnd"/>
      <w:r w:rsidRPr="004B55FB">
        <w:rPr>
          <w:rFonts w:cstheme="minorHAnsi"/>
          <w:sz w:val="22"/>
          <w:szCs w:val="22"/>
          <w:lang w:bidi="es-419"/>
        </w:rPr>
        <w:t xml:space="preserve"> y fresas de corte necesarias para acrílico</w:t>
      </w:r>
    </w:p>
    <w:p w14:paraId="5C297495" w14:textId="77777777" w:rsidR="00876B6C" w:rsidRPr="004B55FB" w:rsidRDefault="00697CB0" w:rsidP="00876B6C">
      <w:pPr>
        <w:pStyle w:val="ListParagraph"/>
        <w:numPr>
          <w:ilvl w:val="0"/>
          <w:numId w:val="30"/>
        </w:numPr>
        <w:rPr>
          <w:rFonts w:cstheme="minorHAnsi"/>
          <w:b/>
          <w:sz w:val="22"/>
          <w:szCs w:val="22"/>
        </w:rPr>
      </w:pPr>
      <w:r w:rsidRPr="004B55FB">
        <w:rPr>
          <w:rFonts w:cstheme="minorHAnsi"/>
          <w:color w:val="000000"/>
          <w:sz w:val="22"/>
          <w:szCs w:val="22"/>
          <w:lang w:bidi="es-419"/>
        </w:rPr>
        <w:t>Kit para registros fotográficos clínicos: Espejos intraorales, retractores intraorales, luces de anillo, fondos sólidos, etc.)</w:t>
      </w:r>
    </w:p>
    <w:p w14:paraId="15784F2F" w14:textId="7811C117" w:rsidR="00697CB0" w:rsidRPr="004B55FB" w:rsidRDefault="00697CB0" w:rsidP="00876B6C">
      <w:pPr>
        <w:pStyle w:val="ListParagraph"/>
        <w:numPr>
          <w:ilvl w:val="0"/>
          <w:numId w:val="30"/>
        </w:numPr>
        <w:rPr>
          <w:rFonts w:cstheme="minorHAnsi"/>
          <w:b/>
          <w:sz w:val="22"/>
          <w:szCs w:val="22"/>
        </w:rPr>
      </w:pPr>
      <w:r w:rsidRPr="004B55FB">
        <w:rPr>
          <w:rFonts w:cstheme="minorHAnsi"/>
          <w:sz w:val="22"/>
          <w:szCs w:val="22"/>
          <w:lang w:bidi="es-419"/>
        </w:rPr>
        <w:t>Radiografías cefalométricas, panorámicas y periapicales (en el consultorio o con un proveedor externo)</w:t>
      </w:r>
    </w:p>
    <w:p w14:paraId="43826A22" w14:textId="77777777" w:rsidR="00697CB0" w:rsidRPr="004B55FB" w:rsidRDefault="00697CB0" w:rsidP="00B61E15">
      <w:pPr>
        <w:pStyle w:val="ListParagraph"/>
        <w:spacing w:after="0"/>
        <w:rPr>
          <w:rFonts w:cstheme="minorHAnsi"/>
          <w:sz w:val="22"/>
          <w:szCs w:val="22"/>
        </w:rPr>
      </w:pPr>
    </w:p>
    <w:p w14:paraId="7D2E6CB2" w14:textId="251E9A9F" w:rsidR="00697CB0" w:rsidRPr="004B55FB" w:rsidRDefault="00876B6C" w:rsidP="00876B6C">
      <w:pPr>
        <w:spacing w:line="259" w:lineRule="auto"/>
        <w:rPr>
          <w:rFonts w:cstheme="minorHAnsi"/>
          <w:b/>
          <w:bCs/>
          <w:sz w:val="22"/>
          <w:szCs w:val="22"/>
        </w:rPr>
      </w:pPr>
      <w:r w:rsidRPr="004B55FB">
        <w:rPr>
          <w:rFonts w:cstheme="minorHAnsi"/>
          <w:b/>
          <w:sz w:val="22"/>
          <w:szCs w:val="22"/>
          <w:lang w:bidi="es-419"/>
        </w:rPr>
        <w:t>4.5 Requisitos del personal</w:t>
      </w:r>
    </w:p>
    <w:p w14:paraId="7D23976D" w14:textId="5788BEFA" w:rsidR="00697CB0" w:rsidRPr="004B55FB" w:rsidRDefault="00697CB0" w:rsidP="00876B6C">
      <w:pPr>
        <w:spacing w:line="259" w:lineRule="auto"/>
        <w:rPr>
          <w:rFonts w:cstheme="minorHAnsi"/>
          <w:sz w:val="22"/>
          <w:szCs w:val="22"/>
        </w:rPr>
      </w:pPr>
      <w:bookmarkStart w:id="1" w:name="_Hlk125109841"/>
      <w:r w:rsidRPr="004B55FB">
        <w:rPr>
          <w:rFonts w:cstheme="minorHAnsi"/>
          <w:sz w:val="22"/>
          <w:szCs w:val="22"/>
          <w:lang w:bidi="es-419"/>
        </w:rPr>
        <w:t xml:space="preserve">Todos los ortodoncistas y/o proveedores de </w:t>
      </w:r>
      <w:r w:rsidR="00BE2EE5" w:rsidRPr="004B55FB">
        <w:rPr>
          <w:rFonts w:cstheme="minorHAnsi"/>
          <w:sz w:val="22"/>
          <w:szCs w:val="22"/>
          <w:lang w:bidi="es-419"/>
        </w:rPr>
        <w:t>OPQ</w:t>
      </w:r>
      <w:r w:rsidRPr="004B55FB">
        <w:rPr>
          <w:rFonts w:cstheme="minorHAnsi"/>
          <w:sz w:val="22"/>
          <w:szCs w:val="22"/>
          <w:lang w:bidi="es-419"/>
        </w:rPr>
        <w:t xml:space="preserve"> deben ser aprobados por ST a través del proceso de </w:t>
      </w:r>
      <w:r w:rsidR="00BE2EE5" w:rsidRPr="004B55FB">
        <w:rPr>
          <w:rFonts w:cstheme="minorHAnsi"/>
          <w:sz w:val="22"/>
          <w:szCs w:val="22"/>
          <w:lang w:bidi="es-419"/>
        </w:rPr>
        <w:t xml:space="preserve">registro </w:t>
      </w:r>
      <w:r w:rsidRPr="004B55FB">
        <w:rPr>
          <w:rFonts w:cstheme="minorHAnsi"/>
          <w:sz w:val="22"/>
          <w:szCs w:val="22"/>
          <w:lang w:bidi="es-419"/>
        </w:rPr>
        <w:t>de p</w:t>
      </w:r>
      <w:r w:rsidR="00BE2EE5" w:rsidRPr="004B55FB">
        <w:rPr>
          <w:rFonts w:cstheme="minorHAnsi"/>
          <w:sz w:val="22"/>
          <w:szCs w:val="22"/>
          <w:lang w:bidi="es-419"/>
        </w:rPr>
        <w:t>rofesionales en la plataforma de socios</w:t>
      </w:r>
      <w:r w:rsidRPr="004B55FB">
        <w:rPr>
          <w:rFonts w:cstheme="minorHAnsi"/>
          <w:sz w:val="22"/>
          <w:szCs w:val="22"/>
          <w:lang w:bidi="es-419"/>
        </w:rPr>
        <w:t>. Todos los profesionales que se postulen deberán presentar la siguiente documentación:</w:t>
      </w:r>
    </w:p>
    <w:p w14:paraId="0BA5F894" w14:textId="77777777" w:rsidR="00B928BA" w:rsidRPr="004B55FB" w:rsidRDefault="00B928BA" w:rsidP="00CC781E">
      <w:pPr>
        <w:pStyle w:val="ListParagraph"/>
        <w:widowControl w:val="0"/>
        <w:numPr>
          <w:ilvl w:val="0"/>
          <w:numId w:val="31"/>
        </w:numPr>
        <w:autoSpaceDE w:val="0"/>
        <w:autoSpaceDN w:val="0"/>
        <w:jc w:val="both"/>
        <w:rPr>
          <w:rFonts w:cstheme="minorHAnsi"/>
          <w:sz w:val="22"/>
          <w:szCs w:val="22"/>
        </w:rPr>
      </w:pPr>
      <w:r w:rsidRPr="004B55FB">
        <w:rPr>
          <w:rFonts w:cstheme="minorHAnsi"/>
          <w:sz w:val="22"/>
          <w:szCs w:val="22"/>
          <w:lang w:bidi="es-419"/>
        </w:rPr>
        <w:t>CV que incluya:</w:t>
      </w:r>
    </w:p>
    <w:p w14:paraId="793DF9C3" w14:textId="77777777" w:rsidR="00B928BA" w:rsidRPr="004B55FB"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4B55FB">
        <w:rPr>
          <w:rFonts w:cstheme="minorHAnsi"/>
          <w:sz w:val="22"/>
          <w:szCs w:val="22"/>
          <w:lang w:bidi="es-419"/>
        </w:rPr>
        <w:t>Información de contacto</w:t>
      </w:r>
    </w:p>
    <w:p w14:paraId="59A3B04A" w14:textId="6C3A89D7" w:rsidR="00B928BA" w:rsidRPr="004B55FB"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4B55FB">
        <w:rPr>
          <w:rFonts w:cstheme="minorHAnsi"/>
          <w:sz w:val="22"/>
          <w:szCs w:val="22"/>
          <w:lang w:bidi="es-419"/>
        </w:rPr>
        <w:t xml:space="preserve">Información sobre </w:t>
      </w:r>
      <w:r w:rsidR="001F342B" w:rsidRPr="004B55FB">
        <w:rPr>
          <w:rFonts w:cstheme="minorHAnsi"/>
          <w:sz w:val="22"/>
          <w:szCs w:val="22"/>
          <w:lang w:bidi="es-419"/>
        </w:rPr>
        <w:t xml:space="preserve">su </w:t>
      </w:r>
      <w:r w:rsidRPr="004B55FB">
        <w:rPr>
          <w:rFonts w:cstheme="minorHAnsi"/>
          <w:sz w:val="22"/>
          <w:szCs w:val="22"/>
          <w:lang w:bidi="es-419"/>
        </w:rPr>
        <w:t xml:space="preserve">formación </w:t>
      </w:r>
      <w:r w:rsidR="000145CE" w:rsidRPr="004B55FB">
        <w:rPr>
          <w:rFonts w:cstheme="minorHAnsi"/>
          <w:sz w:val="22"/>
          <w:szCs w:val="22"/>
          <w:lang w:bidi="es-419"/>
        </w:rPr>
        <w:t>como Odontólogo</w:t>
      </w:r>
      <w:r w:rsidR="00156B59" w:rsidRPr="004B55FB">
        <w:rPr>
          <w:rFonts w:cstheme="minorHAnsi"/>
          <w:sz w:val="22"/>
          <w:szCs w:val="22"/>
          <w:lang w:bidi="es-419"/>
        </w:rPr>
        <w:t>s</w:t>
      </w:r>
      <w:r w:rsidRPr="004B55FB">
        <w:rPr>
          <w:rFonts w:cstheme="minorHAnsi"/>
          <w:sz w:val="22"/>
          <w:szCs w:val="22"/>
          <w:lang w:bidi="es-419"/>
        </w:rPr>
        <w:t xml:space="preserve"> y número de </w:t>
      </w:r>
      <w:r w:rsidR="00156B59" w:rsidRPr="004B55FB">
        <w:rPr>
          <w:rFonts w:cstheme="minorHAnsi"/>
          <w:sz w:val="22"/>
          <w:szCs w:val="22"/>
          <w:lang w:bidi="es-419"/>
        </w:rPr>
        <w:t>cédula</w:t>
      </w:r>
    </w:p>
    <w:p w14:paraId="77AEE9DC" w14:textId="3E8097BD" w:rsidR="00B928BA" w:rsidRPr="004B55FB"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4B55FB">
        <w:rPr>
          <w:rFonts w:cstheme="minorHAnsi"/>
          <w:sz w:val="22"/>
          <w:szCs w:val="22"/>
          <w:lang w:bidi="es-419"/>
        </w:rPr>
        <w:t xml:space="preserve">Formación </w:t>
      </w:r>
      <w:r w:rsidR="00156B59" w:rsidRPr="004B55FB">
        <w:rPr>
          <w:rFonts w:cstheme="minorHAnsi"/>
          <w:sz w:val="22"/>
          <w:szCs w:val="22"/>
          <w:lang w:bidi="es-419"/>
        </w:rPr>
        <w:t>como Ortodoncistas</w:t>
      </w:r>
      <w:r w:rsidRPr="004B55FB">
        <w:rPr>
          <w:rFonts w:cstheme="minorHAnsi"/>
          <w:sz w:val="22"/>
          <w:szCs w:val="22"/>
          <w:lang w:bidi="es-419"/>
        </w:rPr>
        <w:t xml:space="preserve"> y número de </w:t>
      </w:r>
      <w:r w:rsidR="00156B59" w:rsidRPr="004B55FB">
        <w:rPr>
          <w:rFonts w:cstheme="minorHAnsi"/>
          <w:sz w:val="22"/>
          <w:szCs w:val="22"/>
          <w:lang w:bidi="es-419"/>
        </w:rPr>
        <w:t>cédula</w:t>
      </w:r>
    </w:p>
    <w:p w14:paraId="0C4E9B1B" w14:textId="695F9BC1" w:rsidR="00B928BA" w:rsidRPr="004B55FB"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4B55FB">
        <w:rPr>
          <w:rFonts w:cstheme="minorHAnsi"/>
          <w:sz w:val="22"/>
          <w:szCs w:val="22"/>
          <w:lang w:bidi="es-419"/>
        </w:rPr>
        <w:t>Formación relacionada con labio y paladar hendido</w:t>
      </w:r>
    </w:p>
    <w:p w14:paraId="3EA109CA" w14:textId="6303EA9F" w:rsidR="00B928BA" w:rsidRPr="004B55FB"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4B55FB">
        <w:rPr>
          <w:rFonts w:cstheme="minorHAnsi"/>
          <w:sz w:val="22"/>
          <w:szCs w:val="22"/>
          <w:lang w:bidi="es-419"/>
        </w:rPr>
        <w:t>Experiencia laboral en casos de labio y paladar hendido</w:t>
      </w:r>
    </w:p>
    <w:p w14:paraId="43015FF3" w14:textId="77777777" w:rsidR="00B928BA" w:rsidRPr="004B55FB"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4B55FB">
        <w:rPr>
          <w:rFonts w:cstheme="minorHAnsi"/>
          <w:sz w:val="22"/>
          <w:szCs w:val="22"/>
          <w:lang w:bidi="es-419"/>
        </w:rPr>
        <w:t>Publicaciones</w:t>
      </w:r>
    </w:p>
    <w:p w14:paraId="26CAD7C1" w14:textId="77777777" w:rsidR="00B928BA" w:rsidRPr="004B55FB" w:rsidRDefault="00B928BA" w:rsidP="00B61E15">
      <w:pPr>
        <w:pStyle w:val="ListParagraph"/>
        <w:widowControl w:val="0"/>
        <w:numPr>
          <w:ilvl w:val="0"/>
          <w:numId w:val="25"/>
        </w:numPr>
        <w:autoSpaceDE w:val="0"/>
        <w:autoSpaceDN w:val="0"/>
        <w:spacing w:after="0" w:line="240" w:lineRule="auto"/>
        <w:contextualSpacing w:val="0"/>
        <w:jc w:val="both"/>
        <w:rPr>
          <w:rFonts w:cstheme="minorHAnsi"/>
          <w:sz w:val="22"/>
          <w:szCs w:val="22"/>
        </w:rPr>
      </w:pPr>
      <w:r w:rsidRPr="004B55FB">
        <w:rPr>
          <w:rFonts w:cstheme="minorHAnsi"/>
          <w:sz w:val="22"/>
          <w:szCs w:val="22"/>
          <w:lang w:bidi="es-419"/>
        </w:rPr>
        <w:t>Trabajo de Investigación</w:t>
      </w:r>
    </w:p>
    <w:p w14:paraId="64BF4C82" w14:textId="0885B79E" w:rsidR="00CC781E" w:rsidRPr="004B55FB" w:rsidRDefault="00EA5A28" w:rsidP="00CC781E">
      <w:pPr>
        <w:pStyle w:val="BodyText"/>
        <w:numPr>
          <w:ilvl w:val="0"/>
          <w:numId w:val="31"/>
        </w:numPr>
        <w:rPr>
          <w:rFonts w:asciiTheme="minorHAnsi" w:hAnsiTheme="minorHAnsi" w:cstheme="minorHAnsi"/>
          <w:sz w:val="22"/>
          <w:szCs w:val="22"/>
        </w:rPr>
      </w:pPr>
      <w:r w:rsidRPr="004B55FB">
        <w:rPr>
          <w:rFonts w:asciiTheme="minorHAnsi" w:hAnsiTheme="minorHAnsi" w:cstheme="minorHAnsi"/>
          <w:sz w:val="22"/>
          <w:szCs w:val="22"/>
          <w:lang w:bidi="es-419"/>
        </w:rPr>
        <w:t xml:space="preserve">Casos de </w:t>
      </w:r>
      <w:r w:rsidR="00581D02" w:rsidRPr="004B55FB">
        <w:rPr>
          <w:rFonts w:asciiTheme="minorHAnsi" w:hAnsiTheme="minorHAnsi" w:cstheme="minorHAnsi"/>
          <w:sz w:val="22"/>
          <w:szCs w:val="22"/>
          <w:lang w:bidi="es-419"/>
        </w:rPr>
        <w:t>Ortodoncia en fisuras</w:t>
      </w:r>
      <w:r w:rsidRPr="004B55FB">
        <w:rPr>
          <w:rFonts w:asciiTheme="minorHAnsi" w:hAnsiTheme="minorHAnsi" w:cstheme="minorHAnsi"/>
          <w:sz w:val="22"/>
          <w:szCs w:val="22"/>
          <w:lang w:bidi="es-419"/>
        </w:rPr>
        <w:t>:</w:t>
      </w:r>
      <w:r w:rsidR="00C60336" w:rsidRPr="004B55FB">
        <w:rPr>
          <w:rFonts w:asciiTheme="minorHAnsi" w:hAnsiTheme="minorHAnsi" w:cstheme="minorHAnsi"/>
          <w:sz w:val="22"/>
          <w:szCs w:val="22"/>
          <w:lang w:bidi="es-419"/>
        </w:rPr>
        <w:t xml:space="preserve"> </w:t>
      </w:r>
      <w:r w:rsidRPr="004B55FB">
        <w:rPr>
          <w:rFonts w:asciiTheme="minorHAnsi" w:hAnsiTheme="minorHAnsi" w:cstheme="minorHAnsi"/>
          <w:sz w:val="22"/>
          <w:szCs w:val="22"/>
          <w:lang w:bidi="es-419"/>
        </w:rPr>
        <w:t xml:space="preserve">Documento en PowerPoint, PDF o Word con 3-5 casos de </w:t>
      </w:r>
      <w:r w:rsidR="00581D02" w:rsidRPr="004B55FB">
        <w:rPr>
          <w:rFonts w:asciiTheme="minorHAnsi" w:hAnsiTheme="minorHAnsi" w:cstheme="minorHAnsi"/>
          <w:sz w:val="22"/>
          <w:szCs w:val="22"/>
          <w:lang w:bidi="es-419"/>
        </w:rPr>
        <w:t xml:space="preserve">pacientes con fisuras </w:t>
      </w:r>
      <w:r w:rsidRPr="004B55FB">
        <w:rPr>
          <w:rFonts w:asciiTheme="minorHAnsi" w:hAnsiTheme="minorHAnsi" w:cstheme="minorHAnsi"/>
          <w:sz w:val="22"/>
          <w:szCs w:val="22"/>
          <w:lang w:bidi="es-419"/>
        </w:rPr>
        <w:t>completados, descripción del manejo, debe incluir fotografías de buena calidad previas y posteriores (consulte el Documento de Registros Fotográficos de Ortodoncia), las fotografías deben permitir evaluar los resultados finales y el manejo de los casos.</w:t>
      </w:r>
    </w:p>
    <w:p w14:paraId="75EF49E3" w14:textId="10E3C887" w:rsidR="00697CB0" w:rsidRPr="004B55FB" w:rsidRDefault="00697CB0" w:rsidP="00CC781E">
      <w:pPr>
        <w:pStyle w:val="BodyText"/>
        <w:numPr>
          <w:ilvl w:val="0"/>
          <w:numId w:val="31"/>
        </w:numPr>
        <w:rPr>
          <w:rFonts w:asciiTheme="minorHAnsi" w:hAnsiTheme="minorHAnsi" w:cstheme="minorHAnsi"/>
          <w:sz w:val="22"/>
          <w:szCs w:val="22"/>
        </w:rPr>
      </w:pPr>
      <w:r w:rsidRPr="004B55FB">
        <w:rPr>
          <w:rFonts w:asciiTheme="minorHAnsi" w:hAnsiTheme="minorHAnsi" w:cstheme="minorHAnsi"/>
          <w:sz w:val="22"/>
          <w:szCs w:val="22"/>
          <w:lang w:bidi="es-419"/>
        </w:rPr>
        <w:t xml:space="preserve">Incluir casos de la etapa de tratamiento para la que solicitan financiación (es decir, </w:t>
      </w:r>
      <w:r w:rsidR="00581D02" w:rsidRPr="004B55FB">
        <w:rPr>
          <w:rFonts w:asciiTheme="minorHAnsi" w:hAnsiTheme="minorHAnsi" w:cstheme="minorHAnsi"/>
          <w:sz w:val="22"/>
          <w:szCs w:val="22"/>
          <w:lang w:bidi="es-419"/>
        </w:rPr>
        <w:t xml:space="preserve">Ortopedia </w:t>
      </w:r>
      <w:proofErr w:type="spellStart"/>
      <w:r w:rsidR="00581D02" w:rsidRPr="004B55FB">
        <w:rPr>
          <w:rFonts w:asciiTheme="minorHAnsi" w:hAnsiTheme="minorHAnsi" w:cstheme="minorHAnsi"/>
          <w:sz w:val="22"/>
          <w:szCs w:val="22"/>
          <w:lang w:bidi="es-419"/>
        </w:rPr>
        <w:t>Pre-quirúrgica</w:t>
      </w:r>
      <w:proofErr w:type="spellEnd"/>
      <w:r w:rsidRPr="004B55FB">
        <w:rPr>
          <w:rFonts w:asciiTheme="minorHAnsi" w:hAnsiTheme="minorHAnsi" w:cstheme="minorHAnsi"/>
          <w:sz w:val="22"/>
          <w:szCs w:val="22"/>
          <w:lang w:bidi="es-419"/>
        </w:rPr>
        <w:t xml:space="preserve">, dentición mixta y/o dentición permanente) </w:t>
      </w:r>
    </w:p>
    <w:p w14:paraId="1AE29C31" w14:textId="77777777" w:rsidR="00B928BA" w:rsidRPr="004B55FB" w:rsidRDefault="00B928BA" w:rsidP="00B61E15">
      <w:pPr>
        <w:pStyle w:val="BodyText"/>
        <w:ind w:left="1440"/>
        <w:rPr>
          <w:rFonts w:asciiTheme="minorHAnsi" w:hAnsiTheme="minorHAnsi" w:cstheme="minorHAnsi"/>
          <w:sz w:val="22"/>
          <w:szCs w:val="22"/>
        </w:rPr>
      </w:pPr>
    </w:p>
    <w:p w14:paraId="647F234E" w14:textId="77777777" w:rsidR="008F4314" w:rsidRPr="004B55FB" w:rsidRDefault="008F4314" w:rsidP="008F4314">
      <w:pPr>
        <w:rPr>
          <w:rFonts w:cstheme="minorHAnsi"/>
          <w:sz w:val="22"/>
          <w:szCs w:val="22"/>
        </w:rPr>
      </w:pPr>
      <w:r w:rsidRPr="004B55FB">
        <w:rPr>
          <w:rFonts w:cstheme="minorHAnsi"/>
          <w:sz w:val="22"/>
          <w:szCs w:val="22"/>
          <w:lang w:bidi="es-419"/>
        </w:rPr>
        <w:t>Comuníquese con su contacto local de Smile Train para cualquier duda sobre el proceso o los requerimientos para ser un profesional aprobado. </w:t>
      </w:r>
    </w:p>
    <w:bookmarkEnd w:id="1"/>
    <w:p w14:paraId="518362A5" w14:textId="77777777" w:rsidR="00EA176C" w:rsidRPr="004B55FB" w:rsidRDefault="00EA176C" w:rsidP="00EA176C">
      <w:pPr>
        <w:rPr>
          <w:rFonts w:cstheme="minorHAnsi"/>
          <w:sz w:val="22"/>
          <w:szCs w:val="22"/>
        </w:rPr>
      </w:pPr>
    </w:p>
    <w:p w14:paraId="7165CD28" w14:textId="2244993F" w:rsidR="00697CB0" w:rsidRPr="004B55FB" w:rsidRDefault="00EA176C" w:rsidP="00EA176C">
      <w:pPr>
        <w:rPr>
          <w:rFonts w:cstheme="minorHAnsi"/>
          <w:b/>
          <w:bCs/>
          <w:sz w:val="22"/>
          <w:szCs w:val="22"/>
        </w:rPr>
      </w:pPr>
      <w:r w:rsidRPr="004B55FB">
        <w:rPr>
          <w:rFonts w:cstheme="minorHAnsi"/>
          <w:b/>
          <w:sz w:val="22"/>
          <w:szCs w:val="22"/>
          <w:lang w:bidi="es-419"/>
        </w:rPr>
        <w:t>4.6 Protocolos de tratamiento</w:t>
      </w:r>
    </w:p>
    <w:p w14:paraId="7068C203" w14:textId="39BB48CB" w:rsidR="00A064A3" w:rsidRPr="004B55FB" w:rsidRDefault="74F2C76C" w:rsidP="00B61E15">
      <w:pPr>
        <w:tabs>
          <w:tab w:val="left" w:pos="2253"/>
        </w:tabs>
        <w:ind w:left="709"/>
        <w:rPr>
          <w:rFonts w:cstheme="minorHAnsi"/>
          <w:sz w:val="22"/>
          <w:szCs w:val="22"/>
        </w:rPr>
      </w:pPr>
      <w:r w:rsidRPr="004B55FB">
        <w:rPr>
          <w:rFonts w:cstheme="minorHAnsi"/>
          <w:sz w:val="22"/>
          <w:szCs w:val="22"/>
          <w:lang w:bidi="es-419"/>
        </w:rPr>
        <w:t xml:space="preserve">Describe en un documento la ruta ortopédica/ortodoncia del paciente que se realiza actualmente en tu centro. Consulte el documento de </w:t>
      </w:r>
      <w:r w:rsidR="004B642D" w:rsidRPr="004B55FB">
        <w:rPr>
          <w:rFonts w:cstheme="minorHAnsi"/>
          <w:sz w:val="22"/>
          <w:szCs w:val="22"/>
          <w:lang w:bidi="es-419"/>
        </w:rPr>
        <w:t>Lineamientos</w:t>
      </w:r>
      <w:r w:rsidRPr="004B55FB">
        <w:rPr>
          <w:rFonts w:cstheme="minorHAnsi"/>
          <w:sz w:val="22"/>
          <w:szCs w:val="22"/>
          <w:lang w:bidi="es-419"/>
        </w:rPr>
        <w:t xml:space="preserve"> Globales para el Tratamiento de Ortodoncia que incluye </w:t>
      </w:r>
      <w:r w:rsidR="007B6A40" w:rsidRPr="004B55FB">
        <w:rPr>
          <w:rFonts w:cstheme="minorHAnsi"/>
          <w:sz w:val="22"/>
          <w:szCs w:val="22"/>
          <w:lang w:bidi="es-419"/>
        </w:rPr>
        <w:t xml:space="preserve">información sobre </w:t>
      </w:r>
      <w:r w:rsidRPr="004B55FB">
        <w:rPr>
          <w:rFonts w:cstheme="minorHAnsi"/>
          <w:sz w:val="22"/>
          <w:szCs w:val="22"/>
          <w:lang w:bidi="es-419"/>
        </w:rPr>
        <w:t>la selección de pacientes, las etapas del tratamiento, los objetivos, la duración del tratamiento y los registros necesarios para la presentación de informes adecuados.</w:t>
      </w:r>
    </w:p>
    <w:p w14:paraId="3765D184" w14:textId="77777777" w:rsidR="00EA176C" w:rsidRPr="004B55FB" w:rsidRDefault="00EA176C" w:rsidP="00EA176C">
      <w:pPr>
        <w:spacing w:line="259" w:lineRule="auto"/>
        <w:rPr>
          <w:rFonts w:cstheme="minorHAnsi"/>
          <w:b/>
          <w:bCs/>
          <w:sz w:val="22"/>
          <w:szCs w:val="22"/>
        </w:rPr>
      </w:pPr>
    </w:p>
    <w:p w14:paraId="2881EF20" w14:textId="243C9F9B" w:rsidR="000D4EE6" w:rsidRPr="004B55FB" w:rsidRDefault="00EA176C" w:rsidP="00EA176C">
      <w:pPr>
        <w:spacing w:line="259" w:lineRule="auto"/>
        <w:rPr>
          <w:rFonts w:cstheme="minorHAnsi"/>
          <w:b/>
          <w:bCs/>
          <w:sz w:val="22"/>
          <w:szCs w:val="22"/>
        </w:rPr>
      </w:pPr>
      <w:r w:rsidRPr="004B55FB">
        <w:rPr>
          <w:rFonts w:cstheme="minorHAnsi"/>
          <w:b/>
          <w:sz w:val="22"/>
          <w:szCs w:val="22"/>
          <w:lang w:bidi="es-419"/>
        </w:rPr>
        <w:t>4.7 Equipo de atención de fisura</w:t>
      </w:r>
      <w:r w:rsidR="007B6A40" w:rsidRPr="004B55FB">
        <w:rPr>
          <w:rFonts w:cstheme="minorHAnsi"/>
          <w:b/>
          <w:sz w:val="22"/>
          <w:szCs w:val="22"/>
          <w:lang w:bidi="es-419"/>
        </w:rPr>
        <w:t>s</w:t>
      </w:r>
      <w:r w:rsidRPr="004B55FB">
        <w:rPr>
          <w:rFonts w:cstheme="minorHAnsi"/>
          <w:b/>
          <w:sz w:val="22"/>
          <w:szCs w:val="22"/>
          <w:lang w:bidi="es-419"/>
        </w:rPr>
        <w:t xml:space="preserve"> labio palatina</w:t>
      </w:r>
      <w:r w:rsidR="007B6A40" w:rsidRPr="004B55FB">
        <w:rPr>
          <w:rFonts w:cstheme="minorHAnsi"/>
          <w:b/>
          <w:sz w:val="22"/>
          <w:szCs w:val="22"/>
          <w:lang w:bidi="es-419"/>
        </w:rPr>
        <w:t>s</w:t>
      </w:r>
      <w:r w:rsidRPr="004B55FB">
        <w:rPr>
          <w:rFonts w:cstheme="minorHAnsi"/>
          <w:b/>
          <w:sz w:val="22"/>
          <w:szCs w:val="22"/>
          <w:lang w:bidi="es-419"/>
        </w:rPr>
        <w:t xml:space="preserve"> y referidos </w:t>
      </w:r>
    </w:p>
    <w:p w14:paraId="351290FC" w14:textId="7574740B" w:rsidR="000D4EE6" w:rsidRPr="004B55FB" w:rsidRDefault="000D4EE6" w:rsidP="00EA176C">
      <w:pPr>
        <w:spacing w:line="259" w:lineRule="auto"/>
        <w:contextualSpacing/>
        <w:rPr>
          <w:rFonts w:cstheme="minorHAnsi"/>
          <w:sz w:val="22"/>
          <w:szCs w:val="22"/>
        </w:rPr>
      </w:pPr>
      <w:bookmarkStart w:id="2" w:name="_Hlk126324043"/>
      <w:bookmarkStart w:id="3" w:name="_Hlk126323941"/>
      <w:r w:rsidRPr="004B55FB">
        <w:rPr>
          <w:rFonts w:cstheme="minorHAnsi"/>
          <w:sz w:val="22"/>
          <w:szCs w:val="22"/>
          <w:lang w:bidi="es-419"/>
        </w:rPr>
        <w:t>Smile Train procura apoyar a todos los centros asociados en la prestación de servicios de cuidado integral de la fisura labio palatina (CCC por sus siglas en inglés) de alta calidad. El cuidado integral de la</w:t>
      </w:r>
      <w:r w:rsidR="00FD57FB" w:rsidRPr="004B55FB">
        <w:rPr>
          <w:rFonts w:cstheme="minorHAnsi"/>
          <w:sz w:val="22"/>
          <w:szCs w:val="22"/>
          <w:lang w:bidi="es-419"/>
        </w:rPr>
        <w:t>s</w:t>
      </w:r>
      <w:r w:rsidRPr="004B55FB">
        <w:rPr>
          <w:rFonts w:cstheme="minorHAnsi"/>
          <w:sz w:val="22"/>
          <w:szCs w:val="22"/>
          <w:lang w:bidi="es-419"/>
        </w:rPr>
        <w:t xml:space="preserve"> fisura</w:t>
      </w:r>
      <w:r w:rsidR="00FD57FB" w:rsidRPr="004B55FB">
        <w:rPr>
          <w:rFonts w:cstheme="minorHAnsi"/>
          <w:sz w:val="22"/>
          <w:szCs w:val="22"/>
          <w:lang w:bidi="es-419"/>
        </w:rPr>
        <w:t>s</w:t>
      </w:r>
      <w:r w:rsidRPr="004B55FB">
        <w:rPr>
          <w:rFonts w:cstheme="minorHAnsi"/>
          <w:sz w:val="22"/>
          <w:szCs w:val="22"/>
          <w:lang w:bidi="es-419"/>
        </w:rPr>
        <w:t xml:space="preserve"> labio palatina</w:t>
      </w:r>
      <w:r w:rsidR="00FD57FB" w:rsidRPr="004B55FB">
        <w:rPr>
          <w:rFonts w:cstheme="minorHAnsi"/>
          <w:sz w:val="22"/>
          <w:szCs w:val="22"/>
          <w:lang w:bidi="es-419"/>
        </w:rPr>
        <w:t>s</w:t>
      </w:r>
      <w:r w:rsidRPr="004B55FB">
        <w:rPr>
          <w:rFonts w:cstheme="minorHAnsi"/>
          <w:sz w:val="22"/>
          <w:szCs w:val="22"/>
          <w:lang w:bidi="es-419"/>
        </w:rPr>
        <w:t xml:space="preserve"> </w:t>
      </w:r>
      <w:r w:rsidR="009506F0" w:rsidRPr="004B55FB">
        <w:rPr>
          <w:rFonts w:cstheme="minorHAnsi"/>
          <w:sz w:val="22"/>
          <w:szCs w:val="22"/>
          <w:lang w:bidi="es-419"/>
        </w:rPr>
        <w:t xml:space="preserve">(FLAP) </w:t>
      </w:r>
      <w:r w:rsidRPr="004B55FB">
        <w:rPr>
          <w:rFonts w:cstheme="minorHAnsi"/>
          <w:sz w:val="22"/>
          <w:szCs w:val="22"/>
          <w:lang w:bidi="es-419"/>
        </w:rPr>
        <w:t xml:space="preserve">requiere de un equipo interdisciplinario compuesto por diversos profesionales de la salud que trabajen conjuntamente para proporcionar cuidados esenciales a los </w:t>
      </w:r>
      <w:r w:rsidRPr="004B55FB">
        <w:rPr>
          <w:rFonts w:cstheme="minorHAnsi"/>
          <w:sz w:val="22"/>
          <w:szCs w:val="22"/>
          <w:lang w:bidi="es-419"/>
        </w:rPr>
        <w:lastRenderedPageBreak/>
        <w:t xml:space="preserve">pacientes con esta condición. </w:t>
      </w:r>
      <w:bookmarkEnd w:id="2"/>
      <w:r w:rsidRPr="004B55FB">
        <w:rPr>
          <w:rFonts w:cstheme="minorHAnsi"/>
          <w:sz w:val="22"/>
          <w:szCs w:val="22"/>
          <w:lang w:bidi="es-419"/>
        </w:rPr>
        <w:t>Al tomar decisiones de evaluación y de tratamiento, se deben tomar en cuenta todas las áreas del cuidado integral de la</w:t>
      </w:r>
      <w:r w:rsidR="00FD57FB" w:rsidRPr="004B55FB">
        <w:rPr>
          <w:rFonts w:cstheme="minorHAnsi"/>
          <w:sz w:val="22"/>
          <w:szCs w:val="22"/>
          <w:lang w:bidi="es-419"/>
        </w:rPr>
        <w:t>s</w:t>
      </w:r>
      <w:r w:rsidRPr="004B55FB">
        <w:rPr>
          <w:rFonts w:cstheme="minorHAnsi"/>
          <w:sz w:val="22"/>
          <w:szCs w:val="22"/>
          <w:lang w:bidi="es-419"/>
        </w:rPr>
        <w:t xml:space="preserve"> fisura</w:t>
      </w:r>
      <w:r w:rsidR="00FD57FB" w:rsidRPr="004B55FB">
        <w:rPr>
          <w:rFonts w:cstheme="minorHAnsi"/>
          <w:sz w:val="22"/>
          <w:szCs w:val="22"/>
          <w:lang w:bidi="es-419"/>
        </w:rPr>
        <w:t>s</w:t>
      </w:r>
      <w:r w:rsidRPr="004B55FB">
        <w:rPr>
          <w:rFonts w:cstheme="minorHAnsi"/>
          <w:sz w:val="22"/>
          <w:szCs w:val="22"/>
          <w:lang w:bidi="es-419"/>
        </w:rPr>
        <w:t xml:space="preserve"> labio palatina</w:t>
      </w:r>
      <w:r w:rsidR="009506F0" w:rsidRPr="004B55FB">
        <w:rPr>
          <w:rFonts w:cstheme="minorHAnsi"/>
          <w:sz w:val="22"/>
          <w:szCs w:val="22"/>
          <w:lang w:bidi="es-419"/>
        </w:rPr>
        <w:t>s</w:t>
      </w:r>
      <w:r w:rsidRPr="004B55FB">
        <w:rPr>
          <w:rFonts w:cstheme="minorHAnsi"/>
          <w:sz w:val="22"/>
          <w:szCs w:val="22"/>
          <w:lang w:bidi="es-419"/>
        </w:rPr>
        <w:t xml:space="preserve"> y todo el equipo de atención (cirujano, nutricionista, logopeda, etc.) debe conocer el tratamiento y los objetivos del paciente. Todo el material y las políticas de Smile Train deben ser revisados por los profesionales del equipo de atención de FLAP que proporcionen cuidados con este financiamiento.</w:t>
      </w:r>
      <w:bookmarkEnd w:id="3"/>
    </w:p>
    <w:p w14:paraId="4396FF66" w14:textId="77777777" w:rsidR="00BF6EC8" w:rsidRPr="004B55FB" w:rsidRDefault="00BF6EC8" w:rsidP="00B61E15">
      <w:pPr>
        <w:spacing w:line="259" w:lineRule="auto"/>
        <w:ind w:left="1080"/>
        <w:contextualSpacing/>
        <w:rPr>
          <w:rFonts w:cstheme="minorHAnsi"/>
          <w:sz w:val="22"/>
          <w:szCs w:val="22"/>
        </w:rPr>
      </w:pPr>
    </w:p>
    <w:p w14:paraId="2450F16F" w14:textId="79B00D1A" w:rsidR="00BF6EC8" w:rsidRPr="004B55FB" w:rsidRDefault="00EA176C" w:rsidP="00EA176C">
      <w:pPr>
        <w:spacing w:line="259" w:lineRule="auto"/>
        <w:rPr>
          <w:rFonts w:cstheme="minorHAnsi"/>
          <w:b/>
          <w:bCs/>
          <w:sz w:val="22"/>
          <w:szCs w:val="22"/>
        </w:rPr>
      </w:pPr>
      <w:r w:rsidRPr="004B55FB">
        <w:rPr>
          <w:rFonts w:cstheme="minorHAnsi"/>
          <w:b/>
          <w:sz w:val="22"/>
          <w:szCs w:val="22"/>
          <w:lang w:bidi="es-419"/>
        </w:rPr>
        <w:t>4.8 Finalización del financiamiento y requisitos de renovación</w:t>
      </w:r>
    </w:p>
    <w:p w14:paraId="36A6655B" w14:textId="156DAEFF" w:rsidR="007F2A88" w:rsidRPr="004B55FB" w:rsidRDefault="00BF6EC8" w:rsidP="0085676A">
      <w:pPr>
        <w:spacing w:line="259" w:lineRule="auto"/>
        <w:contextualSpacing/>
        <w:rPr>
          <w:rFonts w:cstheme="minorHAnsi"/>
          <w:sz w:val="22"/>
          <w:szCs w:val="22"/>
        </w:rPr>
      </w:pPr>
      <w:r w:rsidRPr="004B55FB">
        <w:rPr>
          <w:rFonts w:cstheme="minorHAnsi"/>
          <w:sz w:val="22"/>
          <w:szCs w:val="22"/>
          <w:lang w:bidi="es-419"/>
        </w:rPr>
        <w:t xml:space="preserve">Dado que algunos tratamientos toman más tiempo que otros, (p. ej. la dentición permanente toma más tiempo que la ortopedia prequirúrgica) es posible solicitar un nuevo financiamiento para tratamientos adicionales del paciente cargando en la plataforma </w:t>
      </w:r>
      <w:r w:rsidR="00822826" w:rsidRPr="004B55FB">
        <w:rPr>
          <w:rFonts w:cstheme="minorHAnsi"/>
          <w:sz w:val="22"/>
          <w:szCs w:val="22"/>
          <w:lang w:bidi="es-419"/>
        </w:rPr>
        <w:t>ú</w:t>
      </w:r>
      <w:r w:rsidRPr="004B55FB">
        <w:rPr>
          <w:rFonts w:cstheme="minorHAnsi"/>
          <w:sz w:val="22"/>
          <w:szCs w:val="22"/>
          <w:lang w:bidi="es-419"/>
        </w:rPr>
        <w:t xml:space="preserve">nicamente los registros de “inicio de tratamiento” y “evaluación intermedia” para los casos cuyo tratamiento siga en curso. </w:t>
      </w:r>
    </w:p>
    <w:p w14:paraId="1314CFA3" w14:textId="77777777" w:rsidR="00272521" w:rsidRPr="004B55FB" w:rsidRDefault="00272521" w:rsidP="0085676A">
      <w:pPr>
        <w:spacing w:line="259" w:lineRule="auto"/>
        <w:contextualSpacing/>
        <w:rPr>
          <w:rFonts w:cstheme="minorHAnsi"/>
          <w:sz w:val="22"/>
          <w:szCs w:val="22"/>
        </w:rPr>
      </w:pPr>
    </w:p>
    <w:p w14:paraId="5BFB2E97" w14:textId="3646B97C" w:rsidR="00D94DAE" w:rsidRPr="004B55FB" w:rsidRDefault="00272521" w:rsidP="00D94DAE">
      <w:pPr>
        <w:rPr>
          <w:rFonts w:cstheme="minorHAnsi"/>
          <w:sz w:val="22"/>
          <w:szCs w:val="22"/>
        </w:rPr>
      </w:pPr>
      <w:r w:rsidRPr="004B55FB">
        <w:rPr>
          <w:rFonts w:cstheme="minorHAnsi"/>
          <w:sz w:val="22"/>
          <w:szCs w:val="22"/>
          <w:lang w:bidi="es-419"/>
        </w:rPr>
        <w:t>Los socios beneficiarios de la financiación deberán presentar un Informe de Financiación (FR) a través del Portal de Socios de Smile Train, dentro de los 30 días de haber finalizado el periodo presupuestario adjudicado. Es posible adaptar el periodo del financiamiento si es necesario. Los socios deben comunicarse con su contacto local de Smile Train para solicitar cambios en el periodo de financiamiento.</w:t>
      </w:r>
    </w:p>
    <w:p w14:paraId="4E373B69" w14:textId="77777777" w:rsidR="00D94DAE" w:rsidRPr="004B55FB" w:rsidRDefault="00D94DAE" w:rsidP="00D94DAE">
      <w:pPr>
        <w:rPr>
          <w:rFonts w:cstheme="minorHAnsi"/>
          <w:sz w:val="22"/>
          <w:szCs w:val="22"/>
        </w:rPr>
      </w:pPr>
    </w:p>
    <w:p w14:paraId="37EEFBD8" w14:textId="77777777" w:rsidR="00D94DAE" w:rsidRPr="004B55FB" w:rsidRDefault="00D94DAE" w:rsidP="00D94DAE">
      <w:pPr>
        <w:rPr>
          <w:rFonts w:cstheme="minorHAnsi"/>
          <w:sz w:val="22"/>
          <w:szCs w:val="22"/>
        </w:rPr>
      </w:pPr>
      <w:r w:rsidRPr="004B55FB">
        <w:rPr>
          <w:rFonts w:cstheme="minorHAnsi"/>
          <w:sz w:val="22"/>
          <w:szCs w:val="22"/>
          <w:lang w:bidi="es-419"/>
        </w:rPr>
        <w:t>No se considerarán futuros financiamientos cuando:</w:t>
      </w:r>
    </w:p>
    <w:p w14:paraId="664058FF" w14:textId="77777777" w:rsidR="00D94DAE" w:rsidRPr="004B55FB" w:rsidRDefault="00D94DAE" w:rsidP="00D94DAE">
      <w:pPr>
        <w:pStyle w:val="ListParagraph"/>
        <w:numPr>
          <w:ilvl w:val="0"/>
          <w:numId w:val="33"/>
        </w:numPr>
        <w:spacing w:after="0" w:line="240" w:lineRule="auto"/>
        <w:rPr>
          <w:rFonts w:cstheme="minorHAnsi"/>
          <w:sz w:val="22"/>
          <w:szCs w:val="22"/>
        </w:rPr>
      </w:pPr>
      <w:r w:rsidRPr="004B55FB">
        <w:rPr>
          <w:rFonts w:cstheme="minorHAnsi"/>
          <w:sz w:val="22"/>
          <w:szCs w:val="22"/>
          <w:lang w:bidi="es-419"/>
        </w:rPr>
        <w:t>No se haya completado y presentado el Informe de Financiación a través del portal de socios de Smile Train</w:t>
      </w:r>
    </w:p>
    <w:p w14:paraId="4DA30C12" w14:textId="743F022B" w:rsidR="00D94DAE" w:rsidRPr="004B55FB" w:rsidRDefault="00D94DAE" w:rsidP="00D94DAE">
      <w:pPr>
        <w:pStyle w:val="ListParagraph"/>
        <w:numPr>
          <w:ilvl w:val="0"/>
          <w:numId w:val="33"/>
        </w:numPr>
        <w:spacing w:after="0" w:line="240" w:lineRule="auto"/>
        <w:rPr>
          <w:rFonts w:cstheme="minorHAnsi"/>
          <w:sz w:val="22"/>
          <w:szCs w:val="22"/>
        </w:rPr>
      </w:pPr>
      <w:r w:rsidRPr="004B55FB">
        <w:rPr>
          <w:rFonts w:cstheme="minorHAnsi"/>
          <w:sz w:val="22"/>
          <w:szCs w:val="22"/>
          <w:lang w:bidi="es-419"/>
        </w:rPr>
        <w:t>La información provista en el Informe de Financiación no reflej</w:t>
      </w:r>
      <w:r w:rsidR="001C3F75" w:rsidRPr="004B55FB">
        <w:rPr>
          <w:rFonts w:cstheme="minorHAnsi"/>
          <w:sz w:val="22"/>
          <w:szCs w:val="22"/>
          <w:lang w:bidi="es-419"/>
        </w:rPr>
        <w:t>e</w:t>
      </w:r>
      <w:r w:rsidRPr="004B55FB">
        <w:rPr>
          <w:rFonts w:cstheme="minorHAnsi"/>
          <w:sz w:val="22"/>
          <w:szCs w:val="22"/>
          <w:lang w:bidi="es-419"/>
        </w:rPr>
        <w:t xml:space="preserve"> la información recopilada en la base de datos de STX</w:t>
      </w:r>
    </w:p>
    <w:p w14:paraId="0312FBCA" w14:textId="29F245B9" w:rsidR="00D94DAE" w:rsidRPr="004B55FB" w:rsidRDefault="00D94DAE" w:rsidP="00D94DAE">
      <w:pPr>
        <w:pStyle w:val="ListParagraph"/>
        <w:numPr>
          <w:ilvl w:val="0"/>
          <w:numId w:val="33"/>
        </w:numPr>
        <w:spacing w:after="0" w:line="240" w:lineRule="auto"/>
        <w:rPr>
          <w:rFonts w:cstheme="minorHAnsi"/>
          <w:sz w:val="22"/>
          <w:szCs w:val="22"/>
        </w:rPr>
      </w:pPr>
      <w:r w:rsidRPr="004B55FB">
        <w:rPr>
          <w:rFonts w:cstheme="minorHAnsi"/>
          <w:sz w:val="22"/>
          <w:szCs w:val="22"/>
          <w:lang w:bidi="es-419"/>
        </w:rPr>
        <w:t>Los registros de STX no se encuentren disponibles o estén incompletos</w:t>
      </w:r>
    </w:p>
    <w:p w14:paraId="0A52216B" w14:textId="4E69A219" w:rsidR="00D94DAE" w:rsidRPr="004B55FB" w:rsidRDefault="00D94DAE" w:rsidP="00D94DAE">
      <w:pPr>
        <w:pStyle w:val="ListParagraph"/>
        <w:numPr>
          <w:ilvl w:val="0"/>
          <w:numId w:val="33"/>
        </w:numPr>
        <w:spacing w:after="0" w:line="240" w:lineRule="auto"/>
        <w:rPr>
          <w:rFonts w:cstheme="minorHAnsi"/>
          <w:sz w:val="22"/>
          <w:szCs w:val="22"/>
        </w:rPr>
      </w:pPr>
      <w:r w:rsidRPr="004B55FB">
        <w:rPr>
          <w:rFonts w:cstheme="minorHAnsi"/>
          <w:sz w:val="22"/>
          <w:szCs w:val="22"/>
          <w:lang w:bidi="es-419"/>
        </w:rPr>
        <w:t>Los análisis de los registros de STX muestren una baja calidad en el cuidado y/o no muestren ninguna mejora en la calidad del cuidado</w:t>
      </w:r>
    </w:p>
    <w:p w14:paraId="52B07523" w14:textId="77777777" w:rsidR="006235FC" w:rsidRPr="004B55FB" w:rsidRDefault="006235FC" w:rsidP="00D94DAE">
      <w:pPr>
        <w:rPr>
          <w:rFonts w:cstheme="minorHAnsi"/>
          <w:sz w:val="22"/>
          <w:szCs w:val="22"/>
        </w:rPr>
      </w:pPr>
    </w:p>
    <w:p w14:paraId="0BD8BFB9" w14:textId="457C7565" w:rsidR="00D94DAE" w:rsidRPr="004B55FB" w:rsidRDefault="00D94DAE" w:rsidP="00D94DAE">
      <w:pPr>
        <w:rPr>
          <w:rFonts w:cstheme="minorHAnsi"/>
          <w:sz w:val="22"/>
          <w:szCs w:val="22"/>
        </w:rPr>
      </w:pPr>
      <w:r w:rsidRPr="004B55FB">
        <w:rPr>
          <w:rFonts w:cstheme="minorHAnsi"/>
          <w:sz w:val="22"/>
          <w:szCs w:val="22"/>
          <w:lang w:bidi="es-419"/>
        </w:rPr>
        <w:t>Futuras financiaciones podrán ser consideradas cuando se hayan alcanzado los objetivos fundamentales de una atención de calidad y se justifique la necesidad de fondos adicionales. El proceso para solicitar un financiamiento adicional es similar al de la solicitud inicial, con la diferencia de que el socio deberá justificar por qué es necesario más financiamiento.</w:t>
      </w:r>
    </w:p>
    <w:p w14:paraId="255B70F9" w14:textId="77777777" w:rsidR="00D0113C" w:rsidRPr="004B55FB" w:rsidRDefault="00D0113C" w:rsidP="00D0113C">
      <w:pPr>
        <w:spacing w:line="259" w:lineRule="auto"/>
        <w:contextualSpacing/>
        <w:rPr>
          <w:rFonts w:cstheme="minorHAnsi"/>
          <w:b/>
          <w:bCs/>
          <w:sz w:val="22"/>
          <w:szCs w:val="22"/>
        </w:rPr>
      </w:pPr>
    </w:p>
    <w:p w14:paraId="276A2F42" w14:textId="1DF3B76A" w:rsidR="00BF6EC8" w:rsidRPr="004B55FB" w:rsidRDefault="00D0113C" w:rsidP="00D0113C">
      <w:pPr>
        <w:spacing w:line="259" w:lineRule="auto"/>
        <w:contextualSpacing/>
        <w:rPr>
          <w:rFonts w:cstheme="minorHAnsi"/>
          <w:b/>
          <w:bCs/>
          <w:color w:val="04247B"/>
        </w:rPr>
      </w:pPr>
      <w:r w:rsidRPr="004B55FB">
        <w:rPr>
          <w:rFonts w:cstheme="minorHAnsi"/>
          <w:b/>
          <w:color w:val="04247B"/>
          <w:lang w:bidi="es-419"/>
        </w:rPr>
        <w:t>5. AUDITORÍAS</w:t>
      </w:r>
    </w:p>
    <w:p w14:paraId="2FA3AD60" w14:textId="77777777" w:rsidR="00BF6EC8" w:rsidRPr="004B55FB" w:rsidRDefault="00BF6EC8" w:rsidP="00B61E15">
      <w:pPr>
        <w:numPr>
          <w:ilvl w:val="0"/>
          <w:numId w:val="22"/>
        </w:numPr>
        <w:tabs>
          <w:tab w:val="left" w:pos="720"/>
        </w:tabs>
        <w:spacing w:line="259" w:lineRule="auto"/>
        <w:contextualSpacing/>
        <w:rPr>
          <w:rFonts w:cstheme="minorHAnsi"/>
          <w:bCs/>
          <w:iCs/>
          <w:color w:val="000000" w:themeColor="text1"/>
          <w:sz w:val="22"/>
          <w:szCs w:val="22"/>
        </w:rPr>
      </w:pPr>
      <w:r w:rsidRPr="004B55FB">
        <w:rPr>
          <w:rFonts w:cstheme="minorHAnsi"/>
          <w:color w:val="000000" w:themeColor="text1"/>
          <w:sz w:val="22"/>
          <w:szCs w:val="22"/>
          <w:lang w:bidi="es-419"/>
        </w:rPr>
        <w:t>El programa completo puede estar sujeto a auditorías médicas y financieras</w:t>
      </w:r>
    </w:p>
    <w:p w14:paraId="353F10C5" w14:textId="77777777" w:rsidR="00BF6EC8" w:rsidRPr="004B55FB" w:rsidRDefault="00BF6EC8" w:rsidP="00B61E15">
      <w:pPr>
        <w:numPr>
          <w:ilvl w:val="0"/>
          <w:numId w:val="22"/>
        </w:numPr>
        <w:tabs>
          <w:tab w:val="left" w:pos="720"/>
        </w:tabs>
        <w:spacing w:line="259" w:lineRule="auto"/>
        <w:contextualSpacing/>
        <w:rPr>
          <w:rFonts w:cstheme="minorHAnsi"/>
          <w:bCs/>
          <w:iCs/>
          <w:color w:val="000000" w:themeColor="text1"/>
          <w:sz w:val="22"/>
          <w:szCs w:val="22"/>
        </w:rPr>
      </w:pPr>
      <w:r w:rsidRPr="004B55FB">
        <w:rPr>
          <w:rFonts w:cstheme="minorHAnsi"/>
          <w:color w:val="000000" w:themeColor="text1"/>
          <w:sz w:val="22"/>
          <w:szCs w:val="22"/>
          <w:lang w:bidi="es-419"/>
        </w:rPr>
        <w:t>Puede suspenderse la financiación en cualquier momento a plena discreción de Smile Train sin brindar razones</w:t>
      </w:r>
    </w:p>
    <w:p w14:paraId="4F7327B0" w14:textId="77777777" w:rsidR="00BF6EC8" w:rsidRPr="004B55FB" w:rsidRDefault="00BF6EC8" w:rsidP="00B61E15">
      <w:pPr>
        <w:spacing w:line="259" w:lineRule="auto"/>
        <w:ind w:left="720"/>
        <w:contextualSpacing/>
        <w:rPr>
          <w:rFonts w:cstheme="minorHAnsi"/>
          <w:sz w:val="22"/>
          <w:szCs w:val="22"/>
        </w:rPr>
      </w:pPr>
    </w:p>
    <w:p w14:paraId="4A39DA3B" w14:textId="77777777" w:rsidR="00BF6EC8" w:rsidRPr="004B55FB" w:rsidRDefault="00BF6EC8" w:rsidP="00B61E15">
      <w:pPr>
        <w:tabs>
          <w:tab w:val="left" w:pos="2253"/>
        </w:tabs>
        <w:rPr>
          <w:rFonts w:cstheme="minorHAnsi"/>
          <w:sz w:val="22"/>
          <w:szCs w:val="22"/>
        </w:rPr>
      </w:pPr>
    </w:p>
    <w:p w14:paraId="18B5B943" w14:textId="2AF48E47" w:rsidR="007F2A88" w:rsidRPr="004B55FB" w:rsidRDefault="007F2A88" w:rsidP="00B61E15">
      <w:pPr>
        <w:tabs>
          <w:tab w:val="left" w:pos="2253"/>
        </w:tabs>
        <w:rPr>
          <w:rFonts w:cstheme="minorHAnsi"/>
          <w:sz w:val="22"/>
          <w:szCs w:val="22"/>
        </w:rPr>
        <w:sectPr w:rsidR="007F2A88" w:rsidRPr="004B55FB" w:rsidSect="00BC799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pPr>
    </w:p>
    <w:p w14:paraId="72C75C37" w14:textId="2A413B8C" w:rsidR="005948E6" w:rsidRPr="004B55FB" w:rsidRDefault="005948E6" w:rsidP="005948E6">
      <w:pPr>
        <w:jc w:val="center"/>
        <w:rPr>
          <w:rFonts w:ascii="Arial" w:hAnsi="Arial" w:cs="Arial"/>
          <w:b/>
          <w:bCs/>
          <w:color w:val="AD24A9"/>
          <w:sz w:val="36"/>
          <w:szCs w:val="36"/>
        </w:rPr>
      </w:pPr>
      <w:bookmarkStart w:id="4" w:name="_Hlk173340077"/>
      <w:r w:rsidRPr="004B55FB">
        <w:rPr>
          <w:rFonts w:ascii="Arial" w:eastAsia="Arial" w:hAnsi="Arial" w:cs="Arial"/>
          <w:b/>
          <w:noProof/>
          <w:color w:val="90D307"/>
          <w:sz w:val="36"/>
          <w:szCs w:val="36"/>
          <w:lang w:bidi="es-419"/>
        </w:rPr>
        <w:lastRenderedPageBreak/>
        <w:drawing>
          <wp:anchor distT="0" distB="0" distL="114300" distR="114300" simplePos="0" relativeHeight="251666432" behindDoc="0" locked="0" layoutInCell="1" allowOverlap="1" wp14:anchorId="65298DB5" wp14:editId="4C492F11">
            <wp:simplePos x="0" y="0"/>
            <wp:positionH relativeFrom="page">
              <wp:align>center</wp:align>
            </wp:positionH>
            <wp:positionV relativeFrom="page">
              <wp:posOffset>128270</wp:posOffset>
            </wp:positionV>
            <wp:extent cx="1197864" cy="676656"/>
            <wp:effectExtent l="0" t="0" r="0" b="0"/>
            <wp:wrapNone/>
            <wp:docPr id="123869202" name="Picture 123869202">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8"/>
                    <a:stretch>
                      <a:fillRect/>
                    </a:stretch>
                  </pic:blipFill>
                  <pic:spPr>
                    <a:xfrm>
                      <a:off x="0" y="0"/>
                      <a:ext cx="1197864" cy="676656"/>
                    </a:xfrm>
                    <a:prstGeom prst="rect">
                      <a:avLst/>
                    </a:prstGeom>
                  </pic:spPr>
                </pic:pic>
              </a:graphicData>
            </a:graphic>
            <wp14:sizeRelH relativeFrom="margin">
              <wp14:pctWidth>0</wp14:pctWidth>
            </wp14:sizeRelH>
            <wp14:sizeRelV relativeFrom="margin">
              <wp14:pctHeight>0</wp14:pctHeight>
            </wp14:sizeRelV>
          </wp:anchor>
        </w:drawing>
      </w:r>
      <w:r w:rsidRPr="004B55FB">
        <w:rPr>
          <w:rFonts w:ascii="Arial" w:eastAsia="Arial" w:hAnsi="Arial" w:cs="Arial"/>
          <w:b/>
          <w:color w:val="90D307"/>
          <w:sz w:val="36"/>
          <w:szCs w:val="36"/>
          <w:lang w:bidi="es-419"/>
        </w:rPr>
        <w:t>Solicitud de Financiamiento Ortodóntico</w:t>
      </w:r>
    </w:p>
    <w:bookmarkEnd w:id="4"/>
    <w:p w14:paraId="4405E140" w14:textId="3AD1A73D" w:rsidR="007F2A88" w:rsidRPr="004B55FB" w:rsidRDefault="007F2A88" w:rsidP="00B61E15">
      <w:pPr>
        <w:rPr>
          <w:rFonts w:cstheme="minorHAnsi"/>
          <w:sz w:val="22"/>
          <w:szCs w:val="22"/>
        </w:rPr>
      </w:pPr>
    </w:p>
    <w:p w14:paraId="180352F4" w14:textId="58C8B023" w:rsidR="00B61E15" w:rsidRPr="004B55FB" w:rsidRDefault="00742295" w:rsidP="00742295">
      <w:pPr>
        <w:spacing w:line="259" w:lineRule="auto"/>
        <w:jc w:val="center"/>
        <w:rPr>
          <w:rFonts w:cstheme="minorHAnsi"/>
          <w:i/>
          <w:iCs/>
          <w:sz w:val="22"/>
          <w:szCs w:val="22"/>
        </w:rPr>
      </w:pPr>
      <w:bookmarkStart w:id="5" w:name="_Hlk126342881"/>
      <w:r w:rsidRPr="004B55FB">
        <w:rPr>
          <w:rFonts w:cstheme="minorHAnsi"/>
          <w:i/>
          <w:sz w:val="22"/>
          <w:szCs w:val="22"/>
          <w:lang w:bidi="es-419"/>
        </w:rPr>
        <w:t>Este formulario fuera de línea lo ayudará a recopilar la información necesaria para solicitar el financiamiento de Smile Train. Si su organización nunca ha recibido financiamiento antes, pueden solicitarse documentos legales adicionales e información para transferencias bancarias. Smile Train revisará esta solicitud y proporcionará retroalimentación.</w:t>
      </w:r>
    </w:p>
    <w:p w14:paraId="08BC80C0" w14:textId="77777777" w:rsidR="00742295" w:rsidRPr="004B55FB" w:rsidRDefault="00742295" w:rsidP="00B61E15">
      <w:pPr>
        <w:spacing w:line="259" w:lineRule="auto"/>
        <w:rPr>
          <w:rFonts w:cstheme="minorHAnsi"/>
          <w:i/>
          <w:iCs/>
          <w:sz w:val="22"/>
          <w:szCs w:val="22"/>
        </w:rPr>
      </w:pPr>
    </w:p>
    <w:bookmarkEnd w:id="5"/>
    <w:tbl>
      <w:tblPr>
        <w:tblStyle w:val="PlainTable1"/>
        <w:tblW w:w="0" w:type="auto"/>
        <w:jc w:val="center"/>
        <w:tblLayout w:type="fixed"/>
        <w:tblLook w:val="06A0" w:firstRow="1" w:lastRow="0" w:firstColumn="1" w:lastColumn="0" w:noHBand="1" w:noVBand="1"/>
      </w:tblPr>
      <w:tblGrid>
        <w:gridCol w:w="3775"/>
        <w:gridCol w:w="6210"/>
      </w:tblGrid>
      <w:tr w:rsidR="007F2A88" w:rsidRPr="004B55FB" w14:paraId="52E3BEE4" w14:textId="77777777" w:rsidTr="009F3C5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63F78E33" w14:textId="77777777" w:rsidR="007F2A88" w:rsidRPr="004B55FB" w:rsidRDefault="007F2A88" w:rsidP="005948E6">
            <w:pPr>
              <w:jc w:val="center"/>
              <w:rPr>
                <w:rFonts w:asciiTheme="minorHAnsi" w:hAnsiTheme="minorHAnsi" w:cstheme="minorHAnsi"/>
                <w:sz w:val="22"/>
                <w:szCs w:val="22"/>
              </w:rPr>
            </w:pPr>
          </w:p>
          <w:p w14:paraId="2B1730FE" w14:textId="77777777" w:rsidR="007F2A88" w:rsidRPr="004B55FB" w:rsidRDefault="007F2A88" w:rsidP="005948E6">
            <w:pPr>
              <w:jc w:val="center"/>
              <w:rPr>
                <w:rFonts w:asciiTheme="minorHAnsi" w:hAnsiTheme="minorHAnsi" w:cstheme="minorHAnsi"/>
                <w:sz w:val="22"/>
                <w:szCs w:val="22"/>
              </w:rPr>
            </w:pPr>
            <w:r w:rsidRPr="004B55FB">
              <w:rPr>
                <w:rFonts w:asciiTheme="minorHAnsi" w:hAnsiTheme="minorHAnsi" w:cstheme="minorHAnsi"/>
                <w:sz w:val="22"/>
                <w:szCs w:val="22"/>
                <w:bdr w:val="none" w:sz="0" w:space="0" w:color="auto" w:frame="1"/>
                <w:lang w:bidi="es-419"/>
              </w:rPr>
              <w:t>INFORMACIÓN DE LA ORGANIZACIÓN SOLICITANTE</w:t>
            </w:r>
          </w:p>
          <w:p w14:paraId="33BF3A6B" w14:textId="77777777" w:rsidR="007F2A88" w:rsidRPr="004B55FB" w:rsidRDefault="007F2A88" w:rsidP="005948E6">
            <w:pPr>
              <w:jc w:val="center"/>
              <w:rPr>
                <w:rFonts w:asciiTheme="minorHAnsi" w:hAnsiTheme="minorHAnsi" w:cstheme="minorHAnsi"/>
                <w:b w:val="0"/>
                <w:bCs w:val="0"/>
                <w:sz w:val="22"/>
                <w:szCs w:val="22"/>
              </w:rPr>
            </w:pPr>
            <w:r w:rsidRPr="004B55FB">
              <w:rPr>
                <w:rFonts w:asciiTheme="minorHAnsi" w:hAnsiTheme="minorHAnsi" w:cstheme="minorHAnsi"/>
                <w:b w:val="0"/>
                <w:sz w:val="22"/>
                <w:szCs w:val="22"/>
                <w:lang w:bidi="es-419"/>
              </w:rPr>
              <w:t>Solo completar si la organización es nueva en Smile Train</w:t>
            </w:r>
          </w:p>
          <w:p w14:paraId="4A30F2E9" w14:textId="77777777" w:rsidR="007F2A88" w:rsidRPr="004B55FB" w:rsidRDefault="007F2A88" w:rsidP="00272CC5">
            <w:pPr>
              <w:rPr>
                <w:rFonts w:asciiTheme="minorHAnsi" w:hAnsiTheme="minorHAnsi" w:cstheme="minorHAnsi"/>
                <w:sz w:val="22"/>
                <w:szCs w:val="22"/>
              </w:rPr>
            </w:pPr>
          </w:p>
        </w:tc>
      </w:tr>
      <w:tr w:rsidR="007F2A88" w:rsidRPr="004B55FB" w14:paraId="520DAA2F"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061F2066" w14:textId="77777777" w:rsidR="007F2A88" w:rsidRPr="004B55FB" w:rsidRDefault="007F2A88" w:rsidP="00272CC5">
            <w:pPr>
              <w:rPr>
                <w:rFonts w:asciiTheme="minorHAnsi" w:hAnsiTheme="minorHAnsi" w:cstheme="minorHAnsi"/>
                <w:sz w:val="22"/>
                <w:szCs w:val="22"/>
              </w:rPr>
            </w:pPr>
          </w:p>
          <w:p w14:paraId="732AAE49" w14:textId="77777777" w:rsidR="007F2A88" w:rsidRPr="004B55FB" w:rsidRDefault="007F2A88" w:rsidP="00272CC5">
            <w:pPr>
              <w:rPr>
                <w:rFonts w:asciiTheme="minorHAnsi" w:hAnsiTheme="minorHAnsi" w:cstheme="minorHAnsi"/>
                <w:sz w:val="22"/>
                <w:szCs w:val="22"/>
              </w:rPr>
            </w:pPr>
            <w:r w:rsidRPr="004B55FB">
              <w:rPr>
                <w:rFonts w:asciiTheme="minorHAnsi" w:hAnsiTheme="minorHAnsi" w:cstheme="minorHAnsi"/>
                <w:sz w:val="22"/>
                <w:szCs w:val="22"/>
                <w:lang w:bidi="es-419"/>
              </w:rPr>
              <w:t>Nombre de la organización</w:t>
            </w:r>
          </w:p>
          <w:p w14:paraId="476D206E" w14:textId="77777777" w:rsidR="007F2A88" w:rsidRPr="004B55FB" w:rsidRDefault="007F2A88" w:rsidP="00272CC5">
            <w:pPr>
              <w:rPr>
                <w:rFonts w:asciiTheme="minorHAnsi" w:hAnsiTheme="minorHAnsi" w:cstheme="minorHAnsi"/>
                <w:sz w:val="22"/>
                <w:szCs w:val="22"/>
              </w:rPr>
            </w:pPr>
          </w:p>
        </w:tc>
        <w:tc>
          <w:tcPr>
            <w:tcW w:w="6210" w:type="dxa"/>
          </w:tcPr>
          <w:p w14:paraId="4081E3D1" w14:textId="77777777" w:rsidR="007F2A88" w:rsidRPr="004B55FB"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4B55FB" w14:paraId="3C477432"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71469E12" w14:textId="77777777" w:rsidR="007F2A88" w:rsidRPr="004B55FB" w:rsidRDefault="007F2A88" w:rsidP="00272CC5">
            <w:pPr>
              <w:rPr>
                <w:rFonts w:asciiTheme="minorHAnsi" w:hAnsiTheme="minorHAnsi" w:cstheme="minorHAnsi"/>
                <w:sz w:val="22"/>
                <w:szCs w:val="22"/>
              </w:rPr>
            </w:pPr>
          </w:p>
          <w:p w14:paraId="27E95ED6" w14:textId="77777777" w:rsidR="009F3C5A" w:rsidRPr="004B55FB" w:rsidRDefault="007F2A88" w:rsidP="00272CC5">
            <w:pPr>
              <w:rPr>
                <w:rFonts w:asciiTheme="minorHAnsi" w:hAnsiTheme="minorHAnsi" w:cstheme="minorHAnsi"/>
                <w:b w:val="0"/>
                <w:bCs w:val="0"/>
                <w:sz w:val="22"/>
                <w:szCs w:val="22"/>
              </w:rPr>
            </w:pPr>
            <w:r w:rsidRPr="004B55FB">
              <w:rPr>
                <w:rFonts w:asciiTheme="minorHAnsi" w:hAnsiTheme="minorHAnsi" w:cstheme="minorHAnsi"/>
                <w:sz w:val="22"/>
                <w:szCs w:val="22"/>
                <w:lang w:bidi="es-419"/>
              </w:rPr>
              <w:t xml:space="preserve">Información de contacto </w:t>
            </w:r>
          </w:p>
          <w:p w14:paraId="3D2AFFF1" w14:textId="6539F25B" w:rsidR="007F2A88" w:rsidRPr="004B55FB" w:rsidRDefault="009F3C5A" w:rsidP="00272CC5">
            <w:pPr>
              <w:rPr>
                <w:rFonts w:asciiTheme="minorHAnsi" w:hAnsiTheme="minorHAnsi" w:cstheme="minorHAnsi"/>
                <w:b w:val="0"/>
                <w:bCs w:val="0"/>
                <w:sz w:val="22"/>
                <w:szCs w:val="22"/>
              </w:rPr>
            </w:pPr>
            <w:r w:rsidRPr="004B55FB">
              <w:rPr>
                <w:rFonts w:asciiTheme="minorHAnsi" w:hAnsiTheme="minorHAnsi" w:cstheme="minorHAnsi"/>
                <w:b w:val="0"/>
                <w:sz w:val="22"/>
                <w:szCs w:val="22"/>
                <w:lang w:bidi="es-419"/>
              </w:rPr>
              <w:t>Dirección, teléfono, correo electrónico, sitio web</w:t>
            </w:r>
          </w:p>
          <w:p w14:paraId="35A98D81" w14:textId="77777777" w:rsidR="007F2A88" w:rsidRPr="004B55FB" w:rsidRDefault="007F2A88" w:rsidP="00272CC5">
            <w:pPr>
              <w:rPr>
                <w:rFonts w:asciiTheme="minorHAnsi" w:hAnsiTheme="minorHAnsi" w:cstheme="minorHAnsi"/>
                <w:sz w:val="22"/>
                <w:szCs w:val="22"/>
              </w:rPr>
            </w:pPr>
          </w:p>
        </w:tc>
        <w:tc>
          <w:tcPr>
            <w:tcW w:w="6210" w:type="dxa"/>
          </w:tcPr>
          <w:p w14:paraId="44A6563E" w14:textId="77777777" w:rsidR="007F2A88" w:rsidRPr="004B55FB"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4B55FB" w14:paraId="5EF684D5"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1C417CAE" w14:textId="77777777" w:rsidR="007F2A88" w:rsidRPr="004B55FB" w:rsidRDefault="007F2A88" w:rsidP="00272CC5">
            <w:pPr>
              <w:rPr>
                <w:rFonts w:asciiTheme="minorHAnsi" w:hAnsiTheme="minorHAnsi" w:cstheme="minorHAnsi"/>
                <w:sz w:val="22"/>
                <w:szCs w:val="22"/>
              </w:rPr>
            </w:pPr>
          </w:p>
          <w:p w14:paraId="7EB0564E" w14:textId="77777777" w:rsidR="009F3C5A" w:rsidRPr="004B55FB" w:rsidRDefault="007F2A88" w:rsidP="00272CC5">
            <w:pPr>
              <w:rPr>
                <w:rFonts w:asciiTheme="minorHAnsi" w:hAnsiTheme="minorHAnsi" w:cstheme="minorHAnsi"/>
                <w:b w:val="0"/>
                <w:bCs w:val="0"/>
                <w:sz w:val="22"/>
                <w:szCs w:val="22"/>
              </w:rPr>
            </w:pPr>
            <w:r w:rsidRPr="004B55FB">
              <w:rPr>
                <w:rFonts w:asciiTheme="minorHAnsi" w:hAnsiTheme="minorHAnsi" w:cstheme="minorHAnsi"/>
                <w:sz w:val="22"/>
                <w:szCs w:val="22"/>
                <w:lang w:bidi="es-419"/>
              </w:rPr>
              <w:t xml:space="preserve">Tipo de organización </w:t>
            </w:r>
          </w:p>
          <w:p w14:paraId="1758E2E0" w14:textId="4DEBE2C6" w:rsidR="007F2A88" w:rsidRPr="004B55FB" w:rsidRDefault="007F2A88" w:rsidP="00272CC5">
            <w:pPr>
              <w:rPr>
                <w:rFonts w:asciiTheme="minorHAnsi" w:hAnsiTheme="minorHAnsi" w:cstheme="minorHAnsi"/>
                <w:b w:val="0"/>
                <w:bCs w:val="0"/>
                <w:sz w:val="22"/>
                <w:szCs w:val="22"/>
              </w:rPr>
            </w:pPr>
            <w:r w:rsidRPr="004B55FB">
              <w:rPr>
                <w:rFonts w:asciiTheme="minorHAnsi" w:hAnsiTheme="minorHAnsi" w:cstheme="minorHAnsi"/>
                <w:b w:val="0"/>
                <w:sz w:val="22"/>
                <w:szCs w:val="22"/>
                <w:lang w:bidi="es-419"/>
              </w:rPr>
              <w:t>por ej. hospital, organización sin fines de lucro, universidad, particular</w:t>
            </w:r>
          </w:p>
          <w:p w14:paraId="48045FAD" w14:textId="77777777" w:rsidR="007F2A88" w:rsidRPr="004B55FB" w:rsidRDefault="007F2A88" w:rsidP="00272CC5">
            <w:pPr>
              <w:rPr>
                <w:rFonts w:asciiTheme="minorHAnsi" w:hAnsiTheme="minorHAnsi" w:cstheme="minorHAnsi"/>
                <w:sz w:val="22"/>
                <w:szCs w:val="22"/>
              </w:rPr>
            </w:pPr>
          </w:p>
        </w:tc>
        <w:tc>
          <w:tcPr>
            <w:tcW w:w="6210" w:type="dxa"/>
          </w:tcPr>
          <w:p w14:paraId="6AD74171" w14:textId="77777777" w:rsidR="007F2A88" w:rsidRPr="004B55FB"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4B55FB" w14:paraId="2C3DA972"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shd w:val="clear" w:color="auto" w:fill="auto"/>
          </w:tcPr>
          <w:p w14:paraId="3252D817" w14:textId="77777777" w:rsidR="007F2A88" w:rsidRPr="004B55FB" w:rsidRDefault="007F2A88" w:rsidP="00272CC5">
            <w:pPr>
              <w:rPr>
                <w:rFonts w:asciiTheme="minorHAnsi" w:hAnsiTheme="minorHAnsi" w:cstheme="minorHAnsi"/>
                <w:sz w:val="22"/>
                <w:szCs w:val="22"/>
              </w:rPr>
            </w:pPr>
          </w:p>
          <w:p w14:paraId="18A25865" w14:textId="77777777" w:rsidR="009F3C5A" w:rsidRPr="004B55FB" w:rsidRDefault="007F2A88" w:rsidP="00272CC5">
            <w:pPr>
              <w:rPr>
                <w:rFonts w:asciiTheme="minorHAnsi" w:hAnsiTheme="minorHAnsi" w:cstheme="minorHAnsi"/>
                <w:b w:val="0"/>
                <w:bCs w:val="0"/>
                <w:sz w:val="22"/>
                <w:szCs w:val="22"/>
              </w:rPr>
            </w:pPr>
            <w:r w:rsidRPr="004B55FB">
              <w:rPr>
                <w:rFonts w:asciiTheme="minorHAnsi" w:hAnsiTheme="minorHAnsi" w:cstheme="minorHAnsi"/>
                <w:sz w:val="22"/>
                <w:szCs w:val="22"/>
                <w:lang w:bidi="es-419"/>
              </w:rPr>
              <w:t xml:space="preserve">Propiedad </w:t>
            </w:r>
          </w:p>
          <w:p w14:paraId="2F38B5BC" w14:textId="2725DE94" w:rsidR="007F2A88" w:rsidRPr="004B55FB" w:rsidRDefault="007F2A88" w:rsidP="00272CC5">
            <w:pPr>
              <w:rPr>
                <w:rFonts w:asciiTheme="minorHAnsi" w:hAnsiTheme="minorHAnsi" w:cstheme="minorHAnsi"/>
                <w:b w:val="0"/>
                <w:bCs w:val="0"/>
                <w:sz w:val="22"/>
                <w:szCs w:val="22"/>
              </w:rPr>
            </w:pPr>
            <w:r w:rsidRPr="004B55FB">
              <w:rPr>
                <w:rFonts w:asciiTheme="minorHAnsi" w:hAnsiTheme="minorHAnsi" w:cstheme="minorHAnsi"/>
                <w:b w:val="0"/>
                <w:sz w:val="22"/>
                <w:szCs w:val="22"/>
                <w:lang w:bidi="es-419"/>
              </w:rPr>
              <w:t>por ej. privada, gubernamental, religiosa</w:t>
            </w:r>
          </w:p>
          <w:p w14:paraId="2DA0BCCC" w14:textId="77777777" w:rsidR="007F2A88" w:rsidRPr="004B55FB" w:rsidRDefault="007F2A88" w:rsidP="00272CC5">
            <w:pPr>
              <w:rPr>
                <w:rFonts w:asciiTheme="minorHAnsi" w:hAnsiTheme="minorHAnsi" w:cstheme="minorHAnsi"/>
                <w:sz w:val="22"/>
                <w:szCs w:val="22"/>
              </w:rPr>
            </w:pPr>
          </w:p>
        </w:tc>
        <w:tc>
          <w:tcPr>
            <w:tcW w:w="6210" w:type="dxa"/>
          </w:tcPr>
          <w:p w14:paraId="0A77AD3D" w14:textId="77777777" w:rsidR="007F2A88" w:rsidRPr="004B55FB"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549A3B4D" w14:textId="77777777" w:rsidR="007F2A88" w:rsidRPr="004B55FB" w:rsidRDefault="007F2A88" w:rsidP="00272CC5">
      <w:pPr>
        <w:spacing w:after="160" w:line="259" w:lineRule="auto"/>
        <w:rPr>
          <w:rFonts w:eastAsia="Calibri" w:cstheme="minorHAnsi"/>
          <w:b/>
          <w:bCs/>
          <w:sz w:val="22"/>
          <w:szCs w:val="22"/>
        </w:rPr>
      </w:pPr>
    </w:p>
    <w:tbl>
      <w:tblPr>
        <w:tblStyle w:val="PlainTable1"/>
        <w:tblW w:w="9985" w:type="dxa"/>
        <w:jc w:val="center"/>
        <w:tblLayout w:type="fixed"/>
        <w:tblLook w:val="06A0" w:firstRow="1" w:lastRow="0" w:firstColumn="1" w:lastColumn="0" w:noHBand="1" w:noVBand="1"/>
      </w:tblPr>
      <w:tblGrid>
        <w:gridCol w:w="3775"/>
        <w:gridCol w:w="6210"/>
      </w:tblGrid>
      <w:tr w:rsidR="007F2A88" w:rsidRPr="004B55FB" w14:paraId="6BA118E3" w14:textId="77777777" w:rsidTr="009F3C5A">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gridSpan w:val="2"/>
            <w:shd w:val="clear" w:color="auto" w:fill="F2F2F2" w:themeFill="background1" w:themeFillShade="F2"/>
          </w:tcPr>
          <w:p w14:paraId="3BE1DE5A" w14:textId="77777777" w:rsidR="007F2A88" w:rsidRPr="004B55FB" w:rsidRDefault="007F2A88" w:rsidP="00272CC5">
            <w:pPr>
              <w:rPr>
                <w:rFonts w:asciiTheme="minorHAnsi" w:hAnsiTheme="minorHAnsi" w:cstheme="minorHAnsi"/>
                <w:sz w:val="22"/>
                <w:szCs w:val="22"/>
              </w:rPr>
            </w:pPr>
          </w:p>
          <w:p w14:paraId="5A7B8331" w14:textId="77777777" w:rsidR="007F2A88" w:rsidRPr="004B55FB" w:rsidRDefault="007F2A88" w:rsidP="009F3C5A">
            <w:pPr>
              <w:jc w:val="center"/>
              <w:rPr>
                <w:rFonts w:asciiTheme="minorHAnsi" w:hAnsiTheme="minorHAnsi" w:cstheme="minorHAnsi"/>
                <w:b w:val="0"/>
                <w:bCs w:val="0"/>
                <w:sz w:val="22"/>
                <w:szCs w:val="22"/>
              </w:rPr>
            </w:pPr>
            <w:r w:rsidRPr="004B55FB">
              <w:rPr>
                <w:rFonts w:asciiTheme="minorHAnsi" w:hAnsiTheme="minorHAnsi" w:cstheme="minorHAnsi"/>
                <w:sz w:val="22"/>
                <w:szCs w:val="22"/>
                <w:lang w:bidi="es-419"/>
              </w:rPr>
              <w:t>INFORMACIÓN DEL CONTACTO PRINCIPAL</w:t>
            </w:r>
          </w:p>
          <w:p w14:paraId="4284B6C5" w14:textId="19CD6D8F" w:rsidR="009F3C5A" w:rsidRPr="004B55FB" w:rsidRDefault="009F3C5A" w:rsidP="009F3C5A">
            <w:pPr>
              <w:jc w:val="center"/>
              <w:rPr>
                <w:rFonts w:asciiTheme="minorHAnsi" w:hAnsiTheme="minorHAnsi" w:cstheme="minorHAnsi"/>
                <w:b w:val="0"/>
                <w:bCs w:val="0"/>
                <w:sz w:val="22"/>
                <w:szCs w:val="22"/>
              </w:rPr>
            </w:pPr>
            <w:r w:rsidRPr="004B55FB">
              <w:rPr>
                <w:rFonts w:asciiTheme="minorHAnsi" w:hAnsiTheme="minorHAnsi" w:cstheme="minorHAnsi"/>
                <w:b w:val="0"/>
                <w:sz w:val="22"/>
                <w:szCs w:val="22"/>
                <w:lang w:bidi="es-419"/>
              </w:rPr>
              <w:t>Debe completarse por la persona que supervisa el financiamiento para servicios de ortodoncia</w:t>
            </w:r>
          </w:p>
          <w:p w14:paraId="42525559" w14:textId="66B576D8" w:rsidR="009F3C5A" w:rsidRPr="004B55FB" w:rsidRDefault="009F3C5A" w:rsidP="009F3C5A">
            <w:pPr>
              <w:jc w:val="center"/>
              <w:rPr>
                <w:rFonts w:asciiTheme="minorHAnsi" w:hAnsiTheme="minorHAnsi" w:cstheme="minorHAnsi"/>
                <w:sz w:val="22"/>
                <w:szCs w:val="22"/>
              </w:rPr>
            </w:pPr>
          </w:p>
        </w:tc>
      </w:tr>
      <w:tr w:rsidR="007F2A88" w:rsidRPr="004B55FB" w14:paraId="466E664E"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1E44A957" w14:textId="77777777" w:rsidR="007F2A88" w:rsidRPr="004B55FB" w:rsidRDefault="007F2A88" w:rsidP="00272CC5">
            <w:pPr>
              <w:rPr>
                <w:rFonts w:asciiTheme="minorHAnsi" w:hAnsiTheme="minorHAnsi" w:cstheme="minorHAnsi"/>
                <w:sz w:val="22"/>
                <w:szCs w:val="22"/>
              </w:rPr>
            </w:pPr>
          </w:p>
          <w:p w14:paraId="4B211F3C" w14:textId="77777777" w:rsidR="007F2A88" w:rsidRPr="004B55FB" w:rsidRDefault="007F2A88" w:rsidP="00272CC5">
            <w:pPr>
              <w:rPr>
                <w:rFonts w:asciiTheme="minorHAnsi" w:hAnsiTheme="minorHAnsi" w:cstheme="minorHAnsi"/>
                <w:sz w:val="22"/>
                <w:szCs w:val="22"/>
              </w:rPr>
            </w:pPr>
            <w:r w:rsidRPr="004B55FB">
              <w:rPr>
                <w:rFonts w:asciiTheme="minorHAnsi" w:hAnsiTheme="minorHAnsi" w:cstheme="minorHAnsi"/>
                <w:sz w:val="22"/>
                <w:szCs w:val="22"/>
                <w:lang w:bidi="es-419"/>
              </w:rPr>
              <w:t>Nombre del contacto principal</w:t>
            </w:r>
          </w:p>
          <w:p w14:paraId="50B81637" w14:textId="77777777" w:rsidR="007F2A88" w:rsidRPr="004B55FB" w:rsidRDefault="007F2A88" w:rsidP="00272CC5">
            <w:pPr>
              <w:rPr>
                <w:rFonts w:asciiTheme="minorHAnsi" w:hAnsiTheme="minorHAnsi" w:cstheme="minorHAnsi"/>
                <w:sz w:val="22"/>
                <w:szCs w:val="22"/>
              </w:rPr>
            </w:pPr>
          </w:p>
        </w:tc>
        <w:tc>
          <w:tcPr>
            <w:tcW w:w="6210" w:type="dxa"/>
          </w:tcPr>
          <w:p w14:paraId="41391884" w14:textId="77777777" w:rsidR="007F2A88" w:rsidRPr="004B55FB"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4B55FB" w14:paraId="0217224F"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6CB64611" w14:textId="77777777" w:rsidR="007F2A88" w:rsidRPr="004B55FB" w:rsidRDefault="007F2A88" w:rsidP="00272CC5">
            <w:pPr>
              <w:rPr>
                <w:rFonts w:asciiTheme="minorHAnsi" w:hAnsiTheme="minorHAnsi" w:cstheme="minorHAnsi"/>
                <w:sz w:val="22"/>
                <w:szCs w:val="22"/>
              </w:rPr>
            </w:pPr>
          </w:p>
          <w:p w14:paraId="27AADD28" w14:textId="78F0CFA0" w:rsidR="007F2A88" w:rsidRPr="004B55FB" w:rsidRDefault="007F2A88" w:rsidP="00272CC5">
            <w:pPr>
              <w:rPr>
                <w:rFonts w:asciiTheme="minorHAnsi" w:hAnsiTheme="minorHAnsi" w:cstheme="minorHAnsi"/>
                <w:sz w:val="22"/>
                <w:szCs w:val="22"/>
              </w:rPr>
            </w:pPr>
            <w:r w:rsidRPr="004B55FB">
              <w:rPr>
                <w:rFonts w:asciiTheme="minorHAnsi" w:hAnsiTheme="minorHAnsi" w:cstheme="minorHAnsi"/>
                <w:sz w:val="22"/>
                <w:szCs w:val="22"/>
                <w:lang w:bidi="es-419"/>
              </w:rPr>
              <w:t>Dirección de correo electrónico</w:t>
            </w:r>
          </w:p>
          <w:p w14:paraId="60F31F6C" w14:textId="77777777" w:rsidR="007F2A88" w:rsidRPr="004B55FB" w:rsidRDefault="007F2A88" w:rsidP="00272CC5">
            <w:pPr>
              <w:rPr>
                <w:rFonts w:asciiTheme="minorHAnsi" w:hAnsiTheme="minorHAnsi" w:cstheme="minorHAnsi"/>
                <w:sz w:val="22"/>
                <w:szCs w:val="22"/>
              </w:rPr>
            </w:pPr>
          </w:p>
        </w:tc>
        <w:tc>
          <w:tcPr>
            <w:tcW w:w="6210" w:type="dxa"/>
          </w:tcPr>
          <w:p w14:paraId="6A094E8B" w14:textId="77777777" w:rsidR="007F2A88" w:rsidRPr="004B55FB"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9F3C5A" w:rsidRPr="004B55FB" w14:paraId="0C8EDEA5" w14:textId="77777777" w:rsidTr="009F3C5A">
        <w:trPr>
          <w:cantSplit/>
          <w:jc w:val="center"/>
        </w:trPr>
        <w:tc>
          <w:tcPr>
            <w:cnfStyle w:val="001000000000" w:firstRow="0" w:lastRow="0" w:firstColumn="1" w:lastColumn="0" w:oddVBand="0" w:evenVBand="0" w:oddHBand="0" w:evenHBand="0" w:firstRowFirstColumn="0" w:firstRowLastColumn="0" w:lastRowFirstColumn="0" w:lastRowLastColumn="0"/>
            <w:tcW w:w="3775" w:type="dxa"/>
          </w:tcPr>
          <w:p w14:paraId="7D71877D" w14:textId="77777777" w:rsidR="009F3C5A" w:rsidRPr="004B55FB" w:rsidRDefault="009F3C5A" w:rsidP="00272CC5">
            <w:pPr>
              <w:rPr>
                <w:rFonts w:cstheme="minorHAnsi"/>
                <w:b w:val="0"/>
                <w:bCs w:val="0"/>
                <w:sz w:val="22"/>
                <w:szCs w:val="22"/>
              </w:rPr>
            </w:pPr>
          </w:p>
          <w:p w14:paraId="1550E743" w14:textId="77777777" w:rsidR="009F3C5A" w:rsidRPr="004B55FB" w:rsidRDefault="009F3C5A" w:rsidP="009F3C5A">
            <w:pPr>
              <w:rPr>
                <w:rFonts w:asciiTheme="minorHAnsi" w:hAnsiTheme="minorHAnsi" w:cstheme="minorHAnsi"/>
                <w:sz w:val="22"/>
                <w:szCs w:val="22"/>
              </w:rPr>
            </w:pPr>
            <w:r w:rsidRPr="004B55FB">
              <w:rPr>
                <w:rFonts w:asciiTheme="minorHAnsi" w:hAnsiTheme="minorHAnsi" w:cstheme="minorHAnsi"/>
                <w:sz w:val="22"/>
                <w:szCs w:val="22"/>
                <w:lang w:bidi="es-419"/>
              </w:rPr>
              <w:t>Profesión y cargo</w:t>
            </w:r>
          </w:p>
          <w:p w14:paraId="2DBC90FC" w14:textId="77777777" w:rsidR="009F3C5A" w:rsidRPr="004B55FB" w:rsidRDefault="009F3C5A" w:rsidP="00272CC5">
            <w:pPr>
              <w:rPr>
                <w:rFonts w:cstheme="minorHAnsi"/>
                <w:sz w:val="22"/>
                <w:szCs w:val="22"/>
              </w:rPr>
            </w:pPr>
          </w:p>
        </w:tc>
        <w:tc>
          <w:tcPr>
            <w:tcW w:w="6210" w:type="dxa"/>
          </w:tcPr>
          <w:p w14:paraId="3612DC01" w14:textId="77777777" w:rsidR="009F3C5A" w:rsidRPr="004B55FB" w:rsidRDefault="009F3C5A" w:rsidP="00272CC5">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4C8BF52F" w14:textId="77777777" w:rsidR="007F2A88" w:rsidRPr="004B55FB" w:rsidRDefault="007F2A88" w:rsidP="00272CC5">
      <w:pPr>
        <w:spacing w:after="160" w:line="259" w:lineRule="auto"/>
        <w:rPr>
          <w:rFonts w:eastAsia="Calibri" w:cstheme="minorHAnsi"/>
          <w:b/>
          <w:bCs/>
          <w:sz w:val="22"/>
          <w:szCs w:val="22"/>
        </w:rPr>
      </w:pPr>
    </w:p>
    <w:p w14:paraId="3049E6AB" w14:textId="77777777" w:rsidR="007F2A88" w:rsidRPr="004B55FB" w:rsidRDefault="007F2A88" w:rsidP="00272CC5">
      <w:pPr>
        <w:spacing w:after="160" w:line="259" w:lineRule="auto"/>
        <w:rPr>
          <w:rFonts w:eastAsia="Calibri" w:cstheme="minorHAnsi"/>
          <w:b/>
          <w:bCs/>
          <w:sz w:val="22"/>
          <w:szCs w:val="22"/>
        </w:rPr>
      </w:pPr>
    </w:p>
    <w:p w14:paraId="1E22E964" w14:textId="77777777" w:rsidR="007F2A88" w:rsidRPr="004B55FB" w:rsidRDefault="007F2A88" w:rsidP="00272CC5">
      <w:pPr>
        <w:spacing w:after="160"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7F2A88" w:rsidRPr="004B55FB" w14:paraId="4C8A89FC"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3C606ECE" w14:textId="77777777" w:rsidR="007F2A88" w:rsidRPr="004B55FB" w:rsidRDefault="007F2A88" w:rsidP="00D36463">
            <w:pPr>
              <w:jc w:val="center"/>
              <w:rPr>
                <w:rFonts w:asciiTheme="minorHAnsi" w:hAnsiTheme="minorHAnsi" w:cstheme="minorHAnsi"/>
                <w:sz w:val="22"/>
                <w:szCs w:val="22"/>
              </w:rPr>
            </w:pPr>
          </w:p>
          <w:p w14:paraId="5A87A7A1" w14:textId="5CD1A256" w:rsidR="007F2A88" w:rsidRPr="004B55FB" w:rsidRDefault="007F2A88" w:rsidP="00D36463">
            <w:pPr>
              <w:jc w:val="center"/>
              <w:rPr>
                <w:rFonts w:asciiTheme="minorHAnsi" w:hAnsiTheme="minorHAnsi" w:cstheme="minorHAnsi"/>
                <w:sz w:val="22"/>
                <w:szCs w:val="22"/>
              </w:rPr>
            </w:pPr>
            <w:r w:rsidRPr="004B55FB">
              <w:rPr>
                <w:rFonts w:asciiTheme="minorHAnsi" w:hAnsiTheme="minorHAnsi" w:cstheme="minorHAnsi"/>
                <w:sz w:val="22"/>
                <w:szCs w:val="22"/>
                <w:lang w:bidi="es-419"/>
              </w:rPr>
              <w:t>SOLICITUD DE FINANCIACIÓN</w:t>
            </w:r>
          </w:p>
          <w:p w14:paraId="2136C0AE" w14:textId="77777777" w:rsidR="007F2A88" w:rsidRPr="004B55FB" w:rsidRDefault="007F2A88" w:rsidP="00D36463">
            <w:pPr>
              <w:jc w:val="center"/>
              <w:rPr>
                <w:rFonts w:asciiTheme="minorHAnsi" w:hAnsiTheme="minorHAnsi" w:cstheme="minorHAnsi"/>
                <w:sz w:val="22"/>
                <w:szCs w:val="22"/>
              </w:rPr>
            </w:pPr>
          </w:p>
        </w:tc>
      </w:tr>
      <w:tr w:rsidR="007F2A88" w:rsidRPr="004B55FB" w14:paraId="0FB09238"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703F624" w14:textId="77777777" w:rsidR="00DE6A70" w:rsidRPr="004B55FB" w:rsidRDefault="00DE6A70" w:rsidP="00DE6A70">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s-419"/>
              </w:rPr>
            </w:pPr>
          </w:p>
          <w:p w14:paraId="7BAF10A7" w14:textId="77777777" w:rsidR="00DE6A70" w:rsidRPr="004B55FB" w:rsidRDefault="00DE6A70" w:rsidP="00DE6A70">
            <w:pPr>
              <w:rPr>
                <w:rFonts w:asciiTheme="minorHAnsi" w:hAnsiTheme="minorHAnsi" w:cstheme="minorHAnsi"/>
                <w:b w:val="0"/>
                <w:bCs w:val="0"/>
                <w:sz w:val="22"/>
                <w:szCs w:val="22"/>
              </w:rPr>
            </w:pPr>
            <w:r w:rsidRPr="004B55FB">
              <w:rPr>
                <w:rFonts w:asciiTheme="minorHAnsi" w:hAnsiTheme="minorHAnsi" w:cstheme="minorHAnsi"/>
                <w:sz w:val="22"/>
                <w:szCs w:val="22"/>
                <w:lang w:bidi="es-419"/>
              </w:rPr>
              <w:t xml:space="preserve">Monto solicitado en USD: </w:t>
            </w:r>
          </w:p>
          <w:p w14:paraId="061EC664" w14:textId="77777777" w:rsidR="00DE6A70" w:rsidRPr="004B55FB" w:rsidRDefault="00DE6A70" w:rsidP="00DE6A70">
            <w:pPr>
              <w:rPr>
                <w:rFonts w:asciiTheme="minorHAnsi" w:hAnsiTheme="minorHAnsi" w:cstheme="minorHAnsi"/>
                <w:b w:val="0"/>
                <w:bCs w:val="0"/>
                <w:sz w:val="22"/>
                <w:szCs w:val="22"/>
                <w:highlight w:val="yellow"/>
              </w:rPr>
            </w:pPr>
            <w:r w:rsidRPr="004B55FB">
              <w:rPr>
                <w:rFonts w:asciiTheme="minorHAnsi" w:hAnsiTheme="minorHAnsi" w:cstheme="minorHAnsi"/>
                <w:b w:val="0"/>
                <w:sz w:val="22"/>
                <w:szCs w:val="22"/>
                <w:lang w:bidi="es-419"/>
              </w:rPr>
              <w:t>u otras monedas locales aceptadas por Smile Train</w:t>
            </w:r>
          </w:p>
          <w:p w14:paraId="0E5BBB20" w14:textId="77777777" w:rsidR="007F2A88" w:rsidRPr="004B55FB" w:rsidRDefault="007F2A88" w:rsidP="00272CC5">
            <w:pPr>
              <w:rPr>
                <w:rFonts w:asciiTheme="minorHAnsi" w:hAnsiTheme="minorHAnsi" w:cstheme="minorHAnsi"/>
                <w:sz w:val="22"/>
                <w:szCs w:val="22"/>
              </w:rPr>
            </w:pPr>
          </w:p>
        </w:tc>
        <w:tc>
          <w:tcPr>
            <w:tcW w:w="5490" w:type="dxa"/>
          </w:tcPr>
          <w:p w14:paraId="70267DAF" w14:textId="77777777" w:rsidR="007F2A88" w:rsidRPr="004B55FB"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4B55FB" w14:paraId="52A8B7A6"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3E63AB3" w14:textId="77777777" w:rsidR="007F2A88" w:rsidRPr="004B55FB" w:rsidRDefault="007F2A88" w:rsidP="00272CC5">
            <w:pPr>
              <w:rPr>
                <w:rFonts w:asciiTheme="minorHAnsi" w:hAnsiTheme="minorHAnsi" w:cstheme="minorHAnsi"/>
                <w:sz w:val="22"/>
                <w:szCs w:val="22"/>
              </w:rPr>
            </w:pPr>
          </w:p>
          <w:p w14:paraId="46A445ED" w14:textId="77777777" w:rsidR="00DE6A70" w:rsidRPr="004B55FB" w:rsidRDefault="00DE6A70" w:rsidP="00DE6A70">
            <w:pPr>
              <w:rPr>
                <w:rFonts w:cstheme="minorHAnsi"/>
                <w:sz w:val="22"/>
                <w:szCs w:val="22"/>
              </w:rPr>
            </w:pPr>
            <w:r w:rsidRPr="004B55FB">
              <w:rPr>
                <w:rFonts w:cstheme="minorHAnsi"/>
                <w:sz w:val="22"/>
                <w:szCs w:val="22"/>
                <w:lang w:bidi="es-419"/>
              </w:rPr>
              <w:t>¿Cuál es el porcentaje del total del costo del proyecto que Smile Train cubrirá con este financiamiento?</w:t>
            </w:r>
          </w:p>
          <w:p w14:paraId="257C7875" w14:textId="77777777" w:rsidR="007F2A88" w:rsidRPr="004B55FB" w:rsidRDefault="007F2A88" w:rsidP="00272CC5">
            <w:pPr>
              <w:rPr>
                <w:rFonts w:asciiTheme="minorHAnsi" w:hAnsiTheme="minorHAnsi" w:cstheme="minorHAnsi"/>
                <w:sz w:val="22"/>
                <w:szCs w:val="22"/>
              </w:rPr>
            </w:pPr>
          </w:p>
        </w:tc>
        <w:tc>
          <w:tcPr>
            <w:tcW w:w="5490" w:type="dxa"/>
          </w:tcPr>
          <w:p w14:paraId="3325F805" w14:textId="77777777" w:rsidR="007F2A88" w:rsidRPr="004B55FB"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4B55FB" w14:paraId="4E24B60D"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5BA8D4C" w14:textId="77777777" w:rsidR="00DE6A70" w:rsidRPr="004B55FB" w:rsidRDefault="00DE6A70" w:rsidP="00DE6A70">
            <w:pPr>
              <w:rPr>
                <w:rFonts w:cstheme="minorHAnsi"/>
                <w:b w:val="0"/>
                <w:bCs w:val="0"/>
                <w:sz w:val="22"/>
                <w:szCs w:val="22"/>
              </w:rPr>
            </w:pPr>
          </w:p>
          <w:p w14:paraId="611AE19B" w14:textId="1EBDBCA0" w:rsidR="00DE6A70" w:rsidRPr="004B55FB" w:rsidRDefault="00DE6A70" w:rsidP="00DE6A70">
            <w:pPr>
              <w:rPr>
                <w:rFonts w:cstheme="minorHAnsi"/>
                <w:b w:val="0"/>
                <w:bCs w:val="0"/>
                <w:sz w:val="22"/>
                <w:szCs w:val="22"/>
              </w:rPr>
            </w:pPr>
            <w:r w:rsidRPr="004B55FB">
              <w:rPr>
                <w:rFonts w:cstheme="minorHAnsi"/>
                <w:sz w:val="22"/>
                <w:szCs w:val="22"/>
                <w:lang w:bidi="es-419"/>
              </w:rPr>
              <w:t xml:space="preserve">¿De qué </w:t>
            </w:r>
            <w:proofErr w:type="gramStart"/>
            <w:r w:rsidRPr="004B55FB">
              <w:rPr>
                <w:rFonts w:cstheme="minorHAnsi"/>
                <w:sz w:val="22"/>
                <w:szCs w:val="22"/>
                <w:lang w:bidi="es-419"/>
              </w:rPr>
              <w:t>otras fuentes recibirá</w:t>
            </w:r>
            <w:proofErr w:type="gramEnd"/>
            <w:r w:rsidRPr="004B55FB">
              <w:rPr>
                <w:rFonts w:cstheme="minorHAnsi"/>
                <w:sz w:val="22"/>
                <w:szCs w:val="22"/>
                <w:lang w:bidi="es-419"/>
              </w:rPr>
              <w:t xml:space="preserve"> apoyo económico su centro para este proyecto de ortodoncia?</w:t>
            </w:r>
          </w:p>
          <w:p w14:paraId="5F4DF2B7" w14:textId="77777777" w:rsidR="00DE6A70" w:rsidRPr="004B55FB" w:rsidRDefault="00DE6A70" w:rsidP="00DE6A70">
            <w:pPr>
              <w:rPr>
                <w:rFonts w:cstheme="minorHAnsi"/>
                <w:b w:val="0"/>
                <w:bCs w:val="0"/>
                <w:sz w:val="22"/>
                <w:szCs w:val="22"/>
              </w:rPr>
            </w:pPr>
            <w:r w:rsidRPr="004B55FB">
              <w:rPr>
                <w:rFonts w:cstheme="minorHAnsi"/>
                <w:b w:val="0"/>
                <w:sz w:val="22"/>
                <w:szCs w:val="22"/>
                <w:lang w:bidi="es-419"/>
              </w:rPr>
              <w:t>Seleccione todas las opciones que correspondan.</w:t>
            </w:r>
          </w:p>
          <w:p w14:paraId="1395041B" w14:textId="09A6DA8C" w:rsidR="007F2A88" w:rsidRPr="004B55FB" w:rsidRDefault="007F2A88" w:rsidP="00272CC5">
            <w:pPr>
              <w:rPr>
                <w:rFonts w:asciiTheme="minorHAnsi" w:hAnsiTheme="minorHAnsi" w:cstheme="minorHAnsi"/>
                <w:sz w:val="22"/>
                <w:szCs w:val="22"/>
              </w:rPr>
            </w:pPr>
          </w:p>
        </w:tc>
        <w:tc>
          <w:tcPr>
            <w:tcW w:w="5490" w:type="dxa"/>
          </w:tcPr>
          <w:p w14:paraId="2EC2A89A" w14:textId="77777777" w:rsidR="007F2A88" w:rsidRPr="004B55FB"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p w14:paraId="7CCAEB37" w14:textId="77777777" w:rsidR="00DE6A70" w:rsidRPr="004B55FB"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55FB">
              <w:rPr>
                <w:rFonts w:cstheme="minorHAnsi"/>
                <w:sz w:val="22"/>
                <w:szCs w:val="22"/>
                <w:lang w:bidi="es-419"/>
              </w:rPr>
              <w:t>Gobierno</w:t>
            </w:r>
          </w:p>
          <w:p w14:paraId="0FAEA3EE" w14:textId="77777777" w:rsidR="00DE6A70" w:rsidRPr="004B55FB"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55FB">
              <w:rPr>
                <w:rFonts w:cstheme="minorHAnsi"/>
                <w:sz w:val="22"/>
                <w:szCs w:val="22"/>
                <w:lang w:bidi="es-419"/>
              </w:rPr>
              <w:t>Pagos de los pacientes</w:t>
            </w:r>
          </w:p>
          <w:p w14:paraId="39D39A2F" w14:textId="77777777" w:rsidR="00DE6A70" w:rsidRPr="004B55FB"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55FB">
              <w:rPr>
                <w:rFonts w:cstheme="minorHAnsi"/>
                <w:sz w:val="22"/>
                <w:szCs w:val="22"/>
                <w:lang w:bidi="es-419"/>
              </w:rPr>
              <w:t>Recursos propios del centro de tratamiento</w:t>
            </w:r>
          </w:p>
          <w:p w14:paraId="05CEC3CF" w14:textId="77777777" w:rsidR="00DE6A70" w:rsidRPr="004B55FB"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55FB">
              <w:rPr>
                <w:rFonts w:cstheme="minorHAnsi"/>
                <w:sz w:val="22"/>
                <w:szCs w:val="22"/>
                <w:lang w:bidi="es-419"/>
              </w:rPr>
              <w:t>Otra organización sin fines de lucro dedicada a la fisura labio palatina</w:t>
            </w:r>
          </w:p>
          <w:p w14:paraId="683AA1A8" w14:textId="77777777" w:rsidR="00DE6A70" w:rsidRPr="004B55FB"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55FB">
              <w:rPr>
                <w:rFonts w:cstheme="minorHAnsi"/>
                <w:sz w:val="22"/>
                <w:szCs w:val="22"/>
                <w:lang w:bidi="es-419"/>
              </w:rPr>
              <w:t>Otra organización</w:t>
            </w:r>
          </w:p>
          <w:p w14:paraId="2C58927C" w14:textId="77777777" w:rsidR="00DE6A70" w:rsidRPr="004B55FB" w:rsidRDefault="00DE6A70" w:rsidP="00DE6A70">
            <w:pPr>
              <w:pStyle w:val="ListParagraph"/>
              <w:numPr>
                <w:ilvl w:val="0"/>
                <w:numId w:val="34"/>
              </w:numPr>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55FB">
              <w:rPr>
                <w:rFonts w:cstheme="minorHAnsi"/>
                <w:sz w:val="22"/>
                <w:szCs w:val="22"/>
                <w:lang w:bidi="es-419"/>
              </w:rPr>
              <w:t>Ninguna</w:t>
            </w:r>
          </w:p>
          <w:p w14:paraId="56CB3E5F" w14:textId="77777777" w:rsidR="00DE6A70" w:rsidRPr="004B55FB" w:rsidRDefault="00DE6A70"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4B55FB" w14:paraId="38427163"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A07FE94" w14:textId="77777777" w:rsidR="00DE6A70" w:rsidRPr="004B55FB" w:rsidRDefault="00DE6A70" w:rsidP="00272CC5">
            <w:pPr>
              <w:pStyle w:val="TableParagraph"/>
              <w:ind w:left="34"/>
              <w:rPr>
                <w:rFonts w:asciiTheme="minorHAnsi" w:eastAsia="Calibri" w:hAnsiTheme="minorHAnsi" w:cstheme="minorHAnsi"/>
                <w:b w:val="0"/>
                <w:bCs w:val="0"/>
                <w:sz w:val="22"/>
                <w:szCs w:val="22"/>
              </w:rPr>
            </w:pPr>
          </w:p>
          <w:p w14:paraId="6FBE25F7" w14:textId="77777777" w:rsidR="00DE6A70" w:rsidRPr="004B55FB" w:rsidRDefault="00DE6A70" w:rsidP="00DE6A70">
            <w:pPr>
              <w:rPr>
                <w:rFonts w:asciiTheme="minorHAnsi" w:hAnsiTheme="minorHAnsi" w:cstheme="minorHAnsi"/>
                <w:sz w:val="22"/>
                <w:szCs w:val="22"/>
              </w:rPr>
            </w:pPr>
            <w:r w:rsidRPr="004B55FB">
              <w:rPr>
                <w:rFonts w:asciiTheme="minorHAnsi" w:hAnsiTheme="minorHAnsi" w:cstheme="minorHAnsi"/>
                <w:sz w:val="22"/>
                <w:szCs w:val="22"/>
                <w:lang w:bidi="es-419"/>
              </w:rPr>
              <w:t>Fecha de comienzo propuesta para el periodo de financiamiento:</w:t>
            </w:r>
          </w:p>
          <w:p w14:paraId="78780EE7" w14:textId="31F447C6" w:rsidR="007F2A88" w:rsidRPr="004B55FB" w:rsidRDefault="007F2A88" w:rsidP="00272CC5">
            <w:pPr>
              <w:rPr>
                <w:rStyle w:val="normaltextrun"/>
                <w:rFonts w:asciiTheme="minorHAnsi" w:hAnsiTheme="minorHAnsi" w:cstheme="minorHAnsi"/>
                <w:sz w:val="22"/>
                <w:szCs w:val="22"/>
              </w:rPr>
            </w:pPr>
          </w:p>
        </w:tc>
        <w:tc>
          <w:tcPr>
            <w:tcW w:w="5490" w:type="dxa"/>
          </w:tcPr>
          <w:p w14:paraId="30E0B9BE" w14:textId="77777777" w:rsidR="007F2A88" w:rsidRPr="004B55FB"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BF4EE5" w:rsidRPr="004B55FB" w14:paraId="23B9436C"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6A6C2FD" w14:textId="77777777" w:rsidR="00DE6A70" w:rsidRPr="004B55FB" w:rsidRDefault="00DE6A70" w:rsidP="00DE6A70">
            <w:pPr>
              <w:rPr>
                <w:rFonts w:asciiTheme="minorHAnsi" w:hAnsiTheme="minorHAnsi" w:cstheme="minorHAnsi"/>
                <w:b w:val="0"/>
                <w:bCs w:val="0"/>
                <w:sz w:val="22"/>
                <w:szCs w:val="22"/>
              </w:rPr>
            </w:pPr>
          </w:p>
          <w:p w14:paraId="68041A8B" w14:textId="42580AE5" w:rsidR="00DE6A70" w:rsidRPr="004B55FB" w:rsidRDefault="00DE6A70" w:rsidP="00DE6A70">
            <w:pPr>
              <w:rPr>
                <w:rFonts w:asciiTheme="minorHAnsi" w:hAnsiTheme="minorHAnsi" w:cstheme="minorHAnsi"/>
                <w:sz w:val="22"/>
                <w:szCs w:val="22"/>
              </w:rPr>
            </w:pPr>
            <w:r w:rsidRPr="004B55FB">
              <w:rPr>
                <w:rFonts w:asciiTheme="minorHAnsi" w:hAnsiTheme="minorHAnsi" w:cstheme="minorHAnsi"/>
                <w:sz w:val="22"/>
                <w:szCs w:val="22"/>
                <w:lang w:bidi="es-419"/>
              </w:rPr>
              <w:t>Fecha de finalización propuesta para el periodo de financiamiento:</w:t>
            </w:r>
          </w:p>
          <w:p w14:paraId="268CF26C" w14:textId="77777777" w:rsidR="00BF4EE5" w:rsidRPr="004B55FB" w:rsidRDefault="00BF4EE5" w:rsidP="00272CC5">
            <w:pPr>
              <w:rPr>
                <w:rFonts w:asciiTheme="minorHAnsi" w:hAnsiTheme="minorHAnsi" w:cstheme="minorHAnsi"/>
                <w:sz w:val="22"/>
                <w:szCs w:val="22"/>
              </w:rPr>
            </w:pPr>
          </w:p>
        </w:tc>
        <w:tc>
          <w:tcPr>
            <w:tcW w:w="5490" w:type="dxa"/>
          </w:tcPr>
          <w:p w14:paraId="083CE8BD" w14:textId="77777777" w:rsidR="00BF4EE5" w:rsidRPr="004B55FB" w:rsidRDefault="00BF4EE5"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7F2A88" w:rsidRPr="004B55FB" w14:paraId="6C19A0AB"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6804A1C1" w14:textId="77777777" w:rsidR="007F2A88" w:rsidRPr="004B55FB" w:rsidRDefault="007F2A88" w:rsidP="00272CC5">
            <w:pPr>
              <w:rPr>
                <w:rFonts w:asciiTheme="minorHAnsi" w:hAnsiTheme="minorHAnsi" w:cstheme="minorHAnsi"/>
                <w:sz w:val="22"/>
                <w:szCs w:val="22"/>
              </w:rPr>
            </w:pPr>
          </w:p>
          <w:p w14:paraId="2133E529" w14:textId="65890D01" w:rsidR="007F2A88" w:rsidRPr="004B55FB" w:rsidRDefault="00DE6A70" w:rsidP="00DE6A70">
            <w:pPr>
              <w:rPr>
                <w:rFonts w:asciiTheme="minorHAnsi" w:hAnsiTheme="minorHAnsi" w:cstheme="minorHAnsi"/>
                <w:sz w:val="22"/>
                <w:szCs w:val="22"/>
              </w:rPr>
            </w:pPr>
            <w:r w:rsidRPr="004B55FB">
              <w:rPr>
                <w:rFonts w:asciiTheme="minorHAnsi" w:hAnsiTheme="minorHAnsi" w:cstheme="minorHAnsi"/>
                <w:sz w:val="22"/>
                <w:szCs w:val="22"/>
                <w:lang w:bidi="es-419"/>
              </w:rPr>
              <w:t>Zona geográfica principal atendida:</w:t>
            </w:r>
          </w:p>
          <w:p w14:paraId="63578E16" w14:textId="70D9C0BF" w:rsidR="007F2A88" w:rsidRPr="004B55FB" w:rsidRDefault="007F2A88" w:rsidP="00272CC5">
            <w:pPr>
              <w:rPr>
                <w:rStyle w:val="normaltextrun"/>
                <w:rFonts w:asciiTheme="minorHAnsi" w:hAnsiTheme="minorHAnsi" w:cstheme="minorHAnsi"/>
                <w:sz w:val="22"/>
                <w:szCs w:val="22"/>
              </w:rPr>
            </w:pPr>
          </w:p>
        </w:tc>
        <w:tc>
          <w:tcPr>
            <w:tcW w:w="5490" w:type="dxa"/>
          </w:tcPr>
          <w:p w14:paraId="30F2C26D" w14:textId="77777777" w:rsidR="007F2A88" w:rsidRPr="004B55FB" w:rsidRDefault="007F2A88"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bl>
    <w:p w14:paraId="04C5BA5A" w14:textId="77777777" w:rsidR="007F2A88" w:rsidRPr="004B55FB" w:rsidRDefault="007F2A88" w:rsidP="00272CC5">
      <w:pPr>
        <w:spacing w:after="160" w:line="259" w:lineRule="auto"/>
        <w:rPr>
          <w:rFonts w:eastAsia="Calibri" w:cstheme="minorHAnsi"/>
          <w:b/>
          <w:bCs/>
          <w:sz w:val="22"/>
          <w:szCs w:val="22"/>
        </w:rPr>
      </w:pPr>
    </w:p>
    <w:p w14:paraId="696602FC" w14:textId="77777777" w:rsidR="007F2A88" w:rsidRPr="004B55FB" w:rsidRDefault="007F2A88" w:rsidP="00301181">
      <w:pPr>
        <w:spacing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301181" w:rsidRPr="004B55FB" w14:paraId="0FEC8D6B"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10CA8DDA" w14:textId="77777777" w:rsidR="00301181" w:rsidRPr="004B55FB" w:rsidRDefault="00301181" w:rsidP="00301181">
            <w:pPr>
              <w:rPr>
                <w:rFonts w:asciiTheme="minorHAnsi" w:hAnsiTheme="minorHAnsi" w:cstheme="minorHAnsi"/>
                <w:sz w:val="22"/>
                <w:szCs w:val="22"/>
              </w:rPr>
            </w:pPr>
          </w:p>
          <w:p w14:paraId="45B0A7C8" w14:textId="21650A58" w:rsidR="00301181" w:rsidRPr="004B55FB" w:rsidRDefault="00301181" w:rsidP="00301181">
            <w:pPr>
              <w:jc w:val="center"/>
              <w:rPr>
                <w:rFonts w:asciiTheme="minorHAnsi" w:hAnsiTheme="minorHAnsi" w:cstheme="minorHAnsi"/>
                <w:sz w:val="22"/>
                <w:szCs w:val="22"/>
              </w:rPr>
            </w:pPr>
            <w:r w:rsidRPr="004B55FB">
              <w:rPr>
                <w:rFonts w:asciiTheme="minorHAnsi" w:hAnsiTheme="minorHAnsi" w:cstheme="minorHAnsi"/>
                <w:sz w:val="22"/>
                <w:szCs w:val="22"/>
                <w:lang w:bidi="es-419"/>
              </w:rPr>
              <w:t>ANTECEDENTES DEL CENTRO ASOCIADO</w:t>
            </w:r>
          </w:p>
          <w:p w14:paraId="2521775A" w14:textId="77777777" w:rsidR="00301181" w:rsidRPr="004B55FB" w:rsidRDefault="00301181" w:rsidP="00301181">
            <w:pPr>
              <w:rPr>
                <w:rFonts w:asciiTheme="minorHAnsi" w:hAnsiTheme="minorHAnsi" w:cstheme="minorHAnsi"/>
                <w:sz w:val="22"/>
                <w:szCs w:val="22"/>
              </w:rPr>
            </w:pPr>
          </w:p>
        </w:tc>
      </w:tr>
      <w:tr w:rsidR="00301181" w:rsidRPr="004B55FB" w14:paraId="661CC458"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0F9ED8F" w14:textId="77777777" w:rsidR="00301181" w:rsidRPr="004B55FB" w:rsidRDefault="00301181"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s-419"/>
              </w:rPr>
            </w:pPr>
          </w:p>
          <w:p w14:paraId="67C050EA" w14:textId="77777777" w:rsidR="00301181" w:rsidRPr="004B55FB" w:rsidRDefault="00301181" w:rsidP="00976B1C">
            <w:pPr>
              <w:rPr>
                <w:rFonts w:asciiTheme="minorHAnsi" w:hAnsiTheme="minorHAnsi" w:cstheme="minorHAnsi"/>
                <w:b w:val="0"/>
                <w:bCs w:val="0"/>
                <w:sz w:val="22"/>
                <w:szCs w:val="22"/>
              </w:rPr>
            </w:pPr>
            <w:r w:rsidRPr="004B55FB">
              <w:rPr>
                <w:rFonts w:asciiTheme="minorHAnsi" w:hAnsiTheme="minorHAnsi" w:cstheme="minorHAnsi"/>
                <w:sz w:val="22"/>
                <w:szCs w:val="22"/>
                <w:lang w:bidi="es-419"/>
              </w:rPr>
              <w:t>En promedio, ¿cuántos pacientes con fisura labio palatina (FLAP) inician un tratamiento de ortodoncia por mes en su centro?</w:t>
            </w:r>
          </w:p>
          <w:p w14:paraId="301704C1" w14:textId="5AC758DD" w:rsidR="00301181" w:rsidRPr="004B55FB" w:rsidRDefault="00301181" w:rsidP="00976B1C">
            <w:pPr>
              <w:rPr>
                <w:rFonts w:asciiTheme="minorHAnsi" w:hAnsiTheme="minorHAnsi" w:cstheme="minorHAnsi"/>
                <w:sz w:val="22"/>
                <w:szCs w:val="22"/>
              </w:rPr>
            </w:pPr>
          </w:p>
        </w:tc>
        <w:tc>
          <w:tcPr>
            <w:tcW w:w="5490" w:type="dxa"/>
          </w:tcPr>
          <w:p w14:paraId="7E1E2921" w14:textId="77777777" w:rsidR="00301181" w:rsidRPr="004B55FB" w:rsidRDefault="00301181"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01181" w:rsidRPr="004B55FB" w14:paraId="2B41B9F4"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78A55508" w14:textId="77777777" w:rsidR="00301181" w:rsidRPr="004B55FB" w:rsidRDefault="00301181" w:rsidP="00976B1C">
            <w:pPr>
              <w:rPr>
                <w:rFonts w:asciiTheme="minorHAnsi" w:hAnsiTheme="minorHAnsi" w:cstheme="minorHAnsi"/>
                <w:sz w:val="22"/>
                <w:szCs w:val="22"/>
              </w:rPr>
            </w:pPr>
          </w:p>
          <w:p w14:paraId="1D4A4802" w14:textId="77777777" w:rsidR="00301181" w:rsidRPr="004B55FB" w:rsidRDefault="00301181" w:rsidP="00976B1C">
            <w:pPr>
              <w:rPr>
                <w:rFonts w:cstheme="minorHAnsi"/>
                <w:b w:val="0"/>
                <w:bCs w:val="0"/>
                <w:sz w:val="22"/>
                <w:szCs w:val="22"/>
              </w:rPr>
            </w:pPr>
            <w:r w:rsidRPr="004B55FB">
              <w:rPr>
                <w:rFonts w:cstheme="minorHAnsi"/>
                <w:sz w:val="22"/>
                <w:szCs w:val="22"/>
                <w:lang w:bidi="es-419"/>
              </w:rPr>
              <w:t>¿Cuál es la cantidad total de pacientes con FLAP que recibieron tratamiento quirúrgico en su centro en los últimos 12 meses?</w:t>
            </w:r>
          </w:p>
          <w:p w14:paraId="3FE92182" w14:textId="1E0125D5" w:rsidR="00301181" w:rsidRPr="004B55FB" w:rsidRDefault="00301181" w:rsidP="00976B1C">
            <w:pPr>
              <w:rPr>
                <w:rFonts w:asciiTheme="minorHAnsi" w:hAnsiTheme="minorHAnsi" w:cstheme="minorHAnsi"/>
                <w:sz w:val="22"/>
                <w:szCs w:val="22"/>
              </w:rPr>
            </w:pPr>
          </w:p>
        </w:tc>
        <w:tc>
          <w:tcPr>
            <w:tcW w:w="5490" w:type="dxa"/>
          </w:tcPr>
          <w:p w14:paraId="6DB74793" w14:textId="77777777" w:rsidR="00301181" w:rsidRPr="004B55FB" w:rsidRDefault="00301181"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01181" w:rsidRPr="004B55FB" w14:paraId="252BDAD6"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387A0AE" w14:textId="77777777" w:rsidR="00301181" w:rsidRPr="004B55FB" w:rsidRDefault="00301181" w:rsidP="00976B1C">
            <w:pPr>
              <w:rPr>
                <w:rFonts w:cstheme="minorHAnsi"/>
                <w:b w:val="0"/>
                <w:bCs w:val="0"/>
                <w:sz w:val="22"/>
                <w:szCs w:val="22"/>
              </w:rPr>
            </w:pPr>
          </w:p>
          <w:p w14:paraId="35010FCD" w14:textId="77777777" w:rsidR="00301181" w:rsidRPr="004B55FB" w:rsidRDefault="00301181" w:rsidP="00976B1C">
            <w:pPr>
              <w:rPr>
                <w:rFonts w:cstheme="minorHAnsi"/>
                <w:b w:val="0"/>
                <w:bCs w:val="0"/>
                <w:sz w:val="22"/>
                <w:szCs w:val="22"/>
              </w:rPr>
            </w:pPr>
            <w:r w:rsidRPr="004B55FB">
              <w:rPr>
                <w:rFonts w:cstheme="minorHAnsi"/>
                <w:sz w:val="22"/>
                <w:szCs w:val="22"/>
                <w:lang w:bidi="es-419"/>
              </w:rPr>
              <w:t>¿Cuál es la cantidad total de cirugías de injerto óseo alveolar que se realizaron en los últimos 12 meses? </w:t>
            </w:r>
          </w:p>
          <w:p w14:paraId="17917440" w14:textId="541C75F1" w:rsidR="00301181" w:rsidRPr="004B55FB" w:rsidRDefault="00301181" w:rsidP="00976B1C">
            <w:pPr>
              <w:rPr>
                <w:rFonts w:asciiTheme="minorHAnsi" w:hAnsiTheme="minorHAnsi" w:cstheme="minorHAnsi"/>
                <w:sz w:val="22"/>
                <w:szCs w:val="22"/>
              </w:rPr>
            </w:pPr>
          </w:p>
        </w:tc>
        <w:tc>
          <w:tcPr>
            <w:tcW w:w="5490" w:type="dxa"/>
          </w:tcPr>
          <w:p w14:paraId="0A98DB90" w14:textId="77777777" w:rsidR="00301181" w:rsidRPr="004B55FB" w:rsidRDefault="00301181" w:rsidP="00301181">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01181" w:rsidRPr="004B55FB" w14:paraId="058C42F7"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E770E13" w14:textId="77777777" w:rsidR="00301181" w:rsidRPr="004B55FB" w:rsidRDefault="00301181" w:rsidP="00976B1C">
            <w:pPr>
              <w:pStyle w:val="TableParagraph"/>
              <w:ind w:left="34"/>
              <w:rPr>
                <w:rFonts w:asciiTheme="minorHAnsi" w:eastAsia="Calibri" w:hAnsiTheme="minorHAnsi" w:cstheme="minorHAnsi"/>
                <w:b w:val="0"/>
                <w:bCs w:val="0"/>
                <w:sz w:val="22"/>
                <w:szCs w:val="22"/>
              </w:rPr>
            </w:pPr>
          </w:p>
          <w:p w14:paraId="546E7369" w14:textId="16F940C5" w:rsidR="00301181" w:rsidRPr="004B55FB" w:rsidRDefault="00301181" w:rsidP="00976B1C">
            <w:pPr>
              <w:rPr>
                <w:rFonts w:asciiTheme="minorHAnsi" w:hAnsiTheme="minorHAnsi" w:cstheme="minorHAnsi"/>
                <w:b w:val="0"/>
                <w:bCs w:val="0"/>
                <w:sz w:val="22"/>
                <w:szCs w:val="22"/>
              </w:rPr>
            </w:pPr>
            <w:r w:rsidRPr="004B55FB">
              <w:rPr>
                <w:rFonts w:asciiTheme="minorHAnsi" w:hAnsiTheme="minorHAnsi" w:cstheme="minorHAnsi"/>
                <w:sz w:val="22"/>
                <w:szCs w:val="22"/>
                <w:lang w:bidi="es-419"/>
              </w:rPr>
              <w:t>Uno o varios de los cirujanos deben estar asociados con todos los programas de ortodoncia financiados por Smile Train para garantizar que los tratamientos estén en conformidad con los estándares de calidad de la cirugía de fisura</w:t>
            </w:r>
            <w:r w:rsidR="007F734B" w:rsidRPr="004B55FB">
              <w:rPr>
                <w:rFonts w:asciiTheme="minorHAnsi" w:hAnsiTheme="minorHAnsi" w:cstheme="minorHAnsi"/>
                <w:sz w:val="22"/>
                <w:szCs w:val="22"/>
                <w:lang w:bidi="es-419"/>
              </w:rPr>
              <w:t>s</w:t>
            </w:r>
            <w:r w:rsidRPr="004B55FB">
              <w:rPr>
                <w:rFonts w:asciiTheme="minorHAnsi" w:hAnsiTheme="minorHAnsi" w:cstheme="minorHAnsi"/>
                <w:sz w:val="22"/>
                <w:szCs w:val="22"/>
                <w:lang w:bidi="es-419"/>
              </w:rPr>
              <w:t xml:space="preserve"> labio palatina</w:t>
            </w:r>
            <w:r w:rsidR="007F734B" w:rsidRPr="004B55FB">
              <w:rPr>
                <w:rFonts w:asciiTheme="minorHAnsi" w:hAnsiTheme="minorHAnsi" w:cstheme="minorHAnsi"/>
                <w:sz w:val="22"/>
                <w:szCs w:val="22"/>
                <w:lang w:bidi="es-419"/>
              </w:rPr>
              <w:t>s</w:t>
            </w:r>
            <w:r w:rsidRPr="004B55FB">
              <w:rPr>
                <w:rFonts w:asciiTheme="minorHAnsi" w:hAnsiTheme="minorHAnsi" w:cstheme="minorHAnsi"/>
                <w:sz w:val="22"/>
                <w:szCs w:val="22"/>
                <w:lang w:bidi="es-419"/>
              </w:rPr>
              <w:t>. Escriba los nombres de los cirujanos asociados con este programa de ortodoncia para FLAP: </w:t>
            </w:r>
          </w:p>
          <w:p w14:paraId="026D2880" w14:textId="230AA070" w:rsidR="00301181" w:rsidRPr="004B55FB" w:rsidRDefault="00301181" w:rsidP="00976B1C">
            <w:pPr>
              <w:rPr>
                <w:rStyle w:val="normaltextrun"/>
                <w:rFonts w:asciiTheme="minorHAnsi" w:hAnsiTheme="minorHAnsi" w:cstheme="minorHAnsi"/>
                <w:sz w:val="22"/>
                <w:szCs w:val="22"/>
              </w:rPr>
            </w:pPr>
          </w:p>
        </w:tc>
        <w:tc>
          <w:tcPr>
            <w:tcW w:w="5490" w:type="dxa"/>
          </w:tcPr>
          <w:p w14:paraId="30B75D8A" w14:textId="77777777" w:rsidR="00301181" w:rsidRPr="004B55FB" w:rsidRDefault="00301181"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01181" w:rsidRPr="004B55FB" w14:paraId="4C6D9831"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70F1C150" w14:textId="77777777" w:rsidR="00301181" w:rsidRPr="004B55FB" w:rsidRDefault="00301181" w:rsidP="00976B1C">
            <w:pPr>
              <w:rPr>
                <w:rFonts w:asciiTheme="minorHAnsi" w:hAnsiTheme="minorHAnsi" w:cstheme="minorHAnsi"/>
                <w:b w:val="0"/>
                <w:bCs w:val="0"/>
                <w:sz w:val="22"/>
                <w:szCs w:val="22"/>
              </w:rPr>
            </w:pPr>
          </w:p>
          <w:p w14:paraId="415CBA5F" w14:textId="27E4596A" w:rsidR="00301181" w:rsidRPr="004B55FB" w:rsidRDefault="00301181" w:rsidP="00976B1C">
            <w:pPr>
              <w:rPr>
                <w:rFonts w:asciiTheme="minorHAnsi" w:hAnsiTheme="minorHAnsi" w:cstheme="minorHAnsi"/>
                <w:b w:val="0"/>
                <w:bCs w:val="0"/>
                <w:sz w:val="22"/>
                <w:szCs w:val="22"/>
              </w:rPr>
            </w:pPr>
            <w:r w:rsidRPr="004B55FB">
              <w:rPr>
                <w:rFonts w:asciiTheme="minorHAnsi" w:hAnsiTheme="minorHAnsi" w:cstheme="minorHAnsi"/>
                <w:sz w:val="22"/>
                <w:szCs w:val="22"/>
                <w:lang w:bidi="es-419"/>
              </w:rPr>
              <w:t>¿Su centro cuenta actualmente con todos los equipos y materiales necesarios para respaldar un programa de ortodoncia para FLAP, según lo indicado en los requisitos y la solicitud de financiamiento para servicios de ortodoncia de Smile Train?</w:t>
            </w:r>
          </w:p>
          <w:p w14:paraId="501ABF0E" w14:textId="6097DE0E" w:rsidR="00301181" w:rsidRPr="004B55FB" w:rsidRDefault="00301181" w:rsidP="00976B1C">
            <w:pPr>
              <w:rPr>
                <w:rFonts w:asciiTheme="minorHAnsi" w:hAnsiTheme="minorHAnsi" w:cstheme="minorHAnsi"/>
                <w:sz w:val="22"/>
                <w:szCs w:val="22"/>
              </w:rPr>
            </w:pPr>
          </w:p>
        </w:tc>
        <w:tc>
          <w:tcPr>
            <w:tcW w:w="5490" w:type="dxa"/>
          </w:tcPr>
          <w:p w14:paraId="70052EC9" w14:textId="77777777" w:rsidR="00301181" w:rsidRPr="004B55FB" w:rsidRDefault="00301181" w:rsidP="00301181">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p w14:paraId="2F58ED26" w14:textId="77777777" w:rsidR="00301181" w:rsidRPr="004B55FB" w:rsidRDefault="00301181" w:rsidP="003011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55FB">
              <w:rPr>
                <w:rFonts w:cstheme="minorHAnsi"/>
                <w:sz w:val="22"/>
                <w:szCs w:val="22"/>
                <w:lang w:bidi="es-419"/>
              </w:rPr>
              <w:t>Sí</w:t>
            </w:r>
          </w:p>
          <w:p w14:paraId="2D20551A" w14:textId="591B366E" w:rsidR="00301181" w:rsidRPr="004B55FB" w:rsidRDefault="00301181" w:rsidP="00301181">
            <w:pPr>
              <w:pStyle w:val="ListParagraph"/>
              <w:numPr>
                <w:ilvl w:val="0"/>
                <w:numId w:val="36"/>
              </w:num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4B55FB">
              <w:rPr>
                <w:rFonts w:cstheme="minorHAnsi"/>
                <w:sz w:val="22"/>
                <w:szCs w:val="22"/>
                <w:lang w:bidi="es-419"/>
              </w:rPr>
              <w:t>No</w:t>
            </w:r>
          </w:p>
        </w:tc>
      </w:tr>
      <w:tr w:rsidR="00301181" w:rsidRPr="004B55FB" w14:paraId="1008BAB2"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23747029" w14:textId="77777777" w:rsidR="00301181" w:rsidRPr="004B55FB" w:rsidRDefault="00301181" w:rsidP="00976B1C">
            <w:pPr>
              <w:rPr>
                <w:rFonts w:asciiTheme="minorHAnsi" w:hAnsiTheme="minorHAnsi" w:cstheme="minorHAnsi"/>
                <w:sz w:val="22"/>
                <w:szCs w:val="22"/>
              </w:rPr>
            </w:pPr>
          </w:p>
          <w:p w14:paraId="1257916B" w14:textId="77777777" w:rsidR="00301181" w:rsidRPr="004B55FB" w:rsidRDefault="00301181" w:rsidP="00976B1C">
            <w:pPr>
              <w:rPr>
                <w:rFonts w:asciiTheme="minorHAnsi" w:hAnsiTheme="minorHAnsi" w:cstheme="minorHAnsi"/>
                <w:b w:val="0"/>
                <w:bCs w:val="0"/>
                <w:sz w:val="22"/>
                <w:szCs w:val="22"/>
              </w:rPr>
            </w:pPr>
            <w:r w:rsidRPr="004B55FB">
              <w:rPr>
                <w:rFonts w:asciiTheme="minorHAnsi" w:hAnsiTheme="minorHAnsi" w:cstheme="minorHAnsi"/>
                <w:sz w:val="22"/>
                <w:szCs w:val="22"/>
                <w:lang w:bidi="es-419"/>
              </w:rPr>
              <w:t>Si la respuesta es no, describa en detalle los recursos disponibles: </w:t>
            </w:r>
          </w:p>
          <w:p w14:paraId="1D838F21" w14:textId="53C9FE49" w:rsidR="00301181" w:rsidRPr="004B55FB" w:rsidRDefault="00301181" w:rsidP="00976B1C">
            <w:pPr>
              <w:rPr>
                <w:rStyle w:val="normaltextrun"/>
                <w:rFonts w:asciiTheme="minorHAnsi" w:hAnsiTheme="minorHAnsi" w:cstheme="minorHAnsi"/>
                <w:sz w:val="22"/>
                <w:szCs w:val="22"/>
              </w:rPr>
            </w:pPr>
          </w:p>
        </w:tc>
        <w:tc>
          <w:tcPr>
            <w:tcW w:w="5490" w:type="dxa"/>
          </w:tcPr>
          <w:p w14:paraId="5B16AD71" w14:textId="77777777" w:rsidR="00301181" w:rsidRPr="004B55FB" w:rsidRDefault="00301181"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01181" w:rsidRPr="004B55FB" w14:paraId="302F8D12"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5EA9681D" w14:textId="77777777" w:rsidR="00301181" w:rsidRPr="004B55FB" w:rsidRDefault="00301181" w:rsidP="00976B1C">
            <w:pPr>
              <w:rPr>
                <w:rFonts w:cstheme="minorHAnsi"/>
                <w:b w:val="0"/>
                <w:bCs w:val="0"/>
                <w:sz w:val="22"/>
                <w:szCs w:val="22"/>
              </w:rPr>
            </w:pPr>
          </w:p>
          <w:p w14:paraId="58842239" w14:textId="168790BE" w:rsidR="00301181" w:rsidRPr="004B55FB" w:rsidRDefault="00301181" w:rsidP="00976B1C">
            <w:pPr>
              <w:rPr>
                <w:rFonts w:cstheme="minorHAnsi"/>
                <w:b w:val="0"/>
                <w:bCs w:val="0"/>
                <w:sz w:val="22"/>
                <w:szCs w:val="22"/>
              </w:rPr>
            </w:pPr>
            <w:r w:rsidRPr="004B55FB">
              <w:rPr>
                <w:rFonts w:cstheme="minorHAnsi"/>
                <w:sz w:val="22"/>
                <w:szCs w:val="22"/>
                <w:lang w:bidi="es-419"/>
              </w:rPr>
              <w:t>¿Cuál es el número de pacientes con FLAP que se espera se beneficien de este financiamiento durante el periodo propuesto?</w:t>
            </w:r>
          </w:p>
          <w:p w14:paraId="2AE26F78" w14:textId="3C22179E" w:rsidR="00301181" w:rsidRPr="004B55FB" w:rsidRDefault="00301181" w:rsidP="00976B1C">
            <w:pPr>
              <w:rPr>
                <w:rFonts w:cstheme="minorHAnsi"/>
                <w:sz w:val="22"/>
                <w:szCs w:val="22"/>
              </w:rPr>
            </w:pPr>
          </w:p>
        </w:tc>
        <w:tc>
          <w:tcPr>
            <w:tcW w:w="5490" w:type="dxa"/>
          </w:tcPr>
          <w:p w14:paraId="4BDB1E8B" w14:textId="77777777" w:rsidR="00301181" w:rsidRPr="004B55FB" w:rsidRDefault="00301181"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01181" w:rsidRPr="004B55FB" w14:paraId="2AA5FEE4"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7F968056" w14:textId="77777777" w:rsidR="00301181" w:rsidRPr="004B55FB" w:rsidRDefault="00301181" w:rsidP="00976B1C">
            <w:pPr>
              <w:rPr>
                <w:rFonts w:cstheme="minorHAnsi"/>
                <w:sz w:val="22"/>
                <w:szCs w:val="22"/>
              </w:rPr>
            </w:pPr>
          </w:p>
          <w:p w14:paraId="2F98E6C3" w14:textId="1CB6D487" w:rsidR="003C3E8F" w:rsidRPr="004B55FB" w:rsidRDefault="003C3E8F" w:rsidP="003C3E8F">
            <w:pPr>
              <w:rPr>
                <w:rFonts w:cstheme="minorHAnsi"/>
                <w:sz w:val="22"/>
                <w:szCs w:val="22"/>
              </w:rPr>
            </w:pPr>
            <w:r w:rsidRPr="004B55FB">
              <w:rPr>
                <w:rFonts w:cstheme="minorHAnsi"/>
                <w:sz w:val="22"/>
                <w:szCs w:val="22"/>
                <w:lang w:bidi="es-419"/>
              </w:rPr>
              <w:t>Especifique el monto del financiamiento solicitado a Smile Train POR PACIENTE para cada una de las siguientes etapas del cuidado.</w:t>
            </w:r>
            <w:r w:rsidR="00C60336" w:rsidRPr="004B55FB">
              <w:rPr>
                <w:rFonts w:cstheme="minorHAnsi"/>
                <w:sz w:val="22"/>
                <w:szCs w:val="22"/>
                <w:lang w:bidi="es-419"/>
              </w:rPr>
              <w:t xml:space="preserve"> </w:t>
            </w:r>
          </w:p>
          <w:p w14:paraId="17D99DE9" w14:textId="77777777" w:rsidR="003C3E8F" w:rsidRPr="004B55FB" w:rsidRDefault="003C3E8F" w:rsidP="003C3E8F">
            <w:pPr>
              <w:rPr>
                <w:rFonts w:cstheme="minorHAnsi"/>
                <w:sz w:val="22"/>
                <w:szCs w:val="22"/>
              </w:rPr>
            </w:pPr>
            <w:r w:rsidRPr="004B55FB">
              <w:rPr>
                <w:rFonts w:cstheme="minorHAnsi"/>
                <w:sz w:val="22"/>
                <w:szCs w:val="22"/>
                <w:lang w:bidi="es-419"/>
              </w:rPr>
              <w:t> </w:t>
            </w:r>
          </w:p>
          <w:p w14:paraId="117AE546" w14:textId="25FA4AC6" w:rsidR="00301181" w:rsidRPr="004B55FB" w:rsidRDefault="003C3E8F" w:rsidP="00976B1C">
            <w:pPr>
              <w:rPr>
                <w:rFonts w:cstheme="minorHAnsi"/>
                <w:sz w:val="22"/>
                <w:szCs w:val="22"/>
              </w:rPr>
            </w:pPr>
            <w:r w:rsidRPr="004B55FB">
              <w:rPr>
                <w:rFonts w:cstheme="minorHAnsi"/>
                <w:sz w:val="22"/>
                <w:szCs w:val="22"/>
                <w:lang w:bidi="es-419"/>
              </w:rPr>
              <w:t>La tarifa debe coincidir con la cifra solicitada en el presupuesto presentado: </w:t>
            </w:r>
          </w:p>
          <w:p w14:paraId="6310A0AD" w14:textId="77777777" w:rsidR="00301181" w:rsidRPr="004B55FB" w:rsidRDefault="00301181" w:rsidP="00976B1C">
            <w:pPr>
              <w:rPr>
                <w:rFonts w:cstheme="minorHAnsi"/>
                <w:b w:val="0"/>
                <w:bCs w:val="0"/>
                <w:sz w:val="22"/>
                <w:szCs w:val="22"/>
              </w:rPr>
            </w:pPr>
          </w:p>
        </w:tc>
        <w:tc>
          <w:tcPr>
            <w:tcW w:w="5490" w:type="dxa"/>
          </w:tcPr>
          <w:p w14:paraId="2599E835" w14:textId="77777777" w:rsidR="00301181" w:rsidRPr="004B55FB" w:rsidRDefault="00301181"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p w14:paraId="1C6DF56C" w14:textId="0B453C2C" w:rsidR="003C3E8F" w:rsidRPr="004B55FB" w:rsidRDefault="003C3E8F" w:rsidP="003C3E8F">
            <w:pPr>
              <w:numPr>
                <w:ilvl w:val="0"/>
                <w:numId w:val="38"/>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55FB">
              <w:rPr>
                <w:rFonts w:cstheme="minorHAnsi"/>
                <w:sz w:val="22"/>
                <w:szCs w:val="22"/>
                <w:lang w:bidi="es-419"/>
              </w:rPr>
              <w:t>Ortopedia prequirúrgica (</w:t>
            </w:r>
            <w:r w:rsidR="009B0E20" w:rsidRPr="004B55FB">
              <w:rPr>
                <w:rFonts w:cstheme="minorHAnsi"/>
                <w:sz w:val="22"/>
                <w:szCs w:val="22"/>
                <w:lang w:bidi="es-419"/>
              </w:rPr>
              <w:t>OPQ</w:t>
            </w:r>
            <w:r w:rsidRPr="004B55FB">
              <w:rPr>
                <w:rFonts w:cstheme="minorHAnsi"/>
                <w:sz w:val="22"/>
                <w:szCs w:val="22"/>
                <w:lang w:bidi="es-419"/>
              </w:rPr>
              <w:t>)</w:t>
            </w:r>
            <w:r w:rsidR="00BF79B9" w:rsidRPr="004B55FB">
              <w:rPr>
                <w:rFonts w:cstheme="minorHAnsi"/>
                <w:sz w:val="22"/>
                <w:szCs w:val="22"/>
                <w:lang w:bidi="es-419"/>
              </w:rPr>
              <w:t>:</w:t>
            </w:r>
            <w:r w:rsidRPr="004B55FB">
              <w:rPr>
                <w:rFonts w:cstheme="minorHAnsi"/>
                <w:sz w:val="22"/>
                <w:szCs w:val="22"/>
                <w:lang w:bidi="es-419"/>
              </w:rPr>
              <w:t> </w:t>
            </w:r>
          </w:p>
          <w:p w14:paraId="416D049B" w14:textId="77777777" w:rsidR="003C3E8F" w:rsidRPr="004B55FB" w:rsidRDefault="003C3E8F" w:rsidP="003C3E8F">
            <w:pPr>
              <w:numPr>
                <w:ilvl w:val="0"/>
                <w:numId w:val="39"/>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55FB">
              <w:rPr>
                <w:rFonts w:cstheme="minorHAnsi"/>
                <w:sz w:val="22"/>
                <w:szCs w:val="22"/>
                <w:lang w:bidi="es-419"/>
              </w:rPr>
              <w:t>Dentición mixta: </w:t>
            </w:r>
          </w:p>
          <w:p w14:paraId="0E567605" w14:textId="77777777" w:rsidR="003C3E8F" w:rsidRPr="004B55FB" w:rsidRDefault="003C3E8F" w:rsidP="003C3E8F">
            <w:pPr>
              <w:numPr>
                <w:ilvl w:val="0"/>
                <w:numId w:val="40"/>
              </w:num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4B55FB">
              <w:rPr>
                <w:rFonts w:cstheme="minorHAnsi"/>
                <w:sz w:val="22"/>
                <w:szCs w:val="22"/>
                <w:lang w:bidi="es-419"/>
              </w:rPr>
              <w:t>Dentición permanente: </w:t>
            </w:r>
          </w:p>
          <w:p w14:paraId="0FF0F9A6" w14:textId="77777777" w:rsidR="003C3E8F" w:rsidRPr="004B55FB" w:rsidRDefault="003C3E8F"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r w:rsidR="003C3E8F" w:rsidRPr="004B55FB" w14:paraId="2CC0AEF8"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1C5BD0B8" w14:textId="77777777" w:rsidR="003C3E8F" w:rsidRPr="004B55FB" w:rsidRDefault="003C3E8F" w:rsidP="00976B1C">
            <w:pPr>
              <w:rPr>
                <w:rFonts w:cstheme="minorHAnsi"/>
                <w:b w:val="0"/>
                <w:bCs w:val="0"/>
                <w:sz w:val="22"/>
                <w:szCs w:val="22"/>
              </w:rPr>
            </w:pPr>
          </w:p>
          <w:p w14:paraId="2F68DD9A" w14:textId="463889B5" w:rsidR="003C3E8F" w:rsidRPr="004B55FB" w:rsidRDefault="003C3E8F" w:rsidP="00976B1C">
            <w:pPr>
              <w:rPr>
                <w:rFonts w:cstheme="minorHAnsi"/>
                <w:sz w:val="22"/>
                <w:szCs w:val="22"/>
              </w:rPr>
            </w:pPr>
            <w:r w:rsidRPr="004B55FB">
              <w:rPr>
                <w:rFonts w:cstheme="minorHAnsi"/>
                <w:sz w:val="22"/>
                <w:szCs w:val="22"/>
                <w:lang w:bidi="es-419"/>
              </w:rPr>
              <w:t>Describa su proyecto en una frase: </w:t>
            </w:r>
          </w:p>
          <w:p w14:paraId="70C231EF" w14:textId="77777777" w:rsidR="003C3E8F" w:rsidRPr="004B55FB" w:rsidRDefault="003C3E8F" w:rsidP="00976B1C">
            <w:pPr>
              <w:rPr>
                <w:rFonts w:cstheme="minorHAnsi"/>
                <w:sz w:val="22"/>
                <w:szCs w:val="22"/>
              </w:rPr>
            </w:pPr>
          </w:p>
        </w:tc>
        <w:tc>
          <w:tcPr>
            <w:tcW w:w="5490" w:type="dxa"/>
          </w:tcPr>
          <w:p w14:paraId="6502854C" w14:textId="77777777" w:rsidR="003C3E8F" w:rsidRPr="004B55FB" w:rsidRDefault="003C3E8F"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tbl>
    <w:p w14:paraId="788E79D9" w14:textId="77777777" w:rsidR="00F614EA" w:rsidRPr="004B55FB" w:rsidRDefault="00F614EA" w:rsidP="003C3E8F">
      <w:pPr>
        <w:spacing w:line="259" w:lineRule="auto"/>
        <w:rPr>
          <w:rFonts w:eastAsia="Calibri" w:cstheme="minorHAnsi"/>
          <w:b/>
          <w:bCs/>
          <w:sz w:val="22"/>
          <w:szCs w:val="22"/>
        </w:rPr>
      </w:pPr>
    </w:p>
    <w:tbl>
      <w:tblPr>
        <w:tblStyle w:val="PlainTable1"/>
        <w:tblW w:w="9990" w:type="dxa"/>
        <w:jc w:val="center"/>
        <w:tblLayout w:type="fixed"/>
        <w:tblLook w:val="06A0" w:firstRow="1" w:lastRow="0" w:firstColumn="1" w:lastColumn="0" w:noHBand="1" w:noVBand="1"/>
      </w:tblPr>
      <w:tblGrid>
        <w:gridCol w:w="4500"/>
        <w:gridCol w:w="5490"/>
      </w:tblGrid>
      <w:tr w:rsidR="003C3E8F" w:rsidRPr="004B55FB" w14:paraId="15AF5019"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90" w:type="dxa"/>
            <w:gridSpan w:val="2"/>
            <w:shd w:val="clear" w:color="auto" w:fill="F2F2F2" w:themeFill="background1" w:themeFillShade="F2"/>
            <w:vAlign w:val="center"/>
          </w:tcPr>
          <w:p w14:paraId="2C0E92F7" w14:textId="77777777" w:rsidR="003C3E8F" w:rsidRPr="004B55FB" w:rsidRDefault="003C3E8F" w:rsidP="00976B1C">
            <w:pPr>
              <w:rPr>
                <w:rFonts w:asciiTheme="minorHAnsi" w:hAnsiTheme="minorHAnsi" w:cstheme="minorHAnsi"/>
                <w:sz w:val="22"/>
                <w:szCs w:val="22"/>
              </w:rPr>
            </w:pPr>
            <w:bookmarkStart w:id="6" w:name="_Hlk173414777"/>
          </w:p>
          <w:p w14:paraId="4628DFA1" w14:textId="1E6CF1CB" w:rsidR="003C3E8F" w:rsidRPr="004B55FB" w:rsidRDefault="003C3E8F" w:rsidP="00976B1C">
            <w:pPr>
              <w:jc w:val="center"/>
              <w:rPr>
                <w:rFonts w:asciiTheme="minorHAnsi" w:hAnsiTheme="minorHAnsi" w:cstheme="minorHAnsi"/>
                <w:sz w:val="22"/>
                <w:szCs w:val="22"/>
              </w:rPr>
            </w:pPr>
            <w:r w:rsidRPr="004B55FB">
              <w:rPr>
                <w:rFonts w:asciiTheme="minorHAnsi" w:hAnsiTheme="minorHAnsi" w:cstheme="minorHAnsi"/>
                <w:sz w:val="22"/>
                <w:szCs w:val="22"/>
                <w:lang w:bidi="es-419"/>
              </w:rPr>
              <w:t>NECESIDADES Y OBJETIVOS DE LOS SOCIOS</w:t>
            </w:r>
          </w:p>
          <w:p w14:paraId="2917EB6C" w14:textId="77777777" w:rsidR="003C3E8F" w:rsidRPr="004B55FB" w:rsidRDefault="003C3E8F" w:rsidP="00976B1C">
            <w:pPr>
              <w:rPr>
                <w:rFonts w:asciiTheme="minorHAnsi" w:hAnsiTheme="minorHAnsi" w:cstheme="minorHAnsi"/>
                <w:sz w:val="22"/>
                <w:szCs w:val="22"/>
              </w:rPr>
            </w:pPr>
          </w:p>
        </w:tc>
      </w:tr>
      <w:tr w:rsidR="003C3E8F" w:rsidRPr="004B55FB" w14:paraId="52FCDCB8"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1A09BF6" w14:textId="77777777" w:rsidR="003C3E8F" w:rsidRPr="004B55FB" w:rsidRDefault="003C3E8F" w:rsidP="00976B1C">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s-419"/>
              </w:rPr>
            </w:pPr>
          </w:p>
          <w:p w14:paraId="13664423" w14:textId="77777777" w:rsidR="003C3E8F" w:rsidRPr="004B55FB" w:rsidRDefault="003C3E8F" w:rsidP="003C3E8F">
            <w:pPr>
              <w:rPr>
                <w:rFonts w:cstheme="minorHAnsi"/>
                <w:sz w:val="22"/>
                <w:szCs w:val="22"/>
              </w:rPr>
            </w:pPr>
            <w:r w:rsidRPr="004B55FB">
              <w:rPr>
                <w:rFonts w:cstheme="minorHAnsi"/>
                <w:sz w:val="22"/>
                <w:szCs w:val="22"/>
                <w:lang w:bidi="es-419"/>
              </w:rPr>
              <w:t>Describa por qué necesita este financiamiento: </w:t>
            </w:r>
          </w:p>
          <w:p w14:paraId="5550AB36" w14:textId="0D365613" w:rsidR="003C3E8F" w:rsidRPr="004B55FB" w:rsidRDefault="003C3E8F" w:rsidP="003C3E8F">
            <w:pPr>
              <w:numPr>
                <w:ilvl w:val="0"/>
                <w:numId w:val="42"/>
              </w:numPr>
              <w:rPr>
                <w:rFonts w:cstheme="minorHAnsi"/>
                <w:b w:val="0"/>
                <w:bCs w:val="0"/>
                <w:sz w:val="22"/>
                <w:szCs w:val="22"/>
              </w:rPr>
            </w:pPr>
            <w:r w:rsidRPr="004B55FB">
              <w:rPr>
                <w:rFonts w:cstheme="minorHAnsi"/>
                <w:b w:val="0"/>
                <w:sz w:val="22"/>
                <w:szCs w:val="22"/>
                <w:lang w:bidi="es-419"/>
              </w:rPr>
              <w:t>¿De qué manera este financiamiento resolverá las deficiencias en la provisión de cuidado ortodóntico para FLAP en su centro?</w:t>
            </w:r>
            <w:r w:rsidR="00C60336" w:rsidRPr="004B55FB">
              <w:rPr>
                <w:rFonts w:cstheme="minorHAnsi"/>
                <w:b w:val="0"/>
                <w:sz w:val="22"/>
                <w:szCs w:val="22"/>
                <w:lang w:bidi="es-419"/>
              </w:rPr>
              <w:t xml:space="preserve"> </w:t>
            </w:r>
          </w:p>
          <w:p w14:paraId="12C50ED0" w14:textId="77777777" w:rsidR="003C3E8F" w:rsidRPr="004B55FB" w:rsidRDefault="003C3E8F" w:rsidP="003C3E8F">
            <w:pPr>
              <w:numPr>
                <w:ilvl w:val="0"/>
                <w:numId w:val="43"/>
              </w:numPr>
              <w:rPr>
                <w:rFonts w:cstheme="minorHAnsi"/>
                <w:b w:val="0"/>
                <w:bCs w:val="0"/>
                <w:sz w:val="22"/>
                <w:szCs w:val="22"/>
              </w:rPr>
            </w:pPr>
            <w:r w:rsidRPr="004B55FB">
              <w:rPr>
                <w:rFonts w:cstheme="minorHAnsi"/>
                <w:b w:val="0"/>
                <w:sz w:val="22"/>
                <w:szCs w:val="22"/>
                <w:lang w:bidi="es-419"/>
              </w:rPr>
              <w:t>¿De qué manera este financiamiento mejorará la calidad del cuidado ortodóntico brindado y/o la accesibilidad de los servicios para pacientes con FLAP en su centro? </w:t>
            </w:r>
          </w:p>
          <w:p w14:paraId="2CD5ED06" w14:textId="77777777" w:rsidR="003C3E8F" w:rsidRPr="004B55FB" w:rsidRDefault="003C3E8F" w:rsidP="003C3E8F">
            <w:pPr>
              <w:numPr>
                <w:ilvl w:val="0"/>
                <w:numId w:val="44"/>
              </w:numPr>
              <w:rPr>
                <w:rFonts w:cstheme="minorHAnsi"/>
                <w:b w:val="0"/>
                <w:bCs w:val="0"/>
                <w:sz w:val="22"/>
                <w:szCs w:val="22"/>
              </w:rPr>
            </w:pPr>
            <w:r w:rsidRPr="004B55FB">
              <w:rPr>
                <w:rFonts w:cstheme="minorHAnsi"/>
                <w:b w:val="0"/>
                <w:sz w:val="22"/>
                <w:szCs w:val="22"/>
                <w:lang w:bidi="es-419"/>
              </w:rPr>
              <w:t>¿De qué manera este financiamiento ayudará a aumentar la cantidad de pacientes con FLAP que reciben tratamiento ortodóntico en su centro? </w:t>
            </w:r>
          </w:p>
          <w:p w14:paraId="25F2C025" w14:textId="77777777" w:rsidR="003C3E8F" w:rsidRPr="004B55FB" w:rsidRDefault="003C3E8F" w:rsidP="003C3E8F">
            <w:pPr>
              <w:numPr>
                <w:ilvl w:val="0"/>
                <w:numId w:val="45"/>
              </w:numPr>
              <w:rPr>
                <w:rFonts w:cstheme="minorHAnsi"/>
                <w:b w:val="0"/>
                <w:bCs w:val="0"/>
                <w:sz w:val="22"/>
                <w:szCs w:val="22"/>
              </w:rPr>
            </w:pPr>
            <w:r w:rsidRPr="004B55FB">
              <w:rPr>
                <w:rFonts w:cstheme="minorHAnsi"/>
                <w:b w:val="0"/>
                <w:sz w:val="22"/>
                <w:szCs w:val="22"/>
                <w:lang w:bidi="es-419"/>
              </w:rPr>
              <w:t>¿Qué objetivos le permitirá alcanzar este financiamiento?</w:t>
            </w:r>
          </w:p>
          <w:p w14:paraId="582DDB16" w14:textId="77777777" w:rsidR="003C3E8F" w:rsidRPr="004B55FB" w:rsidRDefault="003C3E8F" w:rsidP="00976B1C">
            <w:pPr>
              <w:rPr>
                <w:rFonts w:asciiTheme="minorHAnsi" w:hAnsiTheme="minorHAnsi" w:cstheme="minorHAnsi"/>
                <w:sz w:val="22"/>
                <w:szCs w:val="22"/>
              </w:rPr>
            </w:pPr>
          </w:p>
        </w:tc>
        <w:tc>
          <w:tcPr>
            <w:tcW w:w="5490" w:type="dxa"/>
          </w:tcPr>
          <w:p w14:paraId="723AC0A1" w14:textId="77777777" w:rsidR="003C3E8F" w:rsidRPr="004B55FB" w:rsidRDefault="003C3E8F"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C3E8F" w:rsidRPr="004B55FB" w14:paraId="1FE0A970"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49AC5EFA" w14:textId="77777777" w:rsidR="003C3E8F" w:rsidRPr="004B55FB" w:rsidRDefault="003C3E8F" w:rsidP="00976B1C">
            <w:pPr>
              <w:rPr>
                <w:rFonts w:asciiTheme="minorHAnsi" w:hAnsiTheme="minorHAnsi" w:cstheme="minorHAnsi"/>
                <w:sz w:val="22"/>
                <w:szCs w:val="22"/>
              </w:rPr>
            </w:pPr>
          </w:p>
          <w:p w14:paraId="1D6C65D9" w14:textId="68401F6C" w:rsidR="003C3E8F" w:rsidRPr="004B55FB" w:rsidRDefault="003C3E8F" w:rsidP="003C3E8F">
            <w:pPr>
              <w:rPr>
                <w:rFonts w:cstheme="minorHAnsi"/>
                <w:sz w:val="22"/>
                <w:szCs w:val="22"/>
              </w:rPr>
            </w:pPr>
            <w:r w:rsidRPr="004B55FB">
              <w:rPr>
                <w:rFonts w:cstheme="minorHAnsi"/>
                <w:sz w:val="22"/>
                <w:szCs w:val="22"/>
                <w:lang w:bidi="es-419"/>
              </w:rPr>
              <w:t>Si se le otorga el financiamiento de Smile Train, ¿cómo planea utilizarlo? Describa en detalle:</w:t>
            </w:r>
            <w:r w:rsidR="00C60336" w:rsidRPr="004B55FB">
              <w:rPr>
                <w:rFonts w:cstheme="minorHAnsi"/>
                <w:sz w:val="22"/>
                <w:szCs w:val="22"/>
                <w:lang w:bidi="es-419"/>
              </w:rPr>
              <w:t xml:space="preserve"> </w:t>
            </w:r>
          </w:p>
          <w:p w14:paraId="628BE735" w14:textId="190D2578" w:rsidR="003C3E8F" w:rsidRPr="004B55FB" w:rsidRDefault="003C3E8F" w:rsidP="003C3E8F">
            <w:pPr>
              <w:numPr>
                <w:ilvl w:val="0"/>
                <w:numId w:val="47"/>
              </w:numPr>
              <w:rPr>
                <w:rFonts w:cstheme="minorHAnsi"/>
                <w:b w:val="0"/>
                <w:bCs w:val="0"/>
                <w:sz w:val="22"/>
                <w:szCs w:val="22"/>
              </w:rPr>
            </w:pPr>
            <w:r w:rsidRPr="004B55FB">
              <w:rPr>
                <w:rFonts w:cstheme="minorHAnsi"/>
                <w:b w:val="0"/>
                <w:sz w:val="22"/>
                <w:szCs w:val="22"/>
                <w:lang w:bidi="es-419"/>
              </w:rPr>
              <w:t>¿Cómo sería el proceso de reclutamiento y selección de los pacientes?</w:t>
            </w:r>
            <w:r w:rsidR="00C60336" w:rsidRPr="004B55FB">
              <w:rPr>
                <w:rFonts w:cstheme="minorHAnsi"/>
                <w:b w:val="0"/>
                <w:sz w:val="22"/>
                <w:szCs w:val="22"/>
                <w:lang w:bidi="es-419"/>
              </w:rPr>
              <w:t xml:space="preserve"> </w:t>
            </w:r>
          </w:p>
          <w:p w14:paraId="2C31D0FE" w14:textId="00A683A0" w:rsidR="003C3E8F" w:rsidRPr="004B55FB" w:rsidRDefault="003C3E8F" w:rsidP="003C3E8F">
            <w:pPr>
              <w:numPr>
                <w:ilvl w:val="0"/>
                <w:numId w:val="48"/>
              </w:numPr>
              <w:rPr>
                <w:rFonts w:cstheme="minorHAnsi"/>
                <w:b w:val="0"/>
                <w:bCs w:val="0"/>
                <w:sz w:val="22"/>
                <w:szCs w:val="22"/>
              </w:rPr>
            </w:pPr>
            <w:r w:rsidRPr="004B55FB">
              <w:rPr>
                <w:rFonts w:cstheme="minorHAnsi"/>
                <w:b w:val="0"/>
                <w:sz w:val="22"/>
                <w:szCs w:val="22"/>
                <w:lang w:bidi="es-419"/>
              </w:rPr>
              <w:t>¿Qué etapas del cuidado ortodóntico se les brindará a los pacientes?</w:t>
            </w:r>
            <w:r w:rsidR="00C60336" w:rsidRPr="004B55FB">
              <w:rPr>
                <w:rFonts w:cstheme="minorHAnsi"/>
                <w:b w:val="0"/>
                <w:sz w:val="22"/>
                <w:szCs w:val="22"/>
                <w:lang w:bidi="es-419"/>
              </w:rPr>
              <w:t xml:space="preserve"> </w:t>
            </w:r>
          </w:p>
          <w:p w14:paraId="0E2B79F7" w14:textId="77777777" w:rsidR="003C3E8F" w:rsidRPr="004B55FB" w:rsidRDefault="003C3E8F" w:rsidP="003C3E8F">
            <w:pPr>
              <w:numPr>
                <w:ilvl w:val="0"/>
                <w:numId w:val="49"/>
              </w:numPr>
              <w:rPr>
                <w:rFonts w:cstheme="minorHAnsi"/>
                <w:b w:val="0"/>
                <w:bCs w:val="0"/>
                <w:sz w:val="22"/>
                <w:szCs w:val="22"/>
              </w:rPr>
            </w:pPr>
            <w:r w:rsidRPr="004B55FB">
              <w:rPr>
                <w:rFonts w:cstheme="minorHAnsi"/>
                <w:b w:val="0"/>
                <w:sz w:val="22"/>
                <w:szCs w:val="22"/>
                <w:lang w:bidi="es-419"/>
              </w:rPr>
              <w:t>¿Cómo se facilitará el seguimiento y la adherencia al tratamiento del paciente? </w:t>
            </w:r>
          </w:p>
          <w:p w14:paraId="34F2BC77" w14:textId="77777777" w:rsidR="003C3E8F" w:rsidRPr="004B55FB" w:rsidRDefault="003C3E8F" w:rsidP="003C3E8F">
            <w:pPr>
              <w:numPr>
                <w:ilvl w:val="0"/>
                <w:numId w:val="50"/>
              </w:numPr>
              <w:rPr>
                <w:rFonts w:cstheme="minorHAnsi"/>
                <w:b w:val="0"/>
                <w:bCs w:val="0"/>
                <w:sz w:val="22"/>
                <w:szCs w:val="22"/>
              </w:rPr>
            </w:pPr>
            <w:r w:rsidRPr="004B55FB">
              <w:rPr>
                <w:rFonts w:cstheme="minorHAnsi"/>
                <w:b w:val="0"/>
                <w:sz w:val="22"/>
                <w:szCs w:val="22"/>
                <w:lang w:bidi="es-419"/>
              </w:rPr>
              <w:t>Describa el protocolo ortodóntico/ortopédico que sigue en su centro. Especifique el rango de edad, las técnicas de tratamiento, los aparatos utilizados y la duración del tratamiento. </w:t>
            </w:r>
          </w:p>
          <w:p w14:paraId="304B2018" w14:textId="77777777" w:rsidR="003C3E8F" w:rsidRPr="004B55FB" w:rsidRDefault="003C3E8F" w:rsidP="00976B1C">
            <w:pPr>
              <w:rPr>
                <w:rFonts w:asciiTheme="minorHAnsi" w:hAnsiTheme="minorHAnsi" w:cstheme="minorHAnsi"/>
                <w:sz w:val="22"/>
                <w:szCs w:val="22"/>
              </w:rPr>
            </w:pPr>
          </w:p>
        </w:tc>
        <w:tc>
          <w:tcPr>
            <w:tcW w:w="5490" w:type="dxa"/>
          </w:tcPr>
          <w:p w14:paraId="4D1B0020" w14:textId="77777777" w:rsidR="003C3E8F" w:rsidRPr="004B55FB" w:rsidRDefault="003C3E8F" w:rsidP="00976B1C">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3C3E8F" w:rsidRPr="004B55FB" w14:paraId="04E66238"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4500" w:type="dxa"/>
          </w:tcPr>
          <w:p w14:paraId="08D0F10D" w14:textId="77777777" w:rsidR="003C3E8F" w:rsidRPr="004B55FB" w:rsidRDefault="003C3E8F" w:rsidP="00976B1C">
            <w:pPr>
              <w:rPr>
                <w:rFonts w:cstheme="minorHAnsi"/>
                <w:b w:val="0"/>
                <w:bCs w:val="0"/>
                <w:sz w:val="22"/>
                <w:szCs w:val="22"/>
              </w:rPr>
            </w:pPr>
          </w:p>
          <w:p w14:paraId="020E6934" w14:textId="77777777" w:rsidR="003C3E8F" w:rsidRPr="004B55FB" w:rsidRDefault="003C3E8F" w:rsidP="00976B1C">
            <w:pPr>
              <w:rPr>
                <w:rFonts w:cstheme="minorHAnsi"/>
                <w:b w:val="0"/>
                <w:bCs w:val="0"/>
                <w:sz w:val="22"/>
                <w:szCs w:val="22"/>
              </w:rPr>
            </w:pPr>
            <w:r w:rsidRPr="004B55FB">
              <w:rPr>
                <w:rFonts w:cstheme="minorHAnsi"/>
                <w:sz w:val="22"/>
                <w:szCs w:val="22"/>
                <w:lang w:bidi="es-419"/>
              </w:rPr>
              <w:t>Describa detalladamente el programa de educación sobre higiene bucal que brindará a pacientes y cuidadores durante el tratamiento ortopédico/ortodóntico, incluidos los materiales, recursos educativos y herramientas. </w:t>
            </w:r>
          </w:p>
          <w:p w14:paraId="1AB709AC" w14:textId="058072C1" w:rsidR="003C3E8F" w:rsidRPr="004B55FB" w:rsidRDefault="003C3E8F" w:rsidP="00976B1C">
            <w:pPr>
              <w:rPr>
                <w:rFonts w:asciiTheme="minorHAnsi" w:hAnsiTheme="minorHAnsi" w:cstheme="minorHAnsi"/>
                <w:sz w:val="22"/>
                <w:szCs w:val="22"/>
              </w:rPr>
            </w:pPr>
          </w:p>
        </w:tc>
        <w:tc>
          <w:tcPr>
            <w:tcW w:w="5490" w:type="dxa"/>
          </w:tcPr>
          <w:p w14:paraId="7AFADC67" w14:textId="77777777" w:rsidR="003C3E8F" w:rsidRPr="004B55FB" w:rsidRDefault="003C3E8F" w:rsidP="00976B1C">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p>
        </w:tc>
      </w:tr>
      <w:bookmarkEnd w:id="6"/>
    </w:tbl>
    <w:p w14:paraId="505D27F6" w14:textId="77777777" w:rsidR="00F614EA" w:rsidRPr="004B55FB" w:rsidRDefault="00F614EA" w:rsidP="003C3E8F">
      <w:pPr>
        <w:spacing w:line="259" w:lineRule="auto"/>
        <w:rPr>
          <w:rFonts w:eastAsia="Calibri" w:cstheme="minorHAnsi"/>
          <w:b/>
          <w:bCs/>
          <w:sz w:val="22"/>
          <w:szCs w:val="22"/>
        </w:rPr>
      </w:pPr>
    </w:p>
    <w:tbl>
      <w:tblPr>
        <w:tblStyle w:val="PlainTable1"/>
        <w:tblW w:w="9819" w:type="dxa"/>
        <w:jc w:val="center"/>
        <w:tblLayout w:type="fixed"/>
        <w:tblLook w:val="06A0" w:firstRow="1" w:lastRow="0" w:firstColumn="1" w:lastColumn="0" w:noHBand="1" w:noVBand="1"/>
      </w:tblPr>
      <w:tblGrid>
        <w:gridCol w:w="3720"/>
        <w:gridCol w:w="6099"/>
      </w:tblGrid>
      <w:tr w:rsidR="009F115C" w:rsidRPr="004B55FB" w14:paraId="3347A6EB"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shd w:val="clear" w:color="auto" w:fill="F2F2F2" w:themeFill="background1" w:themeFillShade="F2"/>
            <w:vAlign w:val="center"/>
          </w:tcPr>
          <w:p w14:paraId="09BC59CE" w14:textId="77777777" w:rsidR="009F115C" w:rsidRPr="004B55FB" w:rsidRDefault="009F115C" w:rsidP="00272CC5">
            <w:pPr>
              <w:rPr>
                <w:rFonts w:asciiTheme="minorHAnsi" w:hAnsiTheme="minorHAnsi" w:cstheme="minorHAnsi"/>
                <w:sz w:val="22"/>
                <w:szCs w:val="22"/>
              </w:rPr>
            </w:pPr>
          </w:p>
          <w:p w14:paraId="19CDE30B" w14:textId="1BBFDF5E" w:rsidR="009F115C" w:rsidRPr="004B55FB" w:rsidRDefault="552C1DC0" w:rsidP="003C3E8F">
            <w:pPr>
              <w:jc w:val="center"/>
              <w:rPr>
                <w:rFonts w:asciiTheme="minorHAnsi" w:hAnsiTheme="minorHAnsi" w:cstheme="minorHAnsi"/>
                <w:sz w:val="22"/>
                <w:szCs w:val="22"/>
              </w:rPr>
            </w:pPr>
            <w:r w:rsidRPr="004B55FB">
              <w:rPr>
                <w:rFonts w:asciiTheme="minorHAnsi" w:hAnsiTheme="minorHAnsi" w:cstheme="minorHAnsi"/>
                <w:sz w:val="22"/>
                <w:szCs w:val="22"/>
                <w:lang w:bidi="es-419"/>
              </w:rPr>
              <w:t>PROFESIONALES DEL TRATAMIENTO ORTODÓNTICO</w:t>
            </w:r>
          </w:p>
          <w:p w14:paraId="0A8BE11C" w14:textId="77777777" w:rsidR="009F115C" w:rsidRPr="004B55FB" w:rsidRDefault="009F115C" w:rsidP="00272CC5">
            <w:pPr>
              <w:rPr>
                <w:rFonts w:asciiTheme="minorHAnsi" w:hAnsiTheme="minorHAnsi" w:cstheme="minorHAnsi"/>
                <w:sz w:val="22"/>
                <w:szCs w:val="22"/>
              </w:rPr>
            </w:pPr>
          </w:p>
        </w:tc>
      </w:tr>
      <w:tr w:rsidR="009F115C" w:rsidRPr="004B55FB" w14:paraId="43B8565A"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tcPr>
          <w:p w14:paraId="01D0D642" w14:textId="4057B6FA" w:rsidR="009F115C" w:rsidRPr="004B55FB" w:rsidRDefault="552C1DC0" w:rsidP="00272CC5">
            <w:pPr>
              <w:rPr>
                <w:rFonts w:asciiTheme="minorHAnsi" w:hAnsiTheme="minorHAnsi" w:cstheme="minorHAnsi"/>
                <w:b w:val="0"/>
                <w:bCs w:val="0"/>
                <w:sz w:val="22"/>
                <w:szCs w:val="22"/>
              </w:rPr>
            </w:pPr>
            <w:r w:rsidRPr="004B55FB">
              <w:rPr>
                <w:rStyle w:val="normaltextrun"/>
                <w:rFonts w:asciiTheme="minorHAnsi" w:hAnsiTheme="minorHAnsi" w:cstheme="minorHAnsi"/>
                <w:b w:val="0"/>
                <w:sz w:val="22"/>
                <w:szCs w:val="22"/>
                <w:shd w:val="clear" w:color="auto" w:fill="FFFFFF"/>
                <w:lang w:bidi="es-419"/>
              </w:rPr>
              <w:t>Incluya a todos los profesionales responsables de alguna de las tres etapas del tratamiento ortodóntico para fisura labio palatina (Ortopedia prequirúrgica/Dentición mixta/Dentición permanente). Si se añaden profesionales más adelante, su información debe enviarse al supervisor de Smile Train para su aprobación y registro en Smile Train Express. </w:t>
            </w:r>
          </w:p>
        </w:tc>
      </w:tr>
      <w:tr w:rsidR="009F115C" w:rsidRPr="004B55FB" w14:paraId="4FEB9285"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11D59344" w14:textId="77777777" w:rsidR="009F115C" w:rsidRPr="004B55FB" w:rsidRDefault="009F115C" w:rsidP="00272CC5">
            <w:pPr>
              <w:rPr>
                <w:rFonts w:asciiTheme="minorHAnsi" w:hAnsiTheme="minorHAnsi" w:cstheme="minorHAnsi"/>
                <w:sz w:val="22"/>
                <w:szCs w:val="22"/>
              </w:rPr>
            </w:pPr>
          </w:p>
          <w:p w14:paraId="352BC199" w14:textId="01A75083" w:rsidR="009F115C" w:rsidRPr="004B55FB" w:rsidRDefault="552C1DC0" w:rsidP="00272CC5">
            <w:pPr>
              <w:rPr>
                <w:rFonts w:asciiTheme="minorHAnsi" w:hAnsiTheme="minorHAnsi" w:cstheme="minorHAnsi"/>
                <w:sz w:val="22"/>
                <w:szCs w:val="22"/>
              </w:rPr>
            </w:pPr>
            <w:r w:rsidRPr="004B55FB">
              <w:rPr>
                <w:rStyle w:val="normaltextrun"/>
                <w:rFonts w:asciiTheme="minorHAnsi" w:hAnsiTheme="minorHAnsi" w:cstheme="minorHAnsi"/>
                <w:sz w:val="22"/>
                <w:szCs w:val="22"/>
                <w:shd w:val="clear" w:color="auto" w:fill="FFFFFF"/>
                <w:lang w:bidi="es-419"/>
              </w:rPr>
              <w:t>Nombre del profesional: </w:t>
            </w:r>
          </w:p>
        </w:tc>
        <w:tc>
          <w:tcPr>
            <w:tcW w:w="6099" w:type="dxa"/>
          </w:tcPr>
          <w:p w14:paraId="6AAED343" w14:textId="77777777" w:rsidR="009F115C" w:rsidRPr="004B55FB" w:rsidRDefault="009F115C"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9F115C" w:rsidRPr="004B55FB" w14:paraId="5310F32A"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1B60E8B6" w14:textId="77777777" w:rsidR="009F115C" w:rsidRPr="004B55FB" w:rsidRDefault="009F115C" w:rsidP="00272CC5">
            <w:pPr>
              <w:rPr>
                <w:rFonts w:asciiTheme="minorHAnsi" w:hAnsiTheme="minorHAnsi" w:cstheme="minorHAnsi"/>
                <w:sz w:val="22"/>
                <w:szCs w:val="22"/>
              </w:rPr>
            </w:pPr>
          </w:p>
          <w:p w14:paraId="5CC7D28C" w14:textId="77777777" w:rsidR="009F115C" w:rsidRPr="004B55FB" w:rsidRDefault="552C1DC0" w:rsidP="00272CC5">
            <w:pPr>
              <w:rPr>
                <w:rStyle w:val="normaltextrun"/>
                <w:rFonts w:asciiTheme="minorHAnsi" w:hAnsiTheme="minorHAnsi" w:cstheme="minorHAnsi"/>
                <w:b w:val="0"/>
                <w:bCs w:val="0"/>
                <w:sz w:val="22"/>
                <w:szCs w:val="22"/>
                <w:shd w:val="clear" w:color="auto" w:fill="FFFFFF"/>
                <w:lang w:bidi="es-419"/>
              </w:rPr>
            </w:pPr>
            <w:r w:rsidRPr="004B55FB">
              <w:rPr>
                <w:rStyle w:val="normaltextrun"/>
                <w:rFonts w:asciiTheme="minorHAnsi" w:hAnsiTheme="minorHAnsi" w:cstheme="minorHAnsi"/>
                <w:sz w:val="22"/>
                <w:szCs w:val="22"/>
                <w:shd w:val="clear" w:color="auto" w:fill="FFFFFF"/>
                <w:lang w:bidi="es-419"/>
              </w:rPr>
              <w:t>*Brinda el siguiente cuidado ortodóntico (seleccione todas las opciones que correspondan) </w:t>
            </w:r>
          </w:p>
          <w:p w14:paraId="0CA39760" w14:textId="18CDFE97" w:rsidR="00A56037" w:rsidRPr="004B55FB" w:rsidRDefault="00A56037" w:rsidP="00272CC5">
            <w:pPr>
              <w:rPr>
                <w:rFonts w:asciiTheme="minorHAnsi" w:hAnsiTheme="minorHAnsi" w:cstheme="minorHAnsi"/>
                <w:sz w:val="22"/>
                <w:szCs w:val="22"/>
              </w:rPr>
            </w:pPr>
          </w:p>
        </w:tc>
        <w:tc>
          <w:tcPr>
            <w:tcW w:w="6099" w:type="dxa"/>
          </w:tcPr>
          <w:p w14:paraId="3547B841" w14:textId="60AD8A1F" w:rsidR="009F115C" w:rsidRPr="004B55FB" w:rsidRDefault="552C1DC0" w:rsidP="00272CC5">
            <w:pPr>
              <w:pStyle w:val="paragraph"/>
              <w:numPr>
                <w:ilvl w:val="0"/>
                <w:numId w:val="23"/>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lang w:val="es-419"/>
              </w:rPr>
            </w:pPr>
            <w:r w:rsidRPr="004B55FB">
              <w:rPr>
                <w:rStyle w:val="normaltextrun"/>
                <w:rFonts w:asciiTheme="minorHAnsi" w:eastAsia="Calibri" w:hAnsiTheme="minorHAnsi" w:cstheme="minorHAnsi"/>
                <w:sz w:val="22"/>
                <w:szCs w:val="22"/>
                <w:lang w:val="es-419" w:bidi="es-419"/>
              </w:rPr>
              <w:t>Ortopedia prequirúrgica </w:t>
            </w:r>
          </w:p>
          <w:p w14:paraId="1B74644A" w14:textId="77777777" w:rsidR="009F115C" w:rsidRPr="004B55FB" w:rsidRDefault="552C1DC0" w:rsidP="00272CC5">
            <w:pPr>
              <w:pStyle w:val="paragraph"/>
              <w:numPr>
                <w:ilvl w:val="0"/>
                <w:numId w:val="23"/>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lang w:val="es-419"/>
              </w:rPr>
            </w:pPr>
            <w:r w:rsidRPr="004B55FB">
              <w:rPr>
                <w:rStyle w:val="normaltextrun"/>
                <w:rFonts w:asciiTheme="minorHAnsi" w:eastAsia="Calibri" w:hAnsiTheme="minorHAnsi" w:cstheme="minorHAnsi"/>
                <w:sz w:val="22"/>
                <w:szCs w:val="22"/>
                <w:lang w:val="es-419" w:bidi="es-419"/>
              </w:rPr>
              <w:t>Dentición Mixta </w:t>
            </w:r>
          </w:p>
          <w:p w14:paraId="7AF2E390" w14:textId="2229585E" w:rsidR="009F115C" w:rsidRPr="004B55FB" w:rsidRDefault="552C1DC0" w:rsidP="00272CC5">
            <w:pPr>
              <w:pStyle w:val="paragraph"/>
              <w:numPr>
                <w:ilvl w:val="0"/>
                <w:numId w:val="23"/>
              </w:numPr>
              <w:spacing w:before="0" w:beforeAutospacing="0" w:after="0" w:afterAutospacing="0"/>
              <w:ind w:left="1080" w:firstLine="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lang w:val="es-419"/>
              </w:rPr>
            </w:pPr>
            <w:r w:rsidRPr="004B55FB">
              <w:rPr>
                <w:rStyle w:val="normaltextrun"/>
                <w:rFonts w:asciiTheme="minorHAnsi" w:eastAsia="Calibri" w:hAnsiTheme="minorHAnsi" w:cstheme="minorHAnsi"/>
                <w:sz w:val="22"/>
                <w:szCs w:val="22"/>
                <w:lang w:val="es-419" w:bidi="es-419"/>
              </w:rPr>
              <w:t>Dentición Permanente </w:t>
            </w:r>
          </w:p>
        </w:tc>
      </w:tr>
      <w:tr w:rsidR="009F115C" w:rsidRPr="004B55FB" w14:paraId="13BF3C54"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328C23A4" w14:textId="77777777" w:rsidR="00A56037" w:rsidRPr="004B55FB" w:rsidRDefault="00A56037" w:rsidP="00272CC5">
            <w:pPr>
              <w:rPr>
                <w:rStyle w:val="normaltextrun"/>
                <w:rFonts w:asciiTheme="minorHAnsi" w:hAnsiTheme="minorHAnsi" w:cstheme="minorHAnsi"/>
                <w:b w:val="0"/>
                <w:bCs w:val="0"/>
                <w:sz w:val="22"/>
                <w:szCs w:val="22"/>
                <w:shd w:val="clear" w:color="auto" w:fill="FFFFFF"/>
                <w:lang w:bidi="es-419"/>
              </w:rPr>
            </w:pPr>
          </w:p>
          <w:p w14:paraId="4E704DDB" w14:textId="77777777" w:rsidR="009F115C" w:rsidRPr="004B55FB" w:rsidRDefault="552C1DC0" w:rsidP="00272CC5">
            <w:pPr>
              <w:rPr>
                <w:rStyle w:val="normaltextrun"/>
                <w:rFonts w:asciiTheme="minorHAnsi" w:hAnsiTheme="minorHAnsi" w:cstheme="minorHAnsi"/>
                <w:b w:val="0"/>
                <w:bCs w:val="0"/>
                <w:sz w:val="22"/>
                <w:szCs w:val="22"/>
                <w:shd w:val="clear" w:color="auto" w:fill="FFFFFF"/>
                <w:lang w:bidi="es-419"/>
              </w:rPr>
            </w:pPr>
            <w:r w:rsidRPr="004B55FB">
              <w:rPr>
                <w:rStyle w:val="normaltextrun"/>
                <w:rFonts w:asciiTheme="minorHAnsi" w:hAnsiTheme="minorHAnsi" w:cstheme="minorHAnsi"/>
                <w:sz w:val="22"/>
                <w:szCs w:val="22"/>
                <w:shd w:val="clear" w:color="auto" w:fill="FFFFFF"/>
                <w:lang w:bidi="es-419"/>
              </w:rPr>
              <w:t>¿Esta persona es un empleado(a) de tiempo completo en el centro? </w:t>
            </w:r>
          </w:p>
          <w:p w14:paraId="4458165F" w14:textId="7D1BE77A" w:rsidR="00A56037" w:rsidRPr="004B55FB" w:rsidRDefault="00A56037" w:rsidP="00272CC5">
            <w:pPr>
              <w:rPr>
                <w:rFonts w:asciiTheme="minorHAnsi" w:hAnsiTheme="minorHAnsi" w:cstheme="minorHAnsi"/>
                <w:sz w:val="22"/>
                <w:szCs w:val="22"/>
              </w:rPr>
            </w:pPr>
          </w:p>
        </w:tc>
        <w:tc>
          <w:tcPr>
            <w:tcW w:w="6099" w:type="dxa"/>
          </w:tcPr>
          <w:p w14:paraId="025F0E96" w14:textId="77777777" w:rsidR="009F115C" w:rsidRPr="004B55FB" w:rsidRDefault="009F115C"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9F115C" w:rsidRPr="004B55FB" w14:paraId="61AD8764"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1DF543DB" w14:textId="77777777" w:rsidR="00A56037" w:rsidRPr="004B55FB" w:rsidRDefault="00A56037" w:rsidP="00272CC5">
            <w:pPr>
              <w:rPr>
                <w:rStyle w:val="normaltextrun"/>
                <w:rFonts w:asciiTheme="minorHAnsi" w:hAnsiTheme="minorHAnsi" w:cstheme="minorHAnsi"/>
                <w:b w:val="0"/>
                <w:bCs w:val="0"/>
                <w:sz w:val="22"/>
                <w:szCs w:val="22"/>
                <w:shd w:val="clear" w:color="auto" w:fill="FFFFFF"/>
                <w:lang w:bidi="es-419"/>
              </w:rPr>
            </w:pPr>
          </w:p>
          <w:p w14:paraId="773F24A9" w14:textId="7F3B388C" w:rsidR="009F115C" w:rsidRPr="004B55FB" w:rsidRDefault="552C1DC0" w:rsidP="00272CC5">
            <w:pPr>
              <w:rPr>
                <w:rStyle w:val="eop"/>
                <w:rFonts w:asciiTheme="minorHAnsi" w:hAnsiTheme="minorHAnsi" w:cstheme="minorHAnsi"/>
                <w:sz w:val="22"/>
                <w:szCs w:val="22"/>
                <w:shd w:val="clear" w:color="auto" w:fill="FFFFFF"/>
              </w:rPr>
            </w:pPr>
            <w:r w:rsidRPr="004B55FB">
              <w:rPr>
                <w:rStyle w:val="normaltextrun"/>
                <w:rFonts w:asciiTheme="minorHAnsi" w:hAnsiTheme="minorHAnsi" w:cstheme="minorHAnsi"/>
                <w:sz w:val="22"/>
                <w:szCs w:val="22"/>
                <w:shd w:val="clear" w:color="auto" w:fill="FFFFFF"/>
                <w:lang w:bidi="es-419"/>
              </w:rPr>
              <w:t>Si lo es, ¿cuánto tiempo lleva trabajando? </w:t>
            </w:r>
          </w:p>
          <w:p w14:paraId="1646AE34" w14:textId="77777777" w:rsidR="00A56037" w:rsidRPr="004B55FB" w:rsidRDefault="552C1DC0" w:rsidP="00272CC5">
            <w:pPr>
              <w:rPr>
                <w:rStyle w:val="normaltextrun"/>
                <w:rFonts w:asciiTheme="minorHAnsi" w:hAnsiTheme="minorHAnsi" w:cstheme="minorHAnsi"/>
                <w:b w:val="0"/>
                <w:bCs w:val="0"/>
                <w:sz w:val="22"/>
                <w:szCs w:val="22"/>
                <w:shd w:val="clear" w:color="auto" w:fill="FFFFFF"/>
                <w:lang w:bidi="es-419"/>
              </w:rPr>
            </w:pPr>
            <w:r w:rsidRPr="004B55FB">
              <w:rPr>
                <w:rStyle w:val="normaltextrun"/>
                <w:rFonts w:asciiTheme="minorHAnsi" w:hAnsiTheme="minorHAnsi" w:cstheme="minorHAnsi"/>
                <w:sz w:val="22"/>
                <w:szCs w:val="22"/>
                <w:shd w:val="clear" w:color="auto" w:fill="FFFFFF"/>
                <w:lang w:bidi="es-419"/>
              </w:rPr>
              <w:t>Si no lo es, ¿cuántos días y horas por semana estará disponible para atender a los pacientes con FLAP?</w:t>
            </w:r>
          </w:p>
          <w:p w14:paraId="7E75D30E" w14:textId="3A20C587" w:rsidR="009F115C" w:rsidRPr="004B55FB" w:rsidRDefault="552C1DC0" w:rsidP="00272CC5">
            <w:pPr>
              <w:rPr>
                <w:rFonts w:asciiTheme="minorHAnsi" w:hAnsiTheme="minorHAnsi" w:cstheme="minorHAnsi"/>
                <w:sz w:val="22"/>
                <w:szCs w:val="22"/>
              </w:rPr>
            </w:pPr>
            <w:r w:rsidRPr="004B55FB">
              <w:rPr>
                <w:rStyle w:val="normaltextrun"/>
                <w:rFonts w:asciiTheme="minorHAnsi" w:hAnsiTheme="minorHAnsi" w:cstheme="minorHAnsi"/>
                <w:sz w:val="22"/>
                <w:szCs w:val="22"/>
                <w:shd w:val="clear" w:color="auto" w:fill="FFFFFF"/>
                <w:lang w:bidi="es-419"/>
              </w:rPr>
              <w:t> </w:t>
            </w:r>
          </w:p>
        </w:tc>
        <w:tc>
          <w:tcPr>
            <w:tcW w:w="6099" w:type="dxa"/>
          </w:tcPr>
          <w:p w14:paraId="092EC0F7" w14:textId="77777777" w:rsidR="009F115C" w:rsidRPr="004B55FB" w:rsidRDefault="009F115C" w:rsidP="00272CC5">
            <w:pP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2"/>
                <w:szCs w:val="22"/>
              </w:rPr>
            </w:pPr>
          </w:p>
        </w:tc>
      </w:tr>
      <w:tr w:rsidR="009F115C" w:rsidRPr="004B55FB" w14:paraId="0027432D"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2D0A915B" w14:textId="77777777" w:rsidR="00A56037" w:rsidRPr="004B55FB" w:rsidRDefault="00A56037" w:rsidP="00272CC5">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lang w:val="es-419" w:bidi="es-419"/>
              </w:rPr>
            </w:pPr>
          </w:p>
          <w:p w14:paraId="5062998A" w14:textId="52309680" w:rsidR="009F115C" w:rsidRPr="004B55FB" w:rsidRDefault="552C1DC0" w:rsidP="00272CC5">
            <w:pPr>
              <w:pStyle w:val="paragraph"/>
              <w:spacing w:before="0" w:beforeAutospacing="0" w:after="0" w:afterAutospacing="0"/>
              <w:ind w:left="360" w:hanging="360"/>
              <w:textAlignment w:val="baseline"/>
              <w:rPr>
                <w:rFonts w:asciiTheme="minorHAnsi" w:eastAsia="Calibri" w:hAnsiTheme="minorHAnsi" w:cstheme="minorHAnsi"/>
                <w:sz w:val="22"/>
                <w:szCs w:val="22"/>
                <w:lang w:val="es-419"/>
              </w:rPr>
            </w:pPr>
            <w:r w:rsidRPr="004B55FB">
              <w:rPr>
                <w:rStyle w:val="normaltextrun"/>
                <w:rFonts w:asciiTheme="minorHAnsi" w:eastAsia="Calibri" w:hAnsiTheme="minorHAnsi" w:cstheme="minorHAnsi"/>
                <w:sz w:val="22"/>
                <w:szCs w:val="22"/>
                <w:lang w:val="es-419" w:bidi="es-419"/>
              </w:rPr>
              <w:t>Tipo de profesional de la salud </w:t>
            </w:r>
          </w:p>
          <w:p w14:paraId="2DFAC0FE" w14:textId="61186DC8" w:rsidR="009F115C" w:rsidRPr="004B55FB" w:rsidRDefault="552C1DC0" w:rsidP="00A56037">
            <w:pPr>
              <w:pStyle w:val="paragraph"/>
              <w:spacing w:before="0" w:beforeAutospacing="0" w:after="0" w:afterAutospacing="0"/>
              <w:ind w:left="360" w:hanging="360"/>
              <w:textAlignment w:val="baseline"/>
              <w:rPr>
                <w:rStyle w:val="normaltextrun"/>
                <w:rFonts w:asciiTheme="minorHAnsi" w:hAnsiTheme="minorHAnsi" w:cstheme="minorHAnsi"/>
                <w:sz w:val="22"/>
                <w:szCs w:val="22"/>
                <w:shd w:val="clear" w:color="auto" w:fill="FFFFFF"/>
                <w:lang w:val="es-419"/>
              </w:rPr>
            </w:pPr>
            <w:r w:rsidRPr="004B55FB">
              <w:rPr>
                <w:rStyle w:val="eop"/>
                <w:rFonts w:asciiTheme="minorHAnsi" w:eastAsia="Calibri" w:hAnsiTheme="minorHAnsi" w:cstheme="minorHAnsi"/>
                <w:sz w:val="22"/>
                <w:szCs w:val="22"/>
                <w:lang w:val="es-419" w:bidi="es-419"/>
              </w:rPr>
              <w:t> </w:t>
            </w:r>
          </w:p>
        </w:tc>
        <w:tc>
          <w:tcPr>
            <w:tcW w:w="6099" w:type="dxa"/>
          </w:tcPr>
          <w:p w14:paraId="6EA5B0CE" w14:textId="171FDF0E" w:rsidR="009F115C" w:rsidRPr="004B55FB" w:rsidRDefault="552C1DC0" w:rsidP="00272CC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lang w:val="es-419"/>
              </w:rPr>
            </w:pPr>
            <w:r w:rsidRPr="004B55FB">
              <w:rPr>
                <w:rStyle w:val="normaltextrun"/>
                <w:rFonts w:asciiTheme="minorHAnsi" w:eastAsia="Calibri" w:hAnsiTheme="minorHAnsi" w:cstheme="minorHAnsi"/>
                <w:sz w:val="22"/>
                <w:szCs w:val="22"/>
                <w:lang w:val="es-419" w:bidi="es-419"/>
              </w:rPr>
              <w:t>Ortodoncista</w:t>
            </w:r>
            <w:r w:rsidR="00C60336" w:rsidRPr="004B55FB">
              <w:rPr>
                <w:rStyle w:val="normaltextrun"/>
                <w:rFonts w:asciiTheme="minorHAnsi" w:eastAsia="Calibri" w:hAnsiTheme="minorHAnsi" w:cstheme="minorHAnsi"/>
                <w:sz w:val="22"/>
                <w:szCs w:val="22"/>
                <w:lang w:val="es-419" w:bidi="es-419"/>
              </w:rPr>
              <w:t xml:space="preserve"> </w:t>
            </w:r>
            <w:r w:rsidRPr="004B55FB">
              <w:rPr>
                <w:rStyle w:val="normaltextrun"/>
                <w:rFonts w:asciiTheme="minorHAnsi" w:eastAsia="Calibri" w:hAnsiTheme="minorHAnsi" w:cstheme="minorHAnsi"/>
                <w:sz w:val="22"/>
                <w:szCs w:val="22"/>
                <w:lang w:val="es-419" w:bidi="es-419"/>
              </w:rPr>
              <w:t>Dentista  </w:t>
            </w:r>
          </w:p>
          <w:p w14:paraId="657CC692" w14:textId="314CF63E" w:rsidR="009F115C" w:rsidRPr="004B55FB" w:rsidRDefault="552C1DC0" w:rsidP="00272CC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sz w:val="22"/>
                <w:szCs w:val="22"/>
                <w:lang w:val="es-419"/>
              </w:rPr>
            </w:pPr>
            <w:r w:rsidRPr="004B55FB">
              <w:rPr>
                <w:rStyle w:val="normaltextrun"/>
                <w:rFonts w:asciiTheme="minorHAnsi" w:eastAsia="Calibri" w:hAnsiTheme="minorHAnsi" w:cstheme="minorHAnsi"/>
                <w:sz w:val="22"/>
                <w:szCs w:val="22"/>
                <w:lang w:val="es-419" w:bidi="es-419"/>
              </w:rPr>
              <w:t>Cirujano</w:t>
            </w:r>
            <w:r w:rsidR="00C60336" w:rsidRPr="004B55FB">
              <w:rPr>
                <w:rStyle w:val="normaltextrun"/>
                <w:rFonts w:asciiTheme="minorHAnsi" w:eastAsia="Calibri" w:hAnsiTheme="minorHAnsi" w:cstheme="minorHAnsi"/>
                <w:sz w:val="22"/>
                <w:szCs w:val="22"/>
                <w:lang w:val="es-419" w:bidi="es-419"/>
              </w:rPr>
              <w:t xml:space="preserve"> </w:t>
            </w:r>
            <w:r w:rsidRPr="004B55FB">
              <w:rPr>
                <w:rStyle w:val="normaltextrun"/>
                <w:rFonts w:asciiTheme="minorHAnsi" w:eastAsia="Calibri" w:hAnsiTheme="minorHAnsi" w:cstheme="minorHAnsi"/>
                <w:sz w:val="22"/>
                <w:szCs w:val="22"/>
                <w:lang w:val="es-419" w:bidi="es-419"/>
              </w:rPr>
              <w:t>Otro   </w:t>
            </w:r>
          </w:p>
          <w:p w14:paraId="07CA8A46" w14:textId="307E0334" w:rsidR="009F115C" w:rsidRPr="004B55FB" w:rsidRDefault="552C1DC0" w:rsidP="00E47FE6">
            <w:pPr>
              <w:pStyle w:val="paragraph"/>
              <w:spacing w:before="0" w:beforeAutospacing="0" w:after="0" w:afterAutospacing="0"/>
              <w:ind w:hanging="360"/>
              <w:textAlignment w:val="baseline"/>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theme="minorHAnsi"/>
                <w:b/>
                <w:bCs/>
                <w:sz w:val="22"/>
                <w:szCs w:val="22"/>
                <w:lang w:val="es-419"/>
              </w:rPr>
            </w:pPr>
            <w:r w:rsidRPr="004B55FB">
              <w:rPr>
                <w:rStyle w:val="eop"/>
                <w:rFonts w:asciiTheme="minorHAnsi" w:eastAsia="Calibri" w:hAnsiTheme="minorHAnsi" w:cstheme="minorHAnsi"/>
                <w:b/>
                <w:sz w:val="22"/>
                <w:szCs w:val="22"/>
                <w:lang w:val="es-419" w:bidi="es-419"/>
              </w:rPr>
              <w:t> </w:t>
            </w:r>
          </w:p>
        </w:tc>
      </w:tr>
      <w:tr w:rsidR="009F115C" w:rsidRPr="004B55FB" w14:paraId="087A252C"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22539482" w14:textId="77777777" w:rsidR="00A56037" w:rsidRPr="004B55FB" w:rsidRDefault="00A56037" w:rsidP="00272CC5">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shd w:val="clear" w:color="auto" w:fill="FFFFFF"/>
                <w:lang w:val="es-419" w:bidi="es-419"/>
              </w:rPr>
            </w:pPr>
          </w:p>
          <w:p w14:paraId="52E5D5F1" w14:textId="77777777" w:rsidR="009F115C" w:rsidRPr="004B55FB" w:rsidRDefault="552C1DC0" w:rsidP="00272CC5">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shd w:val="clear" w:color="auto" w:fill="FFFFFF"/>
                <w:lang w:val="es-419" w:bidi="es-419"/>
              </w:rPr>
            </w:pPr>
            <w:r w:rsidRPr="004B55FB">
              <w:rPr>
                <w:rStyle w:val="normaltextrun"/>
                <w:rFonts w:asciiTheme="minorHAnsi" w:eastAsia="Calibri" w:hAnsiTheme="minorHAnsi" w:cstheme="minorHAnsi"/>
                <w:sz w:val="22"/>
                <w:szCs w:val="22"/>
                <w:shd w:val="clear" w:color="auto" w:fill="FFFFFF"/>
                <w:lang w:val="es-419" w:bidi="es-419"/>
              </w:rPr>
              <w:t>Grado más alto otorgado </w:t>
            </w:r>
          </w:p>
          <w:p w14:paraId="448F5C97" w14:textId="38C2C02F" w:rsidR="00A56037" w:rsidRPr="004B55FB" w:rsidRDefault="00A56037" w:rsidP="00272CC5">
            <w:pPr>
              <w:pStyle w:val="paragraph"/>
              <w:spacing w:before="0" w:beforeAutospacing="0" w:after="0" w:afterAutospacing="0"/>
              <w:ind w:left="360" w:hanging="360"/>
              <w:textAlignment w:val="baseline"/>
              <w:rPr>
                <w:rStyle w:val="normaltextrun"/>
                <w:rFonts w:asciiTheme="minorHAnsi" w:eastAsia="Calibri" w:hAnsiTheme="minorHAnsi" w:cstheme="minorHAnsi"/>
                <w:sz w:val="22"/>
                <w:szCs w:val="22"/>
                <w:lang w:val="es-419"/>
              </w:rPr>
            </w:pPr>
          </w:p>
        </w:tc>
        <w:tc>
          <w:tcPr>
            <w:tcW w:w="6099" w:type="dxa"/>
          </w:tcPr>
          <w:p w14:paraId="4ADFD84F" w14:textId="77777777" w:rsidR="009F115C" w:rsidRPr="004B55FB" w:rsidRDefault="009F115C" w:rsidP="00272CC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Calibri" w:hAnsiTheme="minorHAnsi" w:cstheme="minorHAnsi"/>
                <w:b/>
                <w:bCs/>
                <w:sz w:val="22"/>
                <w:szCs w:val="22"/>
                <w:lang w:val="es-419"/>
              </w:rPr>
            </w:pPr>
          </w:p>
        </w:tc>
      </w:tr>
      <w:tr w:rsidR="009F115C" w:rsidRPr="004B55FB" w14:paraId="661E9946"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3720" w:type="dxa"/>
          </w:tcPr>
          <w:p w14:paraId="4121BFAE" w14:textId="50189327" w:rsidR="00A56037" w:rsidRPr="004B55FB" w:rsidRDefault="00A56037" w:rsidP="00272CC5">
            <w:pPr>
              <w:pStyle w:val="paragraph"/>
              <w:spacing w:before="0" w:beforeAutospacing="0" w:after="0" w:afterAutospacing="0"/>
              <w:ind w:left="360" w:hanging="360"/>
              <w:textAlignment w:val="baseline"/>
              <w:rPr>
                <w:rStyle w:val="normaltextrun"/>
                <w:rFonts w:asciiTheme="minorHAnsi" w:eastAsia="Calibri" w:hAnsiTheme="minorHAnsi" w:cstheme="minorHAnsi"/>
                <w:b w:val="0"/>
                <w:bCs w:val="0"/>
                <w:sz w:val="22"/>
                <w:szCs w:val="22"/>
                <w:shd w:val="clear" w:color="auto" w:fill="FFFFFF"/>
                <w:lang w:val="es-419" w:bidi="es-419"/>
              </w:rPr>
            </w:pPr>
          </w:p>
          <w:p w14:paraId="3263243E" w14:textId="0138802E" w:rsidR="00A56037" w:rsidRPr="004B55FB" w:rsidRDefault="552C1DC0" w:rsidP="00B80572">
            <w:pPr>
              <w:pStyle w:val="paragraph"/>
              <w:spacing w:before="0" w:beforeAutospacing="0" w:after="0" w:afterAutospacing="0"/>
              <w:textAlignment w:val="baseline"/>
              <w:rPr>
                <w:rStyle w:val="normaltextrun"/>
                <w:rFonts w:asciiTheme="minorHAnsi" w:eastAsia="Calibri" w:hAnsiTheme="minorHAnsi" w:cstheme="minorHAnsi"/>
                <w:b w:val="0"/>
                <w:bCs w:val="0"/>
                <w:sz w:val="22"/>
                <w:szCs w:val="22"/>
                <w:shd w:val="clear" w:color="auto" w:fill="FFFFFF"/>
                <w:lang w:val="es-419" w:bidi="es-419"/>
              </w:rPr>
            </w:pPr>
            <w:r w:rsidRPr="004B55FB">
              <w:rPr>
                <w:rStyle w:val="normaltextrun"/>
                <w:rFonts w:asciiTheme="minorHAnsi" w:eastAsia="Calibri" w:hAnsiTheme="minorHAnsi" w:cstheme="minorHAnsi"/>
                <w:sz w:val="22"/>
                <w:szCs w:val="22"/>
                <w:shd w:val="clear" w:color="auto" w:fill="FFFFFF"/>
                <w:lang w:val="es-419" w:bidi="es-419"/>
              </w:rPr>
              <w:t>Notas sobre la experiencia con</w:t>
            </w:r>
            <w:r w:rsidR="00A56037" w:rsidRPr="004B55FB">
              <w:rPr>
                <w:rStyle w:val="normaltextrun"/>
                <w:rFonts w:asciiTheme="minorHAnsi" w:eastAsia="Calibri" w:hAnsiTheme="minorHAnsi" w:cstheme="minorHAnsi"/>
                <w:sz w:val="22"/>
                <w:szCs w:val="22"/>
                <w:shd w:val="clear" w:color="auto" w:fill="FFFFFF"/>
                <w:lang w:val="es-419" w:bidi="es-419"/>
              </w:rPr>
              <w:t xml:space="preserve"> </w:t>
            </w:r>
            <w:r w:rsidRPr="004B55FB">
              <w:rPr>
                <w:rStyle w:val="normaltextrun"/>
                <w:rFonts w:asciiTheme="minorHAnsi" w:eastAsia="Calibri" w:hAnsiTheme="minorHAnsi" w:cstheme="minorHAnsi"/>
                <w:sz w:val="22"/>
                <w:szCs w:val="22"/>
                <w:shd w:val="clear" w:color="auto" w:fill="FFFFFF"/>
                <w:lang w:val="es-419" w:bidi="es-419"/>
              </w:rPr>
              <w:t>pacientes con paladar hendido</w:t>
            </w:r>
          </w:p>
          <w:p w14:paraId="169EA547" w14:textId="5CB54D4B" w:rsidR="009F115C" w:rsidRPr="004B55FB" w:rsidRDefault="00C60336" w:rsidP="00272CC5">
            <w:pPr>
              <w:pStyle w:val="paragraph"/>
              <w:spacing w:before="0" w:beforeAutospacing="0" w:after="0" w:afterAutospacing="0"/>
              <w:ind w:left="360" w:hanging="360"/>
              <w:textAlignment w:val="baseline"/>
              <w:rPr>
                <w:rStyle w:val="normaltextrun"/>
                <w:rFonts w:asciiTheme="minorHAnsi" w:eastAsia="Calibri" w:hAnsiTheme="minorHAnsi" w:cstheme="minorHAnsi"/>
                <w:sz w:val="22"/>
                <w:szCs w:val="22"/>
                <w:shd w:val="clear" w:color="auto" w:fill="FFFFFF"/>
                <w:lang w:val="es-419"/>
              </w:rPr>
            </w:pPr>
            <w:r w:rsidRPr="004B55FB">
              <w:rPr>
                <w:rStyle w:val="normaltextrun"/>
                <w:rFonts w:asciiTheme="minorHAnsi" w:eastAsia="Calibri" w:hAnsiTheme="minorHAnsi" w:cstheme="minorHAnsi"/>
                <w:sz w:val="22"/>
                <w:szCs w:val="22"/>
                <w:shd w:val="clear" w:color="auto" w:fill="FFFFFF"/>
                <w:lang w:val="es-419" w:bidi="es-419"/>
              </w:rPr>
              <w:t xml:space="preserve"> </w:t>
            </w:r>
          </w:p>
        </w:tc>
        <w:tc>
          <w:tcPr>
            <w:tcW w:w="6099" w:type="dxa"/>
          </w:tcPr>
          <w:p w14:paraId="5F374352" w14:textId="77777777" w:rsidR="009F115C" w:rsidRPr="004B55FB" w:rsidRDefault="009F115C" w:rsidP="00272CC5">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Style w:val="normaltextrun"/>
                <w:rFonts w:asciiTheme="minorHAnsi" w:eastAsia="Calibri" w:hAnsiTheme="minorHAnsi" w:cstheme="minorHAnsi"/>
                <w:b/>
                <w:bCs/>
                <w:sz w:val="22"/>
                <w:szCs w:val="22"/>
                <w:lang w:val="es-419"/>
              </w:rPr>
            </w:pPr>
          </w:p>
        </w:tc>
      </w:tr>
      <w:tr w:rsidR="00E47FE6" w:rsidRPr="004B55FB" w14:paraId="751F998B" w14:textId="77777777" w:rsidTr="003A6436">
        <w:trPr>
          <w:cantSplit/>
          <w:jc w:val="center"/>
        </w:trPr>
        <w:tc>
          <w:tcPr>
            <w:cnfStyle w:val="001000000000" w:firstRow="0" w:lastRow="0" w:firstColumn="1" w:lastColumn="0" w:oddVBand="0" w:evenVBand="0" w:oddHBand="0" w:evenHBand="0" w:firstRowFirstColumn="0" w:firstRowLastColumn="0" w:lastRowFirstColumn="0" w:lastRowLastColumn="0"/>
            <w:tcW w:w="9819" w:type="dxa"/>
            <w:gridSpan w:val="2"/>
          </w:tcPr>
          <w:p w14:paraId="30B399CA" w14:textId="25E0CB2E" w:rsidR="00E47FE6" w:rsidRPr="004B55FB" w:rsidRDefault="00E47FE6" w:rsidP="00E47FE6">
            <w:pPr>
              <w:pStyle w:val="paragraph"/>
              <w:spacing w:before="0" w:beforeAutospacing="0" w:after="0" w:afterAutospacing="0"/>
              <w:textAlignment w:val="baseline"/>
              <w:rPr>
                <w:rStyle w:val="normaltextrun"/>
                <w:rFonts w:asciiTheme="minorHAnsi" w:eastAsia="Calibri" w:hAnsiTheme="minorHAnsi" w:cstheme="minorHAnsi"/>
                <w:sz w:val="22"/>
                <w:szCs w:val="22"/>
                <w:lang w:val="es-419"/>
              </w:rPr>
            </w:pPr>
            <w:r w:rsidRPr="004B55FB">
              <w:rPr>
                <w:rStyle w:val="normaltextrun"/>
                <w:rFonts w:asciiTheme="minorHAnsi" w:eastAsia="Calibri" w:hAnsiTheme="minorHAnsi" w:cstheme="minorHAnsi"/>
                <w:sz w:val="22"/>
                <w:szCs w:val="22"/>
                <w:lang w:val="es-419" w:bidi="es-419"/>
              </w:rPr>
              <w:t>Si hay más de un ortodoncista a cargo del programa de tratamiento ortodóntico para hendiduras en el centro, complete esta sección para cada ortodoncista por separado, a continuación.</w:t>
            </w:r>
            <w:r w:rsidR="00C60336" w:rsidRPr="004B55FB">
              <w:rPr>
                <w:rStyle w:val="normaltextrun"/>
                <w:rFonts w:asciiTheme="minorHAnsi" w:eastAsia="Calibri" w:hAnsiTheme="minorHAnsi" w:cstheme="minorHAnsi"/>
                <w:sz w:val="22"/>
                <w:szCs w:val="22"/>
                <w:lang w:val="es-419" w:bidi="es-419"/>
              </w:rPr>
              <w:t xml:space="preserve"> </w:t>
            </w:r>
          </w:p>
        </w:tc>
      </w:tr>
    </w:tbl>
    <w:p w14:paraId="2FF48FCD" w14:textId="77777777" w:rsidR="00A56037" w:rsidRPr="004B55FB" w:rsidRDefault="00A56037" w:rsidP="00272CC5">
      <w:pPr>
        <w:rPr>
          <w:rFonts w:cstheme="minorHAnsi"/>
          <w:b/>
          <w:bCs/>
          <w:sz w:val="22"/>
          <w:szCs w:val="22"/>
        </w:rPr>
      </w:pPr>
    </w:p>
    <w:tbl>
      <w:tblPr>
        <w:tblStyle w:val="PlainTable1"/>
        <w:tblW w:w="0" w:type="auto"/>
        <w:jc w:val="center"/>
        <w:tblLayout w:type="fixed"/>
        <w:tblLook w:val="06A0" w:firstRow="1" w:lastRow="0" w:firstColumn="1" w:lastColumn="0" w:noHBand="1" w:noVBand="1"/>
      </w:tblPr>
      <w:tblGrid>
        <w:gridCol w:w="9985"/>
      </w:tblGrid>
      <w:tr w:rsidR="007F2A88" w:rsidRPr="004B55FB" w14:paraId="3AFD2AE9" w14:textId="77777777" w:rsidTr="00D36463">
        <w:trPr>
          <w:cnfStyle w:val="100000000000" w:firstRow="1" w:lastRow="0" w:firstColumn="0" w:lastColumn="0" w:oddVBand="0" w:evenVBand="0" w:oddHBand="0" w:evenHBand="0" w:firstRowFirstColumn="0" w:firstRowLastColumn="0" w:lastRowFirstColumn="0" w:lastRowLastColumn="0"/>
          <w:cantSplit/>
          <w:jc w:val="center"/>
        </w:trPr>
        <w:tc>
          <w:tcPr>
            <w:cnfStyle w:val="001000000000" w:firstRow="0" w:lastRow="0" w:firstColumn="1" w:lastColumn="0" w:oddVBand="0" w:evenVBand="0" w:oddHBand="0" w:evenHBand="0" w:firstRowFirstColumn="0" w:firstRowLastColumn="0" w:lastRowFirstColumn="0" w:lastRowLastColumn="0"/>
            <w:tcW w:w="9985" w:type="dxa"/>
            <w:shd w:val="clear" w:color="auto" w:fill="F2F2F2" w:themeFill="background1" w:themeFillShade="F2"/>
            <w:vAlign w:val="center"/>
          </w:tcPr>
          <w:p w14:paraId="1ECF70AC" w14:textId="77777777" w:rsidR="007F2A88" w:rsidRPr="004B55FB" w:rsidRDefault="007F2A88" w:rsidP="00272CC5">
            <w:pPr>
              <w:rPr>
                <w:rFonts w:asciiTheme="minorHAnsi" w:hAnsiTheme="minorHAnsi" w:cstheme="minorHAnsi"/>
                <w:sz w:val="22"/>
                <w:szCs w:val="22"/>
              </w:rPr>
            </w:pPr>
          </w:p>
          <w:p w14:paraId="17224157" w14:textId="1062D613" w:rsidR="007F2A88" w:rsidRPr="004B55FB" w:rsidRDefault="003C3E8F" w:rsidP="003C3E8F">
            <w:pPr>
              <w:jc w:val="center"/>
              <w:rPr>
                <w:rFonts w:asciiTheme="minorHAnsi" w:hAnsiTheme="minorHAnsi" w:cstheme="minorHAnsi"/>
                <w:sz w:val="22"/>
                <w:szCs w:val="22"/>
              </w:rPr>
            </w:pPr>
            <w:r w:rsidRPr="004B55FB">
              <w:rPr>
                <w:rFonts w:asciiTheme="minorHAnsi" w:hAnsiTheme="minorHAnsi" w:cstheme="minorHAnsi"/>
                <w:sz w:val="22"/>
                <w:szCs w:val="22"/>
                <w:lang w:bidi="es-419"/>
              </w:rPr>
              <w:t>DOCUMENTACIÓN ADICIONAL</w:t>
            </w:r>
          </w:p>
          <w:p w14:paraId="18316BB1" w14:textId="77777777" w:rsidR="007F2A88" w:rsidRPr="004B55FB" w:rsidRDefault="007F2A88" w:rsidP="00272CC5">
            <w:pPr>
              <w:rPr>
                <w:rFonts w:asciiTheme="minorHAnsi" w:hAnsiTheme="minorHAnsi" w:cstheme="minorHAnsi"/>
                <w:sz w:val="22"/>
                <w:szCs w:val="22"/>
              </w:rPr>
            </w:pPr>
          </w:p>
        </w:tc>
      </w:tr>
      <w:tr w:rsidR="007F2A88" w:rsidRPr="004B55FB" w14:paraId="5FACC90E" w14:textId="77777777" w:rsidTr="00D36463">
        <w:trPr>
          <w:cantSplit/>
          <w:jc w:val="center"/>
        </w:trPr>
        <w:tc>
          <w:tcPr>
            <w:cnfStyle w:val="001000000000" w:firstRow="0" w:lastRow="0" w:firstColumn="1" w:lastColumn="0" w:oddVBand="0" w:evenVBand="0" w:oddHBand="0" w:evenHBand="0" w:firstRowFirstColumn="0" w:firstRowLastColumn="0" w:lastRowFirstColumn="0" w:lastRowLastColumn="0"/>
            <w:tcW w:w="9985" w:type="dxa"/>
          </w:tcPr>
          <w:p w14:paraId="1D63FCAC" w14:textId="77777777" w:rsidR="007F2A88" w:rsidRPr="004B55FB" w:rsidRDefault="007F2A88" w:rsidP="00272CC5">
            <w:pPr>
              <w:rPr>
                <w:rFonts w:asciiTheme="minorHAnsi" w:eastAsiaTheme="minorEastAsia" w:hAnsiTheme="minorHAnsi" w:cstheme="minorHAnsi"/>
                <w:sz w:val="22"/>
                <w:szCs w:val="22"/>
              </w:rPr>
            </w:pPr>
          </w:p>
          <w:p w14:paraId="6427B9F5" w14:textId="77777777" w:rsidR="003C3E8F" w:rsidRPr="004B55FB" w:rsidRDefault="003C3E8F" w:rsidP="003C3E8F">
            <w:pPr>
              <w:rPr>
                <w:rFonts w:asciiTheme="minorHAnsi" w:hAnsiTheme="minorHAnsi" w:cstheme="minorHAnsi"/>
                <w:sz w:val="22"/>
                <w:szCs w:val="22"/>
              </w:rPr>
            </w:pPr>
            <w:r w:rsidRPr="004B55FB">
              <w:rPr>
                <w:rFonts w:asciiTheme="minorHAnsi" w:hAnsiTheme="minorHAnsi" w:cstheme="minorHAnsi"/>
                <w:sz w:val="22"/>
                <w:szCs w:val="22"/>
                <w:lang w:bidi="es-419"/>
              </w:rPr>
              <w:t>Los siguientes documentos adicionales son OBLIGATORIOS:</w:t>
            </w:r>
          </w:p>
          <w:p w14:paraId="16A3008F" w14:textId="77777777" w:rsidR="007F2A88" w:rsidRPr="004B55FB" w:rsidRDefault="007F2A88" w:rsidP="00272CC5">
            <w:pPr>
              <w:rPr>
                <w:rFonts w:asciiTheme="minorHAnsi" w:hAnsiTheme="minorHAnsi" w:cstheme="minorHAnsi"/>
                <w:sz w:val="22"/>
                <w:szCs w:val="22"/>
              </w:rPr>
            </w:pPr>
          </w:p>
          <w:p w14:paraId="7AB7B801" w14:textId="77777777" w:rsidR="003C3E8F" w:rsidRPr="004B55FB" w:rsidRDefault="007F2A88" w:rsidP="003C3E8F">
            <w:pPr>
              <w:rPr>
                <w:rFonts w:cstheme="minorHAnsi"/>
                <w:b w:val="0"/>
                <w:bCs w:val="0"/>
                <w:sz w:val="22"/>
                <w:szCs w:val="22"/>
              </w:rPr>
            </w:pPr>
            <w:r w:rsidRPr="004B55FB">
              <w:rPr>
                <w:rFonts w:cstheme="minorHAnsi"/>
                <w:sz w:val="22"/>
                <w:szCs w:val="22"/>
                <w:lang w:bidi="es-419"/>
              </w:rPr>
              <w:t xml:space="preserve">Presupuesto detallado </w:t>
            </w:r>
            <w:r w:rsidRPr="004B55FB">
              <w:rPr>
                <w:rFonts w:cstheme="minorHAnsi"/>
                <w:b w:val="0"/>
                <w:sz w:val="22"/>
                <w:szCs w:val="22"/>
                <w:lang w:bidi="es-419"/>
              </w:rPr>
              <w:t>(en USD o moneda local)</w:t>
            </w:r>
          </w:p>
          <w:p w14:paraId="42C35571" w14:textId="08D16A20" w:rsidR="003C3E8F" w:rsidRPr="004B55FB" w:rsidRDefault="003C3E8F" w:rsidP="003C3E8F">
            <w:pPr>
              <w:rPr>
                <w:rFonts w:asciiTheme="minorHAnsi" w:hAnsiTheme="minorHAnsi" w:cstheme="minorHAnsi"/>
                <w:b w:val="0"/>
                <w:bCs w:val="0"/>
                <w:sz w:val="22"/>
                <w:szCs w:val="22"/>
              </w:rPr>
            </w:pPr>
            <w:r w:rsidRPr="004B55FB">
              <w:rPr>
                <w:rFonts w:asciiTheme="minorHAnsi" w:hAnsiTheme="minorHAnsi" w:cstheme="minorHAnsi"/>
                <w:b w:val="0"/>
                <w:sz w:val="22"/>
                <w:szCs w:val="22"/>
                <w:lang w:bidi="es-419"/>
              </w:rPr>
              <w:t xml:space="preserve">Complete la </w:t>
            </w:r>
            <w:r w:rsidRPr="001C5884">
              <w:rPr>
                <w:rFonts w:asciiTheme="minorHAnsi" w:hAnsiTheme="minorHAnsi" w:cstheme="minorHAnsi"/>
                <w:b w:val="0"/>
                <w:sz w:val="22"/>
                <w:szCs w:val="22"/>
                <w:u w:val="single"/>
                <w:lang w:bidi="es-419"/>
              </w:rPr>
              <w:t>Plantilla de presupuesto de financiamiento ortodóntico de Smile Train</w:t>
            </w:r>
            <w:r w:rsidRPr="004B55FB">
              <w:rPr>
                <w:rFonts w:asciiTheme="minorHAnsi" w:hAnsiTheme="minorHAnsi" w:cstheme="minorHAnsi"/>
                <w:b w:val="0"/>
                <w:sz w:val="22"/>
                <w:szCs w:val="22"/>
                <w:lang w:bidi="es-419"/>
              </w:rPr>
              <w:t xml:space="preserve"> para proporcionar un desglose detallado de los fondos que está solicitando. El presupuesto debe mostrar cómo se utilizará el financiamiento para cubrir las necesidades ortodónticas de los pacientes con fisura labio palatina en su programa.</w:t>
            </w:r>
          </w:p>
          <w:p w14:paraId="24F8B134" w14:textId="77777777" w:rsidR="003C3E8F" w:rsidRPr="004B55FB" w:rsidRDefault="003C3E8F" w:rsidP="003C3E8F">
            <w:pPr>
              <w:rPr>
                <w:rFonts w:cstheme="minorHAnsi"/>
                <w:sz w:val="22"/>
                <w:szCs w:val="22"/>
              </w:rPr>
            </w:pPr>
          </w:p>
          <w:p w14:paraId="65AFC603" w14:textId="77777777" w:rsidR="003C3E8F" w:rsidRPr="004B55FB" w:rsidRDefault="003C3E8F" w:rsidP="003C3E8F">
            <w:pPr>
              <w:rPr>
                <w:rStyle w:val="normaltextrun"/>
                <w:rFonts w:asciiTheme="minorHAnsi" w:hAnsiTheme="minorHAnsi" w:cstheme="minorHAnsi"/>
                <w:b w:val="0"/>
                <w:bCs w:val="0"/>
                <w:sz w:val="22"/>
                <w:szCs w:val="22"/>
                <w:shd w:val="clear" w:color="auto" w:fill="FFFFFF"/>
              </w:rPr>
            </w:pPr>
            <w:r w:rsidRPr="004B55FB">
              <w:rPr>
                <w:rStyle w:val="normaltextrun"/>
                <w:rFonts w:asciiTheme="minorHAnsi" w:hAnsiTheme="minorHAnsi" w:cstheme="minorHAnsi"/>
                <w:sz w:val="22"/>
                <w:szCs w:val="22"/>
                <w:shd w:val="clear" w:color="auto" w:fill="FFFFFF"/>
                <w:lang w:bidi="es-419"/>
              </w:rPr>
              <w:t>Ejemplos de casos</w:t>
            </w:r>
          </w:p>
          <w:p w14:paraId="1682330D" w14:textId="5C8E46FF" w:rsidR="003C3E8F" w:rsidRPr="004B55FB" w:rsidRDefault="003C3E8F" w:rsidP="003C3E8F">
            <w:pPr>
              <w:rPr>
                <w:rStyle w:val="normaltextrun"/>
                <w:rFonts w:asciiTheme="minorHAnsi" w:hAnsiTheme="minorHAnsi" w:cstheme="minorHAnsi"/>
                <w:sz w:val="22"/>
                <w:szCs w:val="22"/>
                <w:shd w:val="clear" w:color="auto" w:fill="FFFFFF"/>
              </w:rPr>
            </w:pPr>
            <w:r w:rsidRPr="004B55FB">
              <w:rPr>
                <w:rStyle w:val="normaltextrun"/>
                <w:rFonts w:asciiTheme="minorHAnsi" w:hAnsiTheme="minorHAnsi" w:cstheme="minorHAnsi"/>
                <w:b w:val="0"/>
                <w:sz w:val="22"/>
                <w:szCs w:val="22"/>
                <w:shd w:val="clear" w:color="auto" w:fill="FFFFFF"/>
                <w:lang w:bidi="es-419"/>
              </w:rPr>
              <w:t>Todos los ortodoncistas que soliciten la aprobación de Smile Train deben presentar tres ejemplos de casos, incluyendo fotos de antes y después del tratamiento de pacientes con hendiduras, para cada una de las etapas de tratamiento que requieren financiamiento.</w:t>
            </w:r>
          </w:p>
          <w:p w14:paraId="04967025" w14:textId="77777777" w:rsidR="003C3E8F" w:rsidRPr="004B55FB" w:rsidRDefault="003C3E8F" w:rsidP="003C3E8F">
            <w:pPr>
              <w:rPr>
                <w:rStyle w:val="normaltextrun"/>
                <w:rFonts w:asciiTheme="minorHAnsi" w:hAnsiTheme="minorHAnsi" w:cstheme="minorHAnsi"/>
                <w:sz w:val="22"/>
                <w:szCs w:val="22"/>
                <w:shd w:val="clear" w:color="auto" w:fill="FFFFFF"/>
              </w:rPr>
            </w:pPr>
          </w:p>
          <w:p w14:paraId="6236EF01" w14:textId="2F2A9902" w:rsidR="003C3E8F" w:rsidRPr="004B55FB" w:rsidRDefault="003C3E8F" w:rsidP="003C3E8F">
            <w:pPr>
              <w:rPr>
                <w:rStyle w:val="normaltextrun"/>
                <w:rFonts w:asciiTheme="minorHAnsi" w:hAnsiTheme="minorHAnsi" w:cstheme="minorHAnsi"/>
                <w:sz w:val="22"/>
                <w:szCs w:val="22"/>
                <w:shd w:val="clear" w:color="auto" w:fill="FFFFFF"/>
              </w:rPr>
            </w:pPr>
            <w:r w:rsidRPr="004B55FB">
              <w:rPr>
                <w:rStyle w:val="normaltextrun"/>
                <w:rFonts w:asciiTheme="minorHAnsi" w:hAnsiTheme="minorHAnsi" w:cstheme="minorHAnsi"/>
                <w:sz w:val="22"/>
                <w:szCs w:val="22"/>
                <w:shd w:val="clear" w:color="auto" w:fill="FFFFFF"/>
                <w:lang w:bidi="es-419"/>
              </w:rPr>
              <w:t>Fotos de la infraestructura</w:t>
            </w:r>
          </w:p>
          <w:p w14:paraId="30CCB45E" w14:textId="7CF9DAFB" w:rsidR="00175BD6" w:rsidRPr="004B55FB" w:rsidRDefault="003C3E8F" w:rsidP="003C3E8F">
            <w:pPr>
              <w:rPr>
                <w:rFonts w:cstheme="minorHAnsi"/>
                <w:b w:val="0"/>
                <w:bCs w:val="0"/>
                <w:sz w:val="22"/>
                <w:szCs w:val="22"/>
              </w:rPr>
            </w:pPr>
            <w:r w:rsidRPr="004B55FB">
              <w:rPr>
                <w:rFonts w:cstheme="minorHAnsi"/>
                <w:b w:val="0"/>
                <w:sz w:val="22"/>
                <w:szCs w:val="22"/>
                <w:lang w:bidi="es-419"/>
              </w:rPr>
              <w:t>Los posibles socios deben enviar fotos de las instalaciones, del equipo y de los instrumentos disponibles para la provisión del tratamiento ortopédico/ortodóntico en el centro.</w:t>
            </w:r>
          </w:p>
          <w:p w14:paraId="24961F0D" w14:textId="77777777" w:rsidR="003C3E8F" w:rsidRPr="004B55FB" w:rsidRDefault="003C3E8F" w:rsidP="003C3E8F">
            <w:pPr>
              <w:rPr>
                <w:rFonts w:cstheme="minorHAnsi"/>
                <w:b w:val="0"/>
                <w:bCs w:val="0"/>
                <w:sz w:val="22"/>
                <w:szCs w:val="22"/>
              </w:rPr>
            </w:pPr>
          </w:p>
          <w:p w14:paraId="231CD7B1" w14:textId="4EAB13E6" w:rsidR="008659FA" w:rsidRPr="004B55FB" w:rsidRDefault="008659FA" w:rsidP="003C3E8F">
            <w:pPr>
              <w:rPr>
                <w:rFonts w:cstheme="minorHAnsi"/>
                <w:sz w:val="22"/>
                <w:szCs w:val="22"/>
              </w:rPr>
            </w:pPr>
            <w:r w:rsidRPr="004B55FB">
              <w:rPr>
                <w:rFonts w:cstheme="minorHAnsi"/>
                <w:sz w:val="22"/>
                <w:szCs w:val="22"/>
                <w:lang w:bidi="es-419"/>
              </w:rPr>
              <w:t>Protocolos de tratamiento ortodóntico</w:t>
            </w:r>
          </w:p>
          <w:p w14:paraId="659265B1" w14:textId="2C39007C" w:rsidR="00175BD6" w:rsidRPr="004B55FB" w:rsidRDefault="008659FA" w:rsidP="003C3E8F">
            <w:pPr>
              <w:rPr>
                <w:rFonts w:cstheme="minorHAnsi"/>
                <w:b w:val="0"/>
                <w:bCs w:val="0"/>
                <w:sz w:val="22"/>
                <w:szCs w:val="22"/>
              </w:rPr>
            </w:pPr>
            <w:r w:rsidRPr="004B55FB">
              <w:rPr>
                <w:rFonts w:cstheme="minorHAnsi"/>
                <w:b w:val="0"/>
                <w:sz w:val="22"/>
                <w:szCs w:val="22"/>
                <w:lang w:bidi="es-419"/>
              </w:rPr>
              <w:t xml:space="preserve">Los </w:t>
            </w:r>
            <w:r w:rsidR="006E1D36" w:rsidRPr="004B55FB">
              <w:rPr>
                <w:rFonts w:cstheme="minorHAnsi"/>
                <w:b w:val="0"/>
                <w:sz w:val="22"/>
                <w:szCs w:val="22"/>
                <w:lang w:bidi="es-419"/>
              </w:rPr>
              <w:t xml:space="preserve">potenciales </w:t>
            </w:r>
            <w:r w:rsidRPr="004B55FB">
              <w:rPr>
                <w:rFonts w:cstheme="minorHAnsi"/>
                <w:b w:val="0"/>
                <w:sz w:val="22"/>
                <w:szCs w:val="22"/>
                <w:lang w:bidi="es-419"/>
              </w:rPr>
              <w:t>socios deben enviar una descripción escrita y detallada de los protocolos de tratamiento ortodóntico que se practican en el centro.</w:t>
            </w:r>
          </w:p>
          <w:p w14:paraId="26CB4898" w14:textId="77777777" w:rsidR="007F2A88" w:rsidRPr="004B55FB" w:rsidRDefault="007F2A88" w:rsidP="00272CC5">
            <w:pPr>
              <w:rPr>
                <w:rFonts w:asciiTheme="minorHAnsi" w:hAnsiTheme="minorHAnsi" w:cstheme="minorHAnsi"/>
                <w:sz w:val="22"/>
                <w:szCs w:val="22"/>
              </w:rPr>
            </w:pPr>
          </w:p>
        </w:tc>
      </w:tr>
    </w:tbl>
    <w:p w14:paraId="33640DDF" w14:textId="33C23B7E" w:rsidR="3F7F1495" w:rsidRPr="008659FA" w:rsidRDefault="3F7F1495" w:rsidP="008659FA">
      <w:pPr>
        <w:tabs>
          <w:tab w:val="left" w:pos="2253"/>
        </w:tabs>
        <w:rPr>
          <w:rFonts w:cstheme="minorHAnsi"/>
          <w:i/>
          <w:iCs/>
          <w:sz w:val="22"/>
          <w:szCs w:val="22"/>
        </w:rPr>
      </w:pPr>
    </w:p>
    <w:sectPr w:rsidR="3F7F1495" w:rsidRPr="008659FA">
      <w:headerReference w:type="even" r:id="rId19"/>
      <w:headerReference w:type="default" r:id="rId20"/>
      <w:footerReference w:type="default" r:id="rId21"/>
      <w:head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E8E32" w14:textId="77777777" w:rsidR="00033AC6" w:rsidRPr="004B55FB" w:rsidRDefault="00033AC6" w:rsidP="00250ABA">
      <w:r w:rsidRPr="004B55FB">
        <w:separator/>
      </w:r>
    </w:p>
  </w:endnote>
  <w:endnote w:type="continuationSeparator" w:id="0">
    <w:p w14:paraId="54A7E991" w14:textId="77777777" w:rsidR="00033AC6" w:rsidRPr="004B55FB" w:rsidRDefault="00033AC6" w:rsidP="00250ABA">
      <w:r w:rsidRPr="004B55FB">
        <w:continuationSeparator/>
      </w:r>
    </w:p>
  </w:endnote>
  <w:endnote w:type="continuationNotice" w:id="1">
    <w:p w14:paraId="5FDF1EFA" w14:textId="77777777" w:rsidR="00033AC6" w:rsidRPr="004B55FB" w:rsidRDefault="00033A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AE5FB7" w14:textId="77777777" w:rsidR="00C60336" w:rsidRPr="004B55FB" w:rsidRDefault="00C603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ED95F" w14:textId="5A76B202" w:rsidR="00697CB0" w:rsidRPr="004B55FB" w:rsidRDefault="00EB06E3">
    <w:pPr>
      <w:pStyle w:val="Footer"/>
    </w:pPr>
    <w:r w:rsidRPr="004B55FB">
      <w:rPr>
        <w:rFonts w:ascii="Arial" w:eastAsia="Arial" w:hAnsi="Arial" w:cs="Arial"/>
        <w:noProof/>
        <w:lang w:bidi="es-419"/>
      </w:rPr>
      <mc:AlternateContent>
        <mc:Choice Requires="wps">
          <w:drawing>
            <wp:anchor distT="0" distB="0" distL="114300" distR="114300" simplePos="0" relativeHeight="251659264" behindDoc="0" locked="0" layoutInCell="1" allowOverlap="1" wp14:anchorId="22C4E32B" wp14:editId="0430A9CA">
              <wp:simplePos x="0" y="0"/>
              <wp:positionH relativeFrom="column">
                <wp:posOffset>-913130</wp:posOffset>
              </wp:positionH>
              <wp:positionV relativeFrom="margin">
                <wp:posOffset>8796020</wp:posOffset>
              </wp:positionV>
              <wp:extent cx="7772400" cy="342900"/>
              <wp:effectExtent l="0" t="0" r="0" b="0"/>
              <wp:wrapNone/>
              <wp:docPr id="1877142460" name="Rectangle 1877142460"/>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06CCA724" id="Rectangle 1877142460" o:spid="_x0000_s1026" style="position:absolute;margin-left:-71.9pt;margin-top:692.6pt;width:612pt;height:27pt;z-index:251659264;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lsBngIAAJcFAAAOAAAAZHJzL2Uyb0RvYy54bWysVMFu2zAMvQ/YPwi6r3Zct26DOkXQosOA&#10;og3aDj0rshwbkEVNUuJkXz9Kst2sK3YYloNCmeQj+UTy6nrfSbITxragSjo7SSkRikPVqk1Jv7/c&#10;fbmgxDqmKiZBiZIehKXXi8+frno9Fxk0ICthCIIoO+91SRvn9DxJLG9Ex+wJaKFQWYPpmMOr2SSV&#10;YT2idzLJ0vQ86cFU2gAX1uLX26iki4Bf14K7x7q2whFZUszNhdOEc+3PZHHF5hvDdNPyIQ32D1l0&#10;rFUYdIK6ZY6RrWn/gOpabsBC7U44dAnUdctFqAGrmaXvqnlumBahFiTH6okm+/9g+cNuZUhb4dtd&#10;FMUsz/JzpEmxDt/qCdljaiMFOdIhYb22c/R71isz3CyKvvp9bTr/j3WRfSD5MJEs9o5w/FgURZan&#10;GISj7jTPLlFGmOTNWxvrvgroiBdKajCNwC3b3VsXTUcTH8yCbKu7VspwMZv1jTRkx/DBL9Pb07QY&#10;0H8zk8obK/BuEdF/SXxlsZYguYMU3k6qJ1EjSZh9FjIJ7SmmOIxzodwsqhpWiRj+LMXfGN03tPcI&#10;lQZAj1xj/Al7ABgtI8iIHbMc7L2rCN09Oad/Syw6Tx4hMig3OXetAvMRgMSqhsjRfiQpUuNZWkN1&#10;wBYyEGfLan7X4rvdM+tWzOAw4VPjgnCPeNQS+pLCIFHSgPn50Xdvjz2OWkp6HM6S2h9bZgQl8pvC&#10;7r+c5bmf5nDJz4oML+ZYsz7WqG13A9gOM1xFmgfR2zs5irWB7hX3yNJHRRVTHGOXlDszXm5cXBq4&#10;ibhYLoMZTrBm7l49a+7BPau+L1/2r8zooXkdtv0DjIPM5u96ONp6TwXLrYO6DQ3+xuvAN05/aJxh&#10;U/n1cnwPVm/7dPELAAD//wMAUEsDBBQABgAIAAAAIQBkgo8z4gAAAA8BAAAPAAAAZHJzL2Rvd25y&#10;ZXYueG1sTI/BTsMwEETvSPyDtUhcUGs3KShN41QFqYeKU1u4O/E2CcR2FLuN+Xu2J7jNakazb4pN&#10;ND274ug7ZyUs5gIY2trpzjYSPk67WQbMB2W16p1FCT/oYVPe3xUq126yB7weQ8OoxPpcSWhDGHLO&#10;fd2iUX7uBrTknd1oVKBzbLge1UTlpueJEC/cqM7Sh1YN+NZi/X28GAkaP6vz/mno3Ov7vpq++rjd&#10;naKUjw9xuwYWMIa/MNzwCR1KYqrcxWrPegmzxTIl9kBOmj0nwG4ZkQlSFallukqAlwX/v6P8BQAA&#10;//8DAFBLAQItABQABgAIAAAAIQC2gziS/gAAAOEBAAATAAAAAAAAAAAAAAAAAAAAAABbQ29udGVu&#10;dF9UeXBlc10ueG1sUEsBAi0AFAAGAAgAAAAhADj9If/WAAAAlAEAAAsAAAAAAAAAAAAAAAAALwEA&#10;AF9yZWxzLy5yZWxzUEsBAi0AFAAGAAgAAAAhAPSiWwGeAgAAlwUAAA4AAAAAAAAAAAAAAAAALgIA&#10;AGRycy9lMm9Eb2MueG1sUEsBAi0AFAAGAAgAAAAhAGSCjzPiAAAADwEAAA8AAAAAAAAAAAAAAAAA&#10;+AQAAGRycy9kb3ducmV2LnhtbFBLBQYAAAAABAAEAPMAAAAHBgAAAAA=&#10;" fillcolor="#90d307" stroked="f" strokeweight="1pt">
              <w10:wrap anchory="margin"/>
            </v:rect>
          </w:pict>
        </mc:Fallback>
      </mc:AlternateContent>
    </w:r>
    <w:r w:rsidRPr="004B55FB">
      <w:rPr>
        <w:rFonts w:ascii="Arial" w:eastAsia="Arial" w:hAnsi="Arial" w:cs="Arial"/>
        <w:noProof/>
        <w:lang w:bidi="es-419"/>
      </w:rPr>
      <w:drawing>
        <wp:anchor distT="0" distB="0" distL="114300" distR="114300" simplePos="0" relativeHeight="251657216" behindDoc="0" locked="0" layoutInCell="1" allowOverlap="1" wp14:anchorId="39281176" wp14:editId="3B20787B">
          <wp:simplePos x="0" y="0"/>
          <wp:positionH relativeFrom="column">
            <wp:posOffset>5647196</wp:posOffset>
          </wp:positionH>
          <wp:positionV relativeFrom="page">
            <wp:posOffset>9029065</wp:posOffset>
          </wp:positionV>
          <wp:extent cx="1197610" cy="678180"/>
          <wp:effectExtent l="0" t="0" r="0" b="0"/>
          <wp:wrapNone/>
          <wp:docPr id="858984323" name="Picture 858984323">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7610" cy="67818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863BA" w14:textId="178474CC" w:rsidR="00EB06E3" w:rsidRPr="004B55FB" w:rsidRDefault="00EB06E3" w:rsidP="00272CC5">
    <w:pPr>
      <w:pStyle w:val="Footer"/>
      <w:tabs>
        <w:tab w:val="clear" w:pos="4680"/>
      </w:tabs>
      <w:rPr>
        <w:rFonts w:cstheme="minorHAnsi"/>
        <w:sz w:val="22"/>
        <w:szCs w:val="22"/>
      </w:rPr>
    </w:pPr>
    <w:r w:rsidRPr="004B55FB">
      <w:rPr>
        <w:rFonts w:cstheme="minorHAnsi"/>
        <w:noProof/>
        <w:sz w:val="22"/>
        <w:szCs w:val="22"/>
        <w:lang w:bidi="es-419"/>
      </w:rPr>
      <mc:AlternateContent>
        <mc:Choice Requires="wps">
          <w:drawing>
            <wp:anchor distT="0" distB="0" distL="114300" distR="114300" simplePos="0" relativeHeight="251655168" behindDoc="0" locked="0" layoutInCell="1" allowOverlap="1" wp14:anchorId="414DA3E1" wp14:editId="41F1016E">
              <wp:simplePos x="0" y="0"/>
              <wp:positionH relativeFrom="column">
                <wp:posOffset>-915035</wp:posOffset>
              </wp:positionH>
              <wp:positionV relativeFrom="margin">
                <wp:posOffset>8803640</wp:posOffset>
              </wp:positionV>
              <wp:extent cx="7772400" cy="342900"/>
              <wp:effectExtent l="0" t="0" r="0" b="0"/>
              <wp:wrapNone/>
              <wp:docPr id="162576918" name="Rectangle 162576918"/>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65DC33C2" id="Rectangle 162576918" o:spid="_x0000_s1026" style="position:absolute;margin-left:-72.05pt;margin-top:693.2pt;width:612pt;height:27pt;z-index:251655168;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uUgnAIAAJUFAAAOAAAAZHJzL2Uyb0RvYy54bWysVF9P2zAQf5+072D5fSQNhdKKFFUgpkkI&#10;EDDx7Dp2E8nxebbbtPv0O9tJyhjaw7Q+uHe5u9/9v8urfavITljXgC7p5CSnRGgOVaM3Jf3+cvvl&#10;ghLnma6YAi1KehCOXi0/f7rszEIUUIOqhCUIot2iMyWtvTeLLHO8Fi1zJ2CERqEE2zKPrN1klWUd&#10;orcqK/L8POvAVsYCF87h15skpMuIL6Xg/kFKJzxRJcXYfHxtfNfhzZaXbLGxzNQN78Ng/xBFyxqN&#10;TkeoG+YZ2drmD6i24RYcSH/Coc1AyoaLmANmM8nfZfNcMyNiLlgcZ8Yyuf8Hy+93j5Y0FfbuvDib&#10;nc8n2DDNWmzVExaP6Y0S5CjCcnXGLdDq2TzannNIhtz30rbhH7Mi+1jiw1hisfeE48fZbFZMc+wE&#10;R9nptJgjjTDZ0dpY578KaEkgSmoxilhZtrtzPqkOKsGZA9VUt41SkbGb9bWyZMew3fP85jSf9ei/&#10;qSkdlDUEs4QYvmQhs5RLpPxBiaCn9JOQWCKMvoiRxOEUox/GudB+kkQ1q0Ryf5bjb/AexjlYxEwj&#10;YECW6H/E7gEGzQQyYKcoe/1gKuJsj8b53wJLxqNF9Azaj8Zto8F+BKAwq95z0h+KlEoTqrSG6oAD&#10;ZCFtljP8tsG+3THnH5nFVcJW43nwD/hIBV1JoacoqcH+/Oh70McJRyklHa5mSd2PLbOCEvVN4+zP&#10;J9Np2OXITM9mBTL2rWT9VqK37TXgOEzwEBkeyaDv1UBKC+0rXpFV8Ioipjn6Lin3dmCufToZeIe4&#10;WK2iGu6vYf5OPxsewENVw1y+7F+ZNf3wehz7exjWmC3ezXDSDZYaVlsPsokDfqxrX2/c/Tg4/Z0K&#10;x+UtH7WO13T5CwAA//8DAFBLAwQUAAYACAAAACEAxOFzPeIAAAAPAQAADwAAAGRycy9kb3ducmV2&#10;LnhtbEyPy07DMBBF90j8gzVIbFDrBKzShjhVQeqiYkULeyeeJgE/othtzN8zXdHdjO7RnTPlOlnD&#10;zjiG3jsJ+TwDhq7xunethM/DdrYEFqJyWhnvUMIvBlhXtzelKrSf3Aee97FlVOJCoSR0MQ4F56Hp&#10;0Kow9wM6yo5+tCrSOrZcj2qicmv4Y5YtuFW9owudGvCtw+Znf7ISNH7Vx93D0PvX9109fZu02R6S&#10;lPd3afMCLGKK/zBc9EkdKnKq/cnpwIyEWS5ETiwlT8uFAHZhsufVClhNkxCZAF6V/PqP6g8AAP//&#10;AwBQSwECLQAUAAYACAAAACEAtoM4kv4AAADhAQAAEwAAAAAAAAAAAAAAAAAAAAAAW0NvbnRlbnRf&#10;VHlwZXNdLnhtbFBLAQItABQABgAIAAAAIQA4/SH/1gAAAJQBAAALAAAAAAAAAAAAAAAAAC8BAABf&#10;cmVscy8ucmVsc1BLAQItABQABgAIAAAAIQC5juUgnAIAAJUFAAAOAAAAAAAAAAAAAAAAAC4CAABk&#10;cnMvZTJvRG9jLnhtbFBLAQItABQABgAIAAAAIQDE4XM94gAAAA8BAAAPAAAAAAAAAAAAAAAAAPYE&#10;AABkcnMvZG93bnJldi54bWxQSwUGAAAAAAQABADzAAAABQYAAAAA&#10;" fillcolor="#90d307" stroked="f" strokeweight="1pt">
              <w10:wrap anchory="margin"/>
            </v:rect>
          </w:pict>
        </mc:Fallback>
      </mc:AlternateContent>
    </w:r>
    <w:r w:rsidR="00272CC5" w:rsidRPr="004B55FB">
      <w:rPr>
        <w:rFonts w:cstheme="minorHAnsi"/>
        <w:sz w:val="22"/>
        <w:szCs w:val="22"/>
        <w:lang w:bidi="es-419"/>
      </w:rPr>
      <w:tab/>
      <w:t>Agosto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EC456" w14:textId="6634DC10" w:rsidR="00CA4EB8" w:rsidRPr="004B55FB" w:rsidRDefault="00501B72">
    <w:pPr>
      <w:pStyle w:val="Footer"/>
    </w:pPr>
    <w:r w:rsidRPr="004B55FB">
      <w:rPr>
        <w:rFonts w:ascii="Arial" w:eastAsia="Arial" w:hAnsi="Arial" w:cs="Arial"/>
        <w:noProof/>
        <w:lang w:bidi="es-419"/>
      </w:rPr>
      <mc:AlternateContent>
        <mc:Choice Requires="wps">
          <w:drawing>
            <wp:anchor distT="0" distB="0" distL="114300" distR="114300" simplePos="0" relativeHeight="251658241" behindDoc="0" locked="0" layoutInCell="1" allowOverlap="1" wp14:anchorId="53F76BDE" wp14:editId="3CF79155">
              <wp:simplePos x="0" y="0"/>
              <wp:positionH relativeFrom="column">
                <wp:posOffset>-914400</wp:posOffset>
              </wp:positionH>
              <wp:positionV relativeFrom="margin">
                <wp:posOffset>8793480</wp:posOffset>
              </wp:positionV>
              <wp:extent cx="7772400" cy="342900"/>
              <wp:effectExtent l="0" t="0" r="0" b="0"/>
              <wp:wrapNone/>
              <wp:docPr id="5" name="Rectangle 5"/>
              <wp:cNvGraphicFramePr/>
              <a:graphic xmlns:a="http://schemas.openxmlformats.org/drawingml/2006/main">
                <a:graphicData uri="http://schemas.microsoft.com/office/word/2010/wordprocessingShape">
                  <wps:wsp>
                    <wps:cNvSpPr/>
                    <wps:spPr>
                      <a:xfrm>
                        <a:off x="0" y="0"/>
                        <a:ext cx="7772400" cy="342900"/>
                      </a:xfrm>
                      <a:prstGeom prst="rect">
                        <a:avLst/>
                      </a:prstGeom>
                      <a:solidFill>
                        <a:srgbClr val="90D30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w:pict>
            <v:rect w14:anchorId="052D79B4" id="Rectangle 5" o:spid="_x0000_s1026" style="position:absolute;margin-left:-1in;margin-top:692.4pt;width:612pt;height:27pt;z-index:251658241;visibility:visible;mso-wrap-style:square;mso-wrap-distance-left:9pt;mso-wrap-distance-top:0;mso-wrap-distance-right:9pt;mso-wrap-distance-bottom:0;mso-position-horizontal:absolute;mso-position-horizontal-relative:text;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kqlgIAAIUFAAAOAAAAZHJzL2Uyb0RvYy54bWysVMFu2zAMvQ/YPwi6r3bSZFmDOkXQosOA&#10;oi3aDj0rshQLkEVNUuJkXz9Kst2uK3YYloNCiuSj+Ezy/OLQarIXziswFZ2clJQIw6FWZlvR70/X&#10;n75Q4gMzNdNgREWPwtOL1ccP551diik0oGvhCIIYv+xsRZsQ7LIoPG9Ey/wJWGHQKMG1LKDqtkXt&#10;WIforS6mZfm56MDV1gEX3uPtVTbSVcKXUvBwJ6UXgeiK4ttCOl06N/EsVudsuXXMNor3z2D/8IqW&#10;KYNJR6grFhjZOfUHVKu4Aw8ynHBoC5BScZFqwGom5ZtqHhtmRaoFyfF2pMn/P1h+u793RNUVnVNi&#10;WIuf6AFJY2arBZlHejrrl+j1aO9dr3kUY60H6dr4j1WQQ6L0OFIqDoFwvFwsFtNZicxztJ3Opmco&#10;I0zxEm2dD18FtCQKFXWYPTHJ9jc+ZNfBJSbzoFV9rbROittuLrUje4af96y8Oi0XPfpvbtpEZwMx&#10;LCPGmyJWlmtJUjhqEf20eRASKcHXT9NLUjOKMQ/jXJgwyaaG1SKnn5f4G7LH9o0RqdIEGJEl5h+x&#10;e4DBM4MM2PmVvX8MFamXx+Dybw/LwWNEygwmjMGtMuDeA9BYVZ85+w8kZWoiSxuoj9gwDvIkecuv&#10;FX63G+bDPXM4OvipcR2EOzykhq6i0EuUNOB+vncf/bGj0UpJh6NYUf9jx5ygRH8z2Otnk9kszm5S&#10;ZvPFFBX32rJ5bTG79hKwHSa4eCxPYvQPehClg/YZt8Y6ZkUTMxxzV5QHNyiXIa8I3DtcrNfJDefV&#10;snBjHi2P4JHV2JdPh2fmbN+8Adv+FoaxZcs3PZx9Y6SB9S6AVKnBX3jt+cZZT43T76W4TF7ryetl&#10;e65+AQAA//8DAFBLAwQUAAYACAAAACEAy+7tTeEAAAAPAQAADwAAAGRycy9kb3ducmV2LnhtbEyP&#10;zU7DMBCE70i8g7VIXFBrl0bICnGqgtRDxYkW7k68TQL+iWK3MW/P9gS33Z3R7HzVJjvLLjjFIXgF&#10;q6UAhr4NZvCdgo/jbiGBxaS90TZ4VPCDETb17U2lSxNm/46XQ+oYhfhYagV9SmPJeWx7dDouw4ie&#10;tFOYnE60Th03k54p3Fn+KMQTd3rw9KHXI7722H4fzk6Bwc/mtH8Yh/Dytm/mL5u3u2NW6v4ub5+B&#10;JczpzwzX+lQdaurUhLM3kVkFi1VREEwiZS0Lorh6hBR0a2gq1lICryv+n6P+BQAA//8DAFBLAQIt&#10;ABQABgAIAAAAIQC2gziS/gAAAOEBAAATAAAAAAAAAAAAAAAAAAAAAABbQ29udGVudF9UeXBlc10u&#10;eG1sUEsBAi0AFAAGAAgAAAAhADj9If/WAAAAlAEAAAsAAAAAAAAAAAAAAAAALwEAAF9yZWxzLy5y&#10;ZWxzUEsBAi0AFAAGAAgAAAAhAOcE2SqWAgAAhQUAAA4AAAAAAAAAAAAAAAAALgIAAGRycy9lMm9E&#10;b2MueG1sUEsBAi0AFAAGAAgAAAAhAMvu7U3hAAAADwEAAA8AAAAAAAAAAAAAAAAA8AQAAGRycy9k&#10;b3ducmV2LnhtbFBLBQYAAAAABAAEAPMAAAD+BQAAAAA=&#10;" fillcolor="#90d307" stroked="f" strokeweight="1pt">
              <w10:wrap anchory="margin"/>
            </v:rect>
          </w:pict>
        </mc:Fallback>
      </mc:AlternateContent>
    </w:r>
    <w:r w:rsidR="00CA4EB8" w:rsidRPr="004B55FB">
      <w:rPr>
        <w:rFonts w:ascii="Arial" w:eastAsia="Arial" w:hAnsi="Arial" w:cs="Arial"/>
        <w:noProof/>
        <w:lang w:bidi="es-419"/>
      </w:rPr>
      <w:drawing>
        <wp:anchor distT="0" distB="0" distL="114300" distR="114300" simplePos="0" relativeHeight="251658240" behindDoc="0" locked="0" layoutInCell="1" allowOverlap="1" wp14:anchorId="162EEC83" wp14:editId="21342C31">
          <wp:simplePos x="0" y="0"/>
          <wp:positionH relativeFrom="column">
            <wp:posOffset>5649238</wp:posOffset>
          </wp:positionH>
          <wp:positionV relativeFrom="page">
            <wp:posOffset>9026964</wp:posOffset>
          </wp:positionV>
          <wp:extent cx="1198179" cy="678376"/>
          <wp:effectExtent l="0" t="0" r="0" b="0"/>
          <wp:wrapNone/>
          <wp:docPr id="46" name="Picture 11">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8179" cy="67837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36141" w14:textId="77777777" w:rsidR="00033AC6" w:rsidRPr="004B55FB" w:rsidRDefault="00033AC6" w:rsidP="00250ABA">
      <w:r w:rsidRPr="004B55FB">
        <w:separator/>
      </w:r>
    </w:p>
  </w:footnote>
  <w:footnote w:type="continuationSeparator" w:id="0">
    <w:p w14:paraId="0331D367" w14:textId="77777777" w:rsidR="00033AC6" w:rsidRPr="004B55FB" w:rsidRDefault="00033AC6" w:rsidP="00250ABA">
      <w:r w:rsidRPr="004B55FB">
        <w:continuationSeparator/>
      </w:r>
    </w:p>
  </w:footnote>
  <w:footnote w:type="continuationNotice" w:id="1">
    <w:p w14:paraId="5A47BD21" w14:textId="77777777" w:rsidR="00033AC6" w:rsidRPr="004B55FB" w:rsidRDefault="00033A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3D698" w14:textId="77777777" w:rsidR="00C60336" w:rsidRPr="004B55FB" w:rsidRDefault="00C603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F7B5D" w14:textId="77777777" w:rsidR="00C60336" w:rsidRPr="004B55FB" w:rsidRDefault="00C603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A4270F" w14:textId="1D16C888" w:rsidR="00EB06E3" w:rsidRPr="004B55FB" w:rsidRDefault="00EB06E3">
    <w:pPr>
      <w:pStyle w:val="Header"/>
    </w:pPr>
    <w:r w:rsidRPr="004B55FB">
      <w:rPr>
        <w:rFonts w:ascii="Arial" w:eastAsia="Arial" w:hAnsi="Arial" w:cs="Arial"/>
        <w:noProof/>
        <w:lang w:bidi="es-419"/>
      </w:rPr>
      <w:drawing>
        <wp:anchor distT="0" distB="0" distL="114300" distR="114300" simplePos="0" relativeHeight="251661312" behindDoc="0" locked="0" layoutInCell="1" allowOverlap="1" wp14:anchorId="0E17C115" wp14:editId="27DD5E6A">
          <wp:simplePos x="0" y="0"/>
          <wp:positionH relativeFrom="margin">
            <wp:align>center</wp:align>
          </wp:positionH>
          <wp:positionV relativeFrom="page">
            <wp:posOffset>128129</wp:posOffset>
          </wp:positionV>
          <wp:extent cx="1197610" cy="678180"/>
          <wp:effectExtent l="0" t="0" r="0" b="0"/>
          <wp:wrapNone/>
          <wp:docPr id="784318299" name="Picture 784318299">
            <a:extLst xmlns:a="http://schemas.openxmlformats.org/drawingml/2006/main">
              <a:ext uri="{FF2B5EF4-FFF2-40B4-BE49-F238E27FC236}">
                <a16:creationId xmlns:a16="http://schemas.microsoft.com/office/drawing/2014/main" id="{89E3803B-04E3-FE45-84D9-469B181B9A4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89E3803B-04E3-FE45-84D9-469B181B9A43}"/>
                      </a:ext>
                    </a:extLst>
                  </pic:cNvPr>
                  <pic:cNvPicPr>
                    <a:picLocks noChangeAspect="1"/>
                  </pic:cNvPicPr>
                </pic:nvPicPr>
                <pic:blipFill>
                  <a:blip r:embed="rId1"/>
                  <a:stretch>
                    <a:fillRect/>
                  </a:stretch>
                </pic:blipFill>
                <pic:spPr>
                  <a:xfrm>
                    <a:off x="0" y="0"/>
                    <a:ext cx="1197610" cy="67818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C74B7" w14:textId="77777777" w:rsidR="00CE2B6E" w:rsidRPr="004B55FB" w:rsidRDefault="00CE2B6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55D42" w14:textId="77777777" w:rsidR="00CE2B6E" w:rsidRPr="004B55FB" w:rsidRDefault="00CE2B6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80736" w14:textId="77777777" w:rsidR="00CE2B6E" w:rsidRPr="004B55FB" w:rsidRDefault="00CE2B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00564"/>
    <w:multiLevelType w:val="hybridMultilevel"/>
    <w:tmpl w:val="1EDC23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08AF4271"/>
    <w:multiLevelType w:val="hybridMultilevel"/>
    <w:tmpl w:val="A9440502"/>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0C473511"/>
    <w:multiLevelType w:val="hybridMultilevel"/>
    <w:tmpl w:val="2730D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46AF9"/>
    <w:multiLevelType w:val="hybridMultilevel"/>
    <w:tmpl w:val="504CFF68"/>
    <w:lvl w:ilvl="0" w:tplc="096AAAAE">
      <w:start w:val="5"/>
      <w:numFmt w:val="decimal"/>
      <w:lvlText w:val="%1."/>
      <w:lvlJc w:val="left"/>
      <w:pPr>
        <w:ind w:left="720" w:hanging="36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987743"/>
    <w:multiLevelType w:val="hybridMultilevel"/>
    <w:tmpl w:val="0E0E7A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FDA49FC"/>
    <w:multiLevelType w:val="hybridMultilevel"/>
    <w:tmpl w:val="2C121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B6710"/>
    <w:multiLevelType w:val="hybridMultilevel"/>
    <w:tmpl w:val="207A5846"/>
    <w:lvl w:ilvl="0" w:tplc="080A000F">
      <w:start w:val="3"/>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C1696E"/>
    <w:multiLevelType w:val="hybridMultilevel"/>
    <w:tmpl w:val="395A9A52"/>
    <w:lvl w:ilvl="0" w:tplc="B130F486">
      <w:start w:val="2"/>
      <w:numFmt w:val="bullet"/>
      <w:lvlText w:val="-"/>
      <w:lvlJc w:val="left"/>
      <w:pPr>
        <w:ind w:left="720" w:hanging="360"/>
      </w:pPr>
      <w:rPr>
        <w:rFonts w:ascii="Arial" w:eastAsia="Arial"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560699"/>
    <w:multiLevelType w:val="multilevel"/>
    <w:tmpl w:val="BBA06F2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C058BC"/>
    <w:multiLevelType w:val="hybridMultilevel"/>
    <w:tmpl w:val="D66471B4"/>
    <w:lvl w:ilvl="0" w:tplc="F19CAF6C">
      <w:start w:val="6"/>
      <w:numFmt w:val="decimal"/>
      <w:lvlText w:val="%1."/>
      <w:lvlJc w:val="left"/>
      <w:pPr>
        <w:ind w:left="360" w:hanging="360"/>
      </w:pPr>
      <w:rPr>
        <w:rFonts w:asciiTheme="minorHAnsi" w:hAnsiTheme="minorHAnsi" w:cstheme="minorHAnsi" w:hint="default"/>
        <w:b/>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C4C5621"/>
    <w:multiLevelType w:val="hybridMultilevel"/>
    <w:tmpl w:val="F6189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6E2ADC"/>
    <w:multiLevelType w:val="hybridMultilevel"/>
    <w:tmpl w:val="6396F59A"/>
    <w:lvl w:ilvl="0" w:tplc="F19CAF6C">
      <w:start w:val="6"/>
      <w:numFmt w:val="decimal"/>
      <w:lvlText w:val="%1."/>
      <w:lvlJc w:val="left"/>
      <w:pPr>
        <w:ind w:left="720" w:hanging="360"/>
      </w:pPr>
      <w:rPr>
        <w:rFonts w:asciiTheme="minorHAnsi" w:hAnsiTheme="minorHAnsi" w:cstheme="minorHAnsi" w:hint="default"/>
        <w:b/>
        <w:bCs w:val="0"/>
        <w:color w:val="auto"/>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4032EEF"/>
    <w:multiLevelType w:val="multilevel"/>
    <w:tmpl w:val="91527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4877C62"/>
    <w:multiLevelType w:val="hybridMultilevel"/>
    <w:tmpl w:val="03DEC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110727"/>
    <w:multiLevelType w:val="hybridMultilevel"/>
    <w:tmpl w:val="2050F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753492"/>
    <w:multiLevelType w:val="hybridMultilevel"/>
    <w:tmpl w:val="F74A7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900F03"/>
    <w:multiLevelType w:val="multilevel"/>
    <w:tmpl w:val="21CE5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B4C4BA3"/>
    <w:multiLevelType w:val="hybridMultilevel"/>
    <w:tmpl w:val="729C479C"/>
    <w:lvl w:ilvl="0" w:tplc="58A05C9E">
      <w:start w:val="5"/>
      <w:numFmt w:val="bullet"/>
      <w:lvlText w:val="-"/>
      <w:lvlJc w:val="left"/>
      <w:pPr>
        <w:ind w:left="720" w:hanging="360"/>
      </w:pPr>
      <w:rPr>
        <w:rFonts w:ascii="Calibri" w:eastAsia="Calibr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2C976599"/>
    <w:multiLevelType w:val="hybridMultilevel"/>
    <w:tmpl w:val="BC2C6782"/>
    <w:lvl w:ilvl="0" w:tplc="CFAEDD2E">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2DBB131F"/>
    <w:multiLevelType w:val="hybridMultilevel"/>
    <w:tmpl w:val="5FBE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CA50F9"/>
    <w:multiLevelType w:val="multilevel"/>
    <w:tmpl w:val="3198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40E3893"/>
    <w:multiLevelType w:val="hybridMultilevel"/>
    <w:tmpl w:val="3E64D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D41462"/>
    <w:multiLevelType w:val="multilevel"/>
    <w:tmpl w:val="69B23A4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C94654"/>
    <w:multiLevelType w:val="hybridMultilevel"/>
    <w:tmpl w:val="B9B6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AB501BA"/>
    <w:multiLevelType w:val="hybridMultilevel"/>
    <w:tmpl w:val="B83EAEFC"/>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3ABF7CC7"/>
    <w:multiLevelType w:val="multilevel"/>
    <w:tmpl w:val="4B8E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CA826AA"/>
    <w:multiLevelType w:val="multilevel"/>
    <w:tmpl w:val="25187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CE3220D"/>
    <w:multiLevelType w:val="hybridMultilevel"/>
    <w:tmpl w:val="E7F40D46"/>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8" w15:restartNumberingAfterBreak="0">
    <w:nsid w:val="3E6557C9"/>
    <w:multiLevelType w:val="hybridMultilevel"/>
    <w:tmpl w:val="F8825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DB4AF7"/>
    <w:multiLevelType w:val="hybridMultilevel"/>
    <w:tmpl w:val="735E7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4D1F03"/>
    <w:multiLevelType w:val="hybridMultilevel"/>
    <w:tmpl w:val="BE4CE11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BC16662"/>
    <w:multiLevelType w:val="hybridMultilevel"/>
    <w:tmpl w:val="FB663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2851C7"/>
    <w:multiLevelType w:val="hybridMultilevel"/>
    <w:tmpl w:val="B622A756"/>
    <w:lvl w:ilvl="0" w:tplc="FC6681CA">
      <w:start w:val="1"/>
      <w:numFmt w:val="bullet"/>
      <w:lvlText w:val="-"/>
      <w:lvlJc w:val="left"/>
      <w:pPr>
        <w:ind w:left="1440" w:hanging="360"/>
      </w:pPr>
      <w:rPr>
        <w:rFonts w:ascii="Arial" w:eastAsia="Arial" w:hAnsi="Arial" w:cs="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58B1410A"/>
    <w:multiLevelType w:val="hybridMultilevel"/>
    <w:tmpl w:val="B762AB2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4" w15:restartNumberingAfterBreak="0">
    <w:nsid w:val="594563D9"/>
    <w:multiLevelType w:val="hybridMultilevel"/>
    <w:tmpl w:val="BD4A69B4"/>
    <w:lvl w:ilvl="0" w:tplc="080A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5DD34386"/>
    <w:multiLevelType w:val="multilevel"/>
    <w:tmpl w:val="6A0263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00C6489"/>
    <w:multiLevelType w:val="hybridMultilevel"/>
    <w:tmpl w:val="98B4A602"/>
    <w:lvl w:ilvl="0" w:tplc="47E22BE0">
      <w:start w:val="1"/>
      <w:numFmt w:val="lowerLetter"/>
      <w:lvlText w:val="%1."/>
      <w:lvlJc w:val="left"/>
      <w:pPr>
        <w:ind w:left="1440" w:hanging="360"/>
      </w:pPr>
      <w:rPr>
        <w:rFonts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7" w15:restartNumberingAfterBreak="0">
    <w:nsid w:val="611C311B"/>
    <w:multiLevelType w:val="hybridMultilevel"/>
    <w:tmpl w:val="CCC2D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2080EF7"/>
    <w:multiLevelType w:val="multilevel"/>
    <w:tmpl w:val="A4F2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BE4E12"/>
    <w:multiLevelType w:val="multilevel"/>
    <w:tmpl w:val="AD9A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5C03C80"/>
    <w:multiLevelType w:val="multilevel"/>
    <w:tmpl w:val="86D06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674E55"/>
    <w:multiLevelType w:val="multilevel"/>
    <w:tmpl w:val="8AE8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790B43"/>
    <w:multiLevelType w:val="multilevel"/>
    <w:tmpl w:val="92F06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F3760EF"/>
    <w:multiLevelType w:val="multilevel"/>
    <w:tmpl w:val="18C46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0C86E11"/>
    <w:multiLevelType w:val="hybridMultilevel"/>
    <w:tmpl w:val="4FAC0E94"/>
    <w:lvl w:ilvl="0" w:tplc="080A0019">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27951CD"/>
    <w:multiLevelType w:val="multilevel"/>
    <w:tmpl w:val="B614A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69E6D89"/>
    <w:multiLevelType w:val="hybridMultilevel"/>
    <w:tmpl w:val="E0048342"/>
    <w:lvl w:ilvl="0" w:tplc="FCA61F7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7596EEF"/>
    <w:multiLevelType w:val="multilevel"/>
    <w:tmpl w:val="283AC14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80C424F"/>
    <w:multiLevelType w:val="hybridMultilevel"/>
    <w:tmpl w:val="55CE1ADA"/>
    <w:lvl w:ilvl="0" w:tplc="99ACC76C">
      <w:start w:val="1"/>
      <w:numFmt w:val="bullet"/>
      <w:lvlText w:val=""/>
      <w:lvlJc w:val="left"/>
      <w:pPr>
        <w:ind w:left="720" w:hanging="360"/>
      </w:pPr>
      <w:rPr>
        <w:rFonts w:ascii="Wingdings" w:hAnsi="Wingdings" w:hint="default"/>
      </w:rPr>
    </w:lvl>
    <w:lvl w:ilvl="1" w:tplc="111230B8">
      <w:start w:val="1"/>
      <w:numFmt w:val="bullet"/>
      <w:lvlText w:val="o"/>
      <w:lvlJc w:val="left"/>
      <w:pPr>
        <w:ind w:left="1440" w:hanging="360"/>
      </w:pPr>
      <w:rPr>
        <w:rFonts w:ascii="Courier New" w:hAnsi="Courier New" w:hint="default"/>
      </w:rPr>
    </w:lvl>
    <w:lvl w:ilvl="2" w:tplc="8DB0149A">
      <w:start w:val="1"/>
      <w:numFmt w:val="bullet"/>
      <w:lvlText w:val=""/>
      <w:lvlJc w:val="left"/>
      <w:pPr>
        <w:ind w:left="2160" w:hanging="360"/>
      </w:pPr>
      <w:rPr>
        <w:rFonts w:ascii="Wingdings" w:hAnsi="Wingdings" w:hint="default"/>
      </w:rPr>
    </w:lvl>
    <w:lvl w:ilvl="3" w:tplc="A532F818">
      <w:start w:val="1"/>
      <w:numFmt w:val="bullet"/>
      <w:lvlText w:val=""/>
      <w:lvlJc w:val="left"/>
      <w:pPr>
        <w:ind w:left="2880" w:hanging="360"/>
      </w:pPr>
      <w:rPr>
        <w:rFonts w:ascii="Symbol" w:hAnsi="Symbol" w:hint="default"/>
      </w:rPr>
    </w:lvl>
    <w:lvl w:ilvl="4" w:tplc="59EC372E">
      <w:start w:val="1"/>
      <w:numFmt w:val="bullet"/>
      <w:lvlText w:val="o"/>
      <w:lvlJc w:val="left"/>
      <w:pPr>
        <w:ind w:left="3600" w:hanging="360"/>
      </w:pPr>
      <w:rPr>
        <w:rFonts w:ascii="Courier New" w:hAnsi="Courier New" w:hint="default"/>
      </w:rPr>
    </w:lvl>
    <w:lvl w:ilvl="5" w:tplc="33768BCA">
      <w:start w:val="1"/>
      <w:numFmt w:val="bullet"/>
      <w:lvlText w:val=""/>
      <w:lvlJc w:val="left"/>
      <w:pPr>
        <w:ind w:left="4320" w:hanging="360"/>
      </w:pPr>
      <w:rPr>
        <w:rFonts w:ascii="Wingdings" w:hAnsi="Wingdings" w:hint="default"/>
      </w:rPr>
    </w:lvl>
    <w:lvl w:ilvl="6" w:tplc="506251E2">
      <w:start w:val="1"/>
      <w:numFmt w:val="bullet"/>
      <w:lvlText w:val=""/>
      <w:lvlJc w:val="left"/>
      <w:pPr>
        <w:ind w:left="5040" w:hanging="360"/>
      </w:pPr>
      <w:rPr>
        <w:rFonts w:ascii="Symbol" w:hAnsi="Symbol" w:hint="default"/>
      </w:rPr>
    </w:lvl>
    <w:lvl w:ilvl="7" w:tplc="9BB877A6">
      <w:start w:val="1"/>
      <w:numFmt w:val="bullet"/>
      <w:lvlText w:val="o"/>
      <w:lvlJc w:val="left"/>
      <w:pPr>
        <w:ind w:left="5760" w:hanging="360"/>
      </w:pPr>
      <w:rPr>
        <w:rFonts w:ascii="Courier New" w:hAnsi="Courier New" w:hint="default"/>
      </w:rPr>
    </w:lvl>
    <w:lvl w:ilvl="8" w:tplc="B5A86A54">
      <w:start w:val="1"/>
      <w:numFmt w:val="bullet"/>
      <w:lvlText w:val=""/>
      <w:lvlJc w:val="left"/>
      <w:pPr>
        <w:ind w:left="6480" w:hanging="360"/>
      </w:pPr>
      <w:rPr>
        <w:rFonts w:ascii="Wingdings" w:hAnsi="Wingdings" w:hint="default"/>
      </w:rPr>
    </w:lvl>
  </w:abstractNum>
  <w:num w:numId="1" w16cid:durableId="1523595029">
    <w:abstractNumId w:val="48"/>
  </w:num>
  <w:num w:numId="2" w16cid:durableId="193462508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01873182">
    <w:abstractNumId w:val="0"/>
  </w:num>
  <w:num w:numId="4" w16cid:durableId="1144127677">
    <w:abstractNumId w:val="18"/>
  </w:num>
  <w:num w:numId="5" w16cid:durableId="641010316">
    <w:abstractNumId w:val="2"/>
  </w:num>
  <w:num w:numId="6" w16cid:durableId="1390373139">
    <w:abstractNumId w:val="31"/>
  </w:num>
  <w:num w:numId="7" w16cid:durableId="386072873">
    <w:abstractNumId w:val="4"/>
  </w:num>
  <w:num w:numId="8" w16cid:durableId="1135679417">
    <w:abstractNumId w:val="30"/>
  </w:num>
  <w:num w:numId="9" w16cid:durableId="13073931">
    <w:abstractNumId w:val="33"/>
  </w:num>
  <w:num w:numId="10" w16cid:durableId="1458596844">
    <w:abstractNumId w:val="37"/>
  </w:num>
  <w:num w:numId="11" w16cid:durableId="1977488336">
    <w:abstractNumId w:val="27"/>
  </w:num>
  <w:num w:numId="12" w16cid:durableId="678044000">
    <w:abstractNumId w:val="46"/>
  </w:num>
  <w:num w:numId="13" w16cid:durableId="190460546">
    <w:abstractNumId w:val="32"/>
  </w:num>
  <w:num w:numId="14" w16cid:durableId="817261767">
    <w:abstractNumId w:val="7"/>
  </w:num>
  <w:num w:numId="15" w16cid:durableId="854534255">
    <w:abstractNumId w:val="6"/>
  </w:num>
  <w:num w:numId="16" w16cid:durableId="2007439869">
    <w:abstractNumId w:val="35"/>
  </w:num>
  <w:num w:numId="17" w16cid:durableId="677540469">
    <w:abstractNumId w:val="44"/>
  </w:num>
  <w:num w:numId="18" w16cid:durableId="33506483">
    <w:abstractNumId w:val="36"/>
  </w:num>
  <w:num w:numId="19" w16cid:durableId="372271851">
    <w:abstractNumId w:val="34"/>
  </w:num>
  <w:num w:numId="20" w16cid:durableId="724792839">
    <w:abstractNumId w:val="3"/>
  </w:num>
  <w:num w:numId="21" w16cid:durableId="512110558">
    <w:abstractNumId w:val="11"/>
  </w:num>
  <w:num w:numId="22" w16cid:durableId="1477380437">
    <w:abstractNumId w:val="1"/>
  </w:num>
  <w:num w:numId="23" w16cid:durableId="1912229551">
    <w:abstractNumId w:val="43"/>
  </w:num>
  <w:num w:numId="24" w16cid:durableId="203836092">
    <w:abstractNumId w:val="17"/>
  </w:num>
  <w:num w:numId="25" w16cid:durableId="1582057450">
    <w:abstractNumId w:val="24"/>
  </w:num>
  <w:num w:numId="26" w16cid:durableId="1836217738">
    <w:abstractNumId w:val="10"/>
  </w:num>
  <w:num w:numId="27" w16cid:durableId="716010612">
    <w:abstractNumId w:val="19"/>
  </w:num>
  <w:num w:numId="28" w16cid:durableId="2120030153">
    <w:abstractNumId w:val="13"/>
  </w:num>
  <w:num w:numId="29" w16cid:durableId="1151017660">
    <w:abstractNumId w:val="14"/>
  </w:num>
  <w:num w:numId="30" w16cid:durableId="634719010">
    <w:abstractNumId w:val="15"/>
  </w:num>
  <w:num w:numId="31" w16cid:durableId="413361442">
    <w:abstractNumId w:val="23"/>
  </w:num>
  <w:num w:numId="32" w16cid:durableId="302849802">
    <w:abstractNumId w:val="9"/>
  </w:num>
  <w:num w:numId="33" w16cid:durableId="728841838">
    <w:abstractNumId w:val="29"/>
  </w:num>
  <w:num w:numId="34" w16cid:durableId="126895753">
    <w:abstractNumId w:val="21"/>
  </w:num>
  <w:num w:numId="35" w16cid:durableId="1916281393">
    <w:abstractNumId w:val="28"/>
  </w:num>
  <w:num w:numId="36" w16cid:durableId="1807895082">
    <w:abstractNumId w:val="5"/>
  </w:num>
  <w:num w:numId="37" w16cid:durableId="423570337">
    <w:abstractNumId w:val="47"/>
  </w:num>
  <w:num w:numId="38" w16cid:durableId="1871726267">
    <w:abstractNumId w:val="25"/>
  </w:num>
  <w:num w:numId="39" w16cid:durableId="61222962">
    <w:abstractNumId w:val="12"/>
  </w:num>
  <w:num w:numId="40" w16cid:durableId="1684937737">
    <w:abstractNumId w:val="42"/>
  </w:num>
  <w:num w:numId="41" w16cid:durableId="1976986651">
    <w:abstractNumId w:val="22"/>
  </w:num>
  <w:num w:numId="42" w16cid:durableId="892234030">
    <w:abstractNumId w:val="38"/>
  </w:num>
  <w:num w:numId="43" w16cid:durableId="1607073899">
    <w:abstractNumId w:val="16"/>
  </w:num>
  <w:num w:numId="44" w16cid:durableId="22485038">
    <w:abstractNumId w:val="39"/>
  </w:num>
  <w:num w:numId="45" w16cid:durableId="33317030">
    <w:abstractNumId w:val="20"/>
  </w:num>
  <w:num w:numId="46" w16cid:durableId="789861156">
    <w:abstractNumId w:val="8"/>
  </w:num>
  <w:num w:numId="47" w16cid:durableId="1447043265">
    <w:abstractNumId w:val="26"/>
  </w:num>
  <w:num w:numId="48" w16cid:durableId="2089885496">
    <w:abstractNumId w:val="45"/>
  </w:num>
  <w:num w:numId="49" w16cid:durableId="1435786409">
    <w:abstractNumId w:val="41"/>
  </w:num>
  <w:num w:numId="50" w16cid:durableId="84228249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25"/>
    <w:rsid w:val="000002D4"/>
    <w:rsid w:val="000136B7"/>
    <w:rsid w:val="000145CE"/>
    <w:rsid w:val="00024245"/>
    <w:rsid w:val="00031612"/>
    <w:rsid w:val="00033AC6"/>
    <w:rsid w:val="000539D6"/>
    <w:rsid w:val="00056238"/>
    <w:rsid w:val="00070888"/>
    <w:rsid w:val="00076C0A"/>
    <w:rsid w:val="000A0E56"/>
    <w:rsid w:val="000A1F15"/>
    <w:rsid w:val="000A46A0"/>
    <w:rsid w:val="000C127C"/>
    <w:rsid w:val="000C2EA3"/>
    <w:rsid w:val="000C3380"/>
    <w:rsid w:val="000C4910"/>
    <w:rsid w:val="000D3139"/>
    <w:rsid w:val="000D43E5"/>
    <w:rsid w:val="000D4EE6"/>
    <w:rsid w:val="000D6B3C"/>
    <w:rsid w:val="000E7514"/>
    <w:rsid w:val="00101607"/>
    <w:rsid w:val="001027C4"/>
    <w:rsid w:val="0012517B"/>
    <w:rsid w:val="00130642"/>
    <w:rsid w:val="00140330"/>
    <w:rsid w:val="00141F79"/>
    <w:rsid w:val="001423DE"/>
    <w:rsid w:val="00156B59"/>
    <w:rsid w:val="0016116D"/>
    <w:rsid w:val="001671F3"/>
    <w:rsid w:val="00175BD6"/>
    <w:rsid w:val="00190861"/>
    <w:rsid w:val="00194880"/>
    <w:rsid w:val="00195B15"/>
    <w:rsid w:val="0019745E"/>
    <w:rsid w:val="001C3F75"/>
    <w:rsid w:val="001C5884"/>
    <w:rsid w:val="001C6A7A"/>
    <w:rsid w:val="001D56EB"/>
    <w:rsid w:val="001F342B"/>
    <w:rsid w:val="00231C4B"/>
    <w:rsid w:val="00232FFC"/>
    <w:rsid w:val="00237BF8"/>
    <w:rsid w:val="00250ABA"/>
    <w:rsid w:val="00262191"/>
    <w:rsid w:val="00271946"/>
    <w:rsid w:val="00272521"/>
    <w:rsid w:val="00272CC5"/>
    <w:rsid w:val="00294715"/>
    <w:rsid w:val="00295D1F"/>
    <w:rsid w:val="002A11C9"/>
    <w:rsid w:val="002A714C"/>
    <w:rsid w:val="002B62C9"/>
    <w:rsid w:val="002C241A"/>
    <w:rsid w:val="002D4D0F"/>
    <w:rsid w:val="002E1091"/>
    <w:rsid w:val="00301181"/>
    <w:rsid w:val="00307EBB"/>
    <w:rsid w:val="00320616"/>
    <w:rsid w:val="00324DAC"/>
    <w:rsid w:val="003260D0"/>
    <w:rsid w:val="00327579"/>
    <w:rsid w:val="003418B1"/>
    <w:rsid w:val="00341DCC"/>
    <w:rsid w:val="0037679D"/>
    <w:rsid w:val="00376854"/>
    <w:rsid w:val="00390B5E"/>
    <w:rsid w:val="00396BBF"/>
    <w:rsid w:val="003A47AE"/>
    <w:rsid w:val="003B28F2"/>
    <w:rsid w:val="003C2D9F"/>
    <w:rsid w:val="003C3E8F"/>
    <w:rsid w:val="003E394E"/>
    <w:rsid w:val="003F133D"/>
    <w:rsid w:val="003F21A9"/>
    <w:rsid w:val="003F67FB"/>
    <w:rsid w:val="00411EDF"/>
    <w:rsid w:val="00415B51"/>
    <w:rsid w:val="0041717F"/>
    <w:rsid w:val="0043414C"/>
    <w:rsid w:val="00437353"/>
    <w:rsid w:val="0044348C"/>
    <w:rsid w:val="00445763"/>
    <w:rsid w:val="0044613F"/>
    <w:rsid w:val="00455254"/>
    <w:rsid w:val="00456B7E"/>
    <w:rsid w:val="00456CE8"/>
    <w:rsid w:val="00467016"/>
    <w:rsid w:val="00490022"/>
    <w:rsid w:val="0049395E"/>
    <w:rsid w:val="004963BC"/>
    <w:rsid w:val="004B55FB"/>
    <w:rsid w:val="004B642D"/>
    <w:rsid w:val="004C23A9"/>
    <w:rsid w:val="004C24F2"/>
    <w:rsid w:val="004D01FA"/>
    <w:rsid w:val="004D160B"/>
    <w:rsid w:val="004E016F"/>
    <w:rsid w:val="004E1B4C"/>
    <w:rsid w:val="004E26A3"/>
    <w:rsid w:val="004E44CC"/>
    <w:rsid w:val="004E4EB1"/>
    <w:rsid w:val="00501400"/>
    <w:rsid w:val="00501B72"/>
    <w:rsid w:val="00517643"/>
    <w:rsid w:val="00517767"/>
    <w:rsid w:val="005228AE"/>
    <w:rsid w:val="00527929"/>
    <w:rsid w:val="00536F8D"/>
    <w:rsid w:val="00541CC4"/>
    <w:rsid w:val="00546017"/>
    <w:rsid w:val="00547A19"/>
    <w:rsid w:val="00551222"/>
    <w:rsid w:val="00552788"/>
    <w:rsid w:val="00554034"/>
    <w:rsid w:val="0055491A"/>
    <w:rsid w:val="00561AC6"/>
    <w:rsid w:val="00563222"/>
    <w:rsid w:val="005638C2"/>
    <w:rsid w:val="00576A5B"/>
    <w:rsid w:val="00580B47"/>
    <w:rsid w:val="00581D02"/>
    <w:rsid w:val="00582AF9"/>
    <w:rsid w:val="005901D2"/>
    <w:rsid w:val="005925DE"/>
    <w:rsid w:val="005948E6"/>
    <w:rsid w:val="005A3E8C"/>
    <w:rsid w:val="005F3D32"/>
    <w:rsid w:val="00611039"/>
    <w:rsid w:val="00613563"/>
    <w:rsid w:val="0061751E"/>
    <w:rsid w:val="006235FC"/>
    <w:rsid w:val="00632236"/>
    <w:rsid w:val="00637718"/>
    <w:rsid w:val="00644FD5"/>
    <w:rsid w:val="00673B70"/>
    <w:rsid w:val="0067706F"/>
    <w:rsid w:val="00680D68"/>
    <w:rsid w:val="00685A66"/>
    <w:rsid w:val="00697CB0"/>
    <w:rsid w:val="006C1E28"/>
    <w:rsid w:val="006C6E6A"/>
    <w:rsid w:val="006D2E4B"/>
    <w:rsid w:val="006E1105"/>
    <w:rsid w:val="006E1D36"/>
    <w:rsid w:val="006E373A"/>
    <w:rsid w:val="00703DF5"/>
    <w:rsid w:val="00742295"/>
    <w:rsid w:val="00755931"/>
    <w:rsid w:val="0076268D"/>
    <w:rsid w:val="00764AB8"/>
    <w:rsid w:val="00765A5F"/>
    <w:rsid w:val="00772F12"/>
    <w:rsid w:val="0077444D"/>
    <w:rsid w:val="00774C97"/>
    <w:rsid w:val="00782241"/>
    <w:rsid w:val="0079177D"/>
    <w:rsid w:val="007943BC"/>
    <w:rsid w:val="007954CA"/>
    <w:rsid w:val="007A1242"/>
    <w:rsid w:val="007A179D"/>
    <w:rsid w:val="007B106F"/>
    <w:rsid w:val="007B3E0E"/>
    <w:rsid w:val="007B6A40"/>
    <w:rsid w:val="007D3733"/>
    <w:rsid w:val="007E237C"/>
    <w:rsid w:val="007E4D2D"/>
    <w:rsid w:val="007E7BA0"/>
    <w:rsid w:val="007F2A88"/>
    <w:rsid w:val="007F734B"/>
    <w:rsid w:val="00803ABD"/>
    <w:rsid w:val="0080797A"/>
    <w:rsid w:val="00811782"/>
    <w:rsid w:val="008175D7"/>
    <w:rsid w:val="00817EC9"/>
    <w:rsid w:val="00822826"/>
    <w:rsid w:val="008406C3"/>
    <w:rsid w:val="0085676A"/>
    <w:rsid w:val="00861225"/>
    <w:rsid w:val="008659FA"/>
    <w:rsid w:val="008765A8"/>
    <w:rsid w:val="00876B6C"/>
    <w:rsid w:val="00886ADE"/>
    <w:rsid w:val="008A0EB8"/>
    <w:rsid w:val="008C0495"/>
    <w:rsid w:val="008E02E9"/>
    <w:rsid w:val="008F0035"/>
    <w:rsid w:val="008F4314"/>
    <w:rsid w:val="00902DD1"/>
    <w:rsid w:val="009038C8"/>
    <w:rsid w:val="009124F3"/>
    <w:rsid w:val="00912926"/>
    <w:rsid w:val="0092506E"/>
    <w:rsid w:val="0092770E"/>
    <w:rsid w:val="009506F0"/>
    <w:rsid w:val="009523F7"/>
    <w:rsid w:val="00954EBF"/>
    <w:rsid w:val="009608A2"/>
    <w:rsid w:val="00964FFD"/>
    <w:rsid w:val="0096578D"/>
    <w:rsid w:val="009826BC"/>
    <w:rsid w:val="009A33BD"/>
    <w:rsid w:val="009B0E20"/>
    <w:rsid w:val="009B1432"/>
    <w:rsid w:val="009B1DB6"/>
    <w:rsid w:val="009B60C5"/>
    <w:rsid w:val="009C5CB3"/>
    <w:rsid w:val="009D6183"/>
    <w:rsid w:val="009F115C"/>
    <w:rsid w:val="009F35FE"/>
    <w:rsid w:val="009F3C5A"/>
    <w:rsid w:val="00A01716"/>
    <w:rsid w:val="00A064A3"/>
    <w:rsid w:val="00A06A2E"/>
    <w:rsid w:val="00A23D02"/>
    <w:rsid w:val="00A3393E"/>
    <w:rsid w:val="00A340A6"/>
    <w:rsid w:val="00A405DD"/>
    <w:rsid w:val="00A42E9B"/>
    <w:rsid w:val="00A464DD"/>
    <w:rsid w:val="00A56037"/>
    <w:rsid w:val="00A574AA"/>
    <w:rsid w:val="00A6359C"/>
    <w:rsid w:val="00A727F3"/>
    <w:rsid w:val="00A8193D"/>
    <w:rsid w:val="00A868A6"/>
    <w:rsid w:val="00AA007C"/>
    <w:rsid w:val="00AE7861"/>
    <w:rsid w:val="00AF1041"/>
    <w:rsid w:val="00AF41D9"/>
    <w:rsid w:val="00B0162A"/>
    <w:rsid w:val="00B02FA8"/>
    <w:rsid w:val="00B12D65"/>
    <w:rsid w:val="00B12D95"/>
    <w:rsid w:val="00B13D73"/>
    <w:rsid w:val="00B200A9"/>
    <w:rsid w:val="00B30E76"/>
    <w:rsid w:val="00B340C8"/>
    <w:rsid w:val="00B44B77"/>
    <w:rsid w:val="00B45EEC"/>
    <w:rsid w:val="00B47F0B"/>
    <w:rsid w:val="00B54FE9"/>
    <w:rsid w:val="00B61E15"/>
    <w:rsid w:val="00B67472"/>
    <w:rsid w:val="00B677B8"/>
    <w:rsid w:val="00B80572"/>
    <w:rsid w:val="00B928BA"/>
    <w:rsid w:val="00BC27D0"/>
    <w:rsid w:val="00BC56D6"/>
    <w:rsid w:val="00BC799C"/>
    <w:rsid w:val="00BE2EE5"/>
    <w:rsid w:val="00BF4EE5"/>
    <w:rsid w:val="00BF6EC8"/>
    <w:rsid w:val="00BF79B9"/>
    <w:rsid w:val="00C12FCA"/>
    <w:rsid w:val="00C27125"/>
    <w:rsid w:val="00C3040C"/>
    <w:rsid w:val="00C37088"/>
    <w:rsid w:val="00C470D9"/>
    <w:rsid w:val="00C50AFB"/>
    <w:rsid w:val="00C517F5"/>
    <w:rsid w:val="00C5771D"/>
    <w:rsid w:val="00C60336"/>
    <w:rsid w:val="00C63E67"/>
    <w:rsid w:val="00C67036"/>
    <w:rsid w:val="00C71C5A"/>
    <w:rsid w:val="00C774E0"/>
    <w:rsid w:val="00C80D52"/>
    <w:rsid w:val="00CA1E1B"/>
    <w:rsid w:val="00CA4EB8"/>
    <w:rsid w:val="00CA67F2"/>
    <w:rsid w:val="00CB1C56"/>
    <w:rsid w:val="00CB414F"/>
    <w:rsid w:val="00CC4BCC"/>
    <w:rsid w:val="00CC5B19"/>
    <w:rsid w:val="00CC781E"/>
    <w:rsid w:val="00CD384D"/>
    <w:rsid w:val="00CD49D4"/>
    <w:rsid w:val="00CE2B6E"/>
    <w:rsid w:val="00CE3028"/>
    <w:rsid w:val="00CF4D86"/>
    <w:rsid w:val="00D0113C"/>
    <w:rsid w:val="00D15DC9"/>
    <w:rsid w:val="00D1719F"/>
    <w:rsid w:val="00D274B5"/>
    <w:rsid w:val="00D36463"/>
    <w:rsid w:val="00D4386F"/>
    <w:rsid w:val="00D45535"/>
    <w:rsid w:val="00D45729"/>
    <w:rsid w:val="00D55560"/>
    <w:rsid w:val="00D85685"/>
    <w:rsid w:val="00D9460D"/>
    <w:rsid w:val="00D94DAE"/>
    <w:rsid w:val="00DA7543"/>
    <w:rsid w:val="00DB5D16"/>
    <w:rsid w:val="00DC05C1"/>
    <w:rsid w:val="00DC7BA7"/>
    <w:rsid w:val="00DD22D2"/>
    <w:rsid w:val="00DD513B"/>
    <w:rsid w:val="00DE3119"/>
    <w:rsid w:val="00DE6A70"/>
    <w:rsid w:val="00DF1381"/>
    <w:rsid w:val="00DF7A0F"/>
    <w:rsid w:val="00E02991"/>
    <w:rsid w:val="00E059E3"/>
    <w:rsid w:val="00E127EC"/>
    <w:rsid w:val="00E275B8"/>
    <w:rsid w:val="00E27E3E"/>
    <w:rsid w:val="00E37918"/>
    <w:rsid w:val="00E410BC"/>
    <w:rsid w:val="00E413B6"/>
    <w:rsid w:val="00E47D5C"/>
    <w:rsid w:val="00E47FE6"/>
    <w:rsid w:val="00E524FB"/>
    <w:rsid w:val="00E61638"/>
    <w:rsid w:val="00E62E38"/>
    <w:rsid w:val="00E63F03"/>
    <w:rsid w:val="00E77164"/>
    <w:rsid w:val="00E8081F"/>
    <w:rsid w:val="00E8134A"/>
    <w:rsid w:val="00E83153"/>
    <w:rsid w:val="00EA054A"/>
    <w:rsid w:val="00EA176C"/>
    <w:rsid w:val="00EA2318"/>
    <w:rsid w:val="00EA46F9"/>
    <w:rsid w:val="00EA5188"/>
    <w:rsid w:val="00EA5A28"/>
    <w:rsid w:val="00EB06E3"/>
    <w:rsid w:val="00EB2E62"/>
    <w:rsid w:val="00EC057B"/>
    <w:rsid w:val="00EC109F"/>
    <w:rsid w:val="00ED74A8"/>
    <w:rsid w:val="00EF1A37"/>
    <w:rsid w:val="00F01160"/>
    <w:rsid w:val="00F04463"/>
    <w:rsid w:val="00F106DE"/>
    <w:rsid w:val="00F1561B"/>
    <w:rsid w:val="00F250FD"/>
    <w:rsid w:val="00F33AB5"/>
    <w:rsid w:val="00F43051"/>
    <w:rsid w:val="00F46019"/>
    <w:rsid w:val="00F519C7"/>
    <w:rsid w:val="00F57EF7"/>
    <w:rsid w:val="00F614EA"/>
    <w:rsid w:val="00F8208F"/>
    <w:rsid w:val="00F8791E"/>
    <w:rsid w:val="00F94C55"/>
    <w:rsid w:val="00FA31F7"/>
    <w:rsid w:val="00FB1946"/>
    <w:rsid w:val="00FC2F1D"/>
    <w:rsid w:val="00FD57FB"/>
    <w:rsid w:val="00FD5935"/>
    <w:rsid w:val="00FD69D1"/>
    <w:rsid w:val="00FE06DA"/>
    <w:rsid w:val="00FE1AC2"/>
    <w:rsid w:val="00FE3BE4"/>
    <w:rsid w:val="00FE44F4"/>
    <w:rsid w:val="03842694"/>
    <w:rsid w:val="03B1A0CE"/>
    <w:rsid w:val="05CDA31A"/>
    <w:rsid w:val="0789462E"/>
    <w:rsid w:val="0DD8B4FF"/>
    <w:rsid w:val="0F748560"/>
    <w:rsid w:val="1016C241"/>
    <w:rsid w:val="160C23E9"/>
    <w:rsid w:val="1B648C91"/>
    <w:rsid w:val="1C252F8A"/>
    <w:rsid w:val="1C83C232"/>
    <w:rsid w:val="1E1735CE"/>
    <w:rsid w:val="21B731B2"/>
    <w:rsid w:val="22EAA6F1"/>
    <w:rsid w:val="22F22020"/>
    <w:rsid w:val="2BABDBC2"/>
    <w:rsid w:val="2EA3EC47"/>
    <w:rsid w:val="30835510"/>
    <w:rsid w:val="325AFFEA"/>
    <w:rsid w:val="34EC26D5"/>
    <w:rsid w:val="3556C633"/>
    <w:rsid w:val="3BC2325D"/>
    <w:rsid w:val="3CB01664"/>
    <w:rsid w:val="3F7F1495"/>
    <w:rsid w:val="40C78AFF"/>
    <w:rsid w:val="4470F89D"/>
    <w:rsid w:val="448CED1E"/>
    <w:rsid w:val="47311763"/>
    <w:rsid w:val="48CCE7C4"/>
    <w:rsid w:val="4B01CD59"/>
    <w:rsid w:val="4B1AF5B6"/>
    <w:rsid w:val="4C9D9DBA"/>
    <w:rsid w:val="4F83C77B"/>
    <w:rsid w:val="502A2B99"/>
    <w:rsid w:val="5096E36C"/>
    <w:rsid w:val="50C72E11"/>
    <w:rsid w:val="51710EDD"/>
    <w:rsid w:val="5262FE72"/>
    <w:rsid w:val="52701D49"/>
    <w:rsid w:val="552C1DC0"/>
    <w:rsid w:val="5A65B392"/>
    <w:rsid w:val="5C7C4135"/>
    <w:rsid w:val="5DBEECC5"/>
    <w:rsid w:val="5E4F91E5"/>
    <w:rsid w:val="5E911747"/>
    <w:rsid w:val="5F409DE4"/>
    <w:rsid w:val="60CC3090"/>
    <w:rsid w:val="61CD4975"/>
    <w:rsid w:val="624E18DB"/>
    <w:rsid w:val="64C6C0EF"/>
    <w:rsid w:val="66FA82CB"/>
    <w:rsid w:val="68F05146"/>
    <w:rsid w:val="6E8E12B4"/>
    <w:rsid w:val="6FF884C7"/>
    <w:rsid w:val="70097396"/>
    <w:rsid w:val="71A543F7"/>
    <w:rsid w:val="71C5B376"/>
    <w:rsid w:val="71F87A6C"/>
    <w:rsid w:val="74F2C76C"/>
    <w:rsid w:val="75B18596"/>
    <w:rsid w:val="75D3E04D"/>
    <w:rsid w:val="76A09DC8"/>
    <w:rsid w:val="7814857B"/>
    <w:rsid w:val="7A5034DD"/>
    <w:rsid w:val="7BD6A83A"/>
    <w:rsid w:val="7C26C0D3"/>
    <w:rsid w:val="7CC7C32D"/>
    <w:rsid w:val="7D4041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D36E86"/>
  <w15:chartTrackingRefBased/>
  <w15:docId w15:val="{65266D3F-FC02-3445-BF74-281EF176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419"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0ABA"/>
    <w:pPr>
      <w:tabs>
        <w:tab w:val="center" w:pos="4680"/>
        <w:tab w:val="right" w:pos="9360"/>
      </w:tabs>
    </w:pPr>
  </w:style>
  <w:style w:type="character" w:customStyle="1" w:styleId="HeaderChar">
    <w:name w:val="Header Char"/>
    <w:basedOn w:val="DefaultParagraphFont"/>
    <w:link w:val="Header"/>
    <w:uiPriority w:val="99"/>
    <w:rsid w:val="00250ABA"/>
  </w:style>
  <w:style w:type="paragraph" w:styleId="Footer">
    <w:name w:val="footer"/>
    <w:basedOn w:val="Normal"/>
    <w:link w:val="FooterChar"/>
    <w:uiPriority w:val="99"/>
    <w:unhideWhenUsed/>
    <w:rsid w:val="00250ABA"/>
    <w:pPr>
      <w:tabs>
        <w:tab w:val="center" w:pos="4680"/>
        <w:tab w:val="right" w:pos="9360"/>
      </w:tabs>
    </w:pPr>
  </w:style>
  <w:style w:type="character" w:customStyle="1" w:styleId="FooterChar">
    <w:name w:val="Footer Char"/>
    <w:basedOn w:val="DefaultParagraphFont"/>
    <w:link w:val="Footer"/>
    <w:uiPriority w:val="99"/>
    <w:rsid w:val="00250ABA"/>
  </w:style>
  <w:style w:type="character" w:customStyle="1" w:styleId="ListParagraphChar">
    <w:name w:val="List Paragraph Char"/>
    <w:basedOn w:val="DefaultParagraphFont"/>
    <w:link w:val="ListParagraph"/>
    <w:uiPriority w:val="34"/>
    <w:locked/>
    <w:rsid w:val="007954CA"/>
  </w:style>
  <w:style w:type="paragraph" w:styleId="ListParagraph">
    <w:name w:val="List Paragraph"/>
    <w:basedOn w:val="Normal"/>
    <w:link w:val="ListParagraphChar"/>
    <w:uiPriority w:val="34"/>
    <w:qFormat/>
    <w:rsid w:val="007954CA"/>
    <w:pPr>
      <w:spacing w:after="160" w:line="256" w:lineRule="auto"/>
      <w:ind w:left="720"/>
      <w:contextualSpacing/>
    </w:pPr>
  </w:style>
  <w:style w:type="paragraph" w:styleId="BodyText">
    <w:name w:val="Body Text"/>
    <w:basedOn w:val="Normal"/>
    <w:link w:val="BodyTextChar"/>
    <w:uiPriority w:val="1"/>
    <w:qFormat/>
    <w:rsid w:val="004D160B"/>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4D160B"/>
    <w:rPr>
      <w:rFonts w:ascii="Arial" w:eastAsia="Arial" w:hAnsi="Arial" w:cs="Arial"/>
      <w:sz w:val="20"/>
      <w:szCs w:val="20"/>
    </w:rPr>
  </w:style>
  <w:style w:type="paragraph" w:styleId="NoSpacing">
    <w:name w:val="No Spacing"/>
    <w:uiPriority w:val="1"/>
    <w:qFormat/>
    <w:rsid w:val="004D160B"/>
    <w:pPr>
      <w:widowControl w:val="0"/>
      <w:autoSpaceDE w:val="0"/>
      <w:autoSpaceDN w:val="0"/>
    </w:pPr>
    <w:rPr>
      <w:rFonts w:ascii="Arial" w:eastAsia="Arial" w:hAnsi="Arial" w:cs="Arial"/>
      <w:sz w:val="22"/>
      <w:szCs w:val="22"/>
    </w:rPr>
  </w:style>
  <w:style w:type="table" w:styleId="TableGrid">
    <w:name w:val="Table Grid"/>
    <w:basedOn w:val="TableNormal"/>
    <w:uiPriority w:val="39"/>
    <w:rsid w:val="00697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F2A88"/>
    <w:rPr>
      <w:rFonts w:ascii="Calibri" w:eastAsia="Calibri" w:hAnsi="Calibri" w:cs="Times New Roman"/>
      <w:sz w:val="20"/>
      <w:szCs w:val="20"/>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E8F3F3"/>
      </w:tcPr>
    </w:tblStylePr>
  </w:style>
  <w:style w:type="character" w:customStyle="1" w:styleId="normaltextrun">
    <w:name w:val="normaltextrun"/>
    <w:basedOn w:val="DefaultParagraphFont"/>
    <w:rsid w:val="007F2A88"/>
  </w:style>
  <w:style w:type="paragraph" w:customStyle="1" w:styleId="paragraph">
    <w:name w:val="paragraph"/>
    <w:basedOn w:val="Normal"/>
    <w:rsid w:val="00BF4EE5"/>
    <w:pPr>
      <w:spacing w:before="100" w:beforeAutospacing="1" w:after="100" w:afterAutospacing="1"/>
    </w:pPr>
    <w:rPr>
      <w:rFonts w:ascii="Times New Roman" w:eastAsia="Times New Roman" w:hAnsi="Times New Roman" w:cs="Times New Roman"/>
      <w:lang w:val="es-MX" w:eastAsia="es-MX"/>
    </w:rPr>
  </w:style>
  <w:style w:type="character" w:customStyle="1" w:styleId="eop">
    <w:name w:val="eop"/>
    <w:basedOn w:val="DefaultParagraphFont"/>
    <w:rsid w:val="00BF4EE5"/>
  </w:style>
  <w:style w:type="paragraph" w:customStyle="1" w:styleId="TableParagraph">
    <w:name w:val="Table Paragraph"/>
    <w:basedOn w:val="Normal"/>
    <w:uiPriority w:val="1"/>
    <w:qFormat/>
    <w:rsid w:val="4F83C77B"/>
    <w:pPr>
      <w:widowControl w:val="0"/>
    </w:pPr>
    <w:rPr>
      <w:rFonts w:ascii="Verdana" w:eastAsia="Verdana" w:hAnsi="Verdana" w:cs="Verdana"/>
    </w:rPr>
  </w:style>
  <w:style w:type="paragraph" w:styleId="Revision">
    <w:name w:val="Revision"/>
    <w:hidden/>
    <w:uiPriority w:val="99"/>
    <w:semiHidden/>
    <w:rsid w:val="00DB5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204695">
      <w:bodyDiv w:val="1"/>
      <w:marLeft w:val="0"/>
      <w:marRight w:val="0"/>
      <w:marTop w:val="0"/>
      <w:marBottom w:val="0"/>
      <w:divBdr>
        <w:top w:val="none" w:sz="0" w:space="0" w:color="auto"/>
        <w:left w:val="none" w:sz="0" w:space="0" w:color="auto"/>
        <w:bottom w:val="none" w:sz="0" w:space="0" w:color="auto"/>
        <w:right w:val="none" w:sz="0" w:space="0" w:color="auto"/>
      </w:divBdr>
    </w:div>
    <w:div w:id="136722502">
      <w:bodyDiv w:val="1"/>
      <w:marLeft w:val="0"/>
      <w:marRight w:val="0"/>
      <w:marTop w:val="0"/>
      <w:marBottom w:val="0"/>
      <w:divBdr>
        <w:top w:val="none" w:sz="0" w:space="0" w:color="auto"/>
        <w:left w:val="none" w:sz="0" w:space="0" w:color="auto"/>
        <w:bottom w:val="none" w:sz="0" w:space="0" w:color="auto"/>
        <w:right w:val="none" w:sz="0" w:space="0" w:color="auto"/>
      </w:divBdr>
      <w:divsChild>
        <w:div w:id="274019845">
          <w:marLeft w:val="0"/>
          <w:marRight w:val="0"/>
          <w:marTop w:val="0"/>
          <w:marBottom w:val="0"/>
          <w:divBdr>
            <w:top w:val="none" w:sz="0" w:space="0" w:color="auto"/>
            <w:left w:val="none" w:sz="0" w:space="0" w:color="auto"/>
            <w:bottom w:val="none" w:sz="0" w:space="0" w:color="auto"/>
            <w:right w:val="none" w:sz="0" w:space="0" w:color="auto"/>
          </w:divBdr>
        </w:div>
        <w:div w:id="1669864210">
          <w:marLeft w:val="0"/>
          <w:marRight w:val="0"/>
          <w:marTop w:val="0"/>
          <w:marBottom w:val="0"/>
          <w:divBdr>
            <w:top w:val="none" w:sz="0" w:space="0" w:color="auto"/>
            <w:left w:val="none" w:sz="0" w:space="0" w:color="auto"/>
            <w:bottom w:val="none" w:sz="0" w:space="0" w:color="auto"/>
            <w:right w:val="none" w:sz="0" w:space="0" w:color="auto"/>
          </w:divBdr>
        </w:div>
      </w:divsChild>
    </w:div>
    <w:div w:id="155340908">
      <w:bodyDiv w:val="1"/>
      <w:marLeft w:val="0"/>
      <w:marRight w:val="0"/>
      <w:marTop w:val="0"/>
      <w:marBottom w:val="0"/>
      <w:divBdr>
        <w:top w:val="none" w:sz="0" w:space="0" w:color="auto"/>
        <w:left w:val="none" w:sz="0" w:space="0" w:color="auto"/>
        <w:bottom w:val="none" w:sz="0" w:space="0" w:color="auto"/>
        <w:right w:val="none" w:sz="0" w:space="0" w:color="auto"/>
      </w:divBdr>
    </w:div>
    <w:div w:id="173301729">
      <w:bodyDiv w:val="1"/>
      <w:marLeft w:val="0"/>
      <w:marRight w:val="0"/>
      <w:marTop w:val="0"/>
      <w:marBottom w:val="0"/>
      <w:divBdr>
        <w:top w:val="none" w:sz="0" w:space="0" w:color="auto"/>
        <w:left w:val="none" w:sz="0" w:space="0" w:color="auto"/>
        <w:bottom w:val="none" w:sz="0" w:space="0" w:color="auto"/>
        <w:right w:val="none" w:sz="0" w:space="0" w:color="auto"/>
      </w:divBdr>
      <w:divsChild>
        <w:div w:id="2100785676">
          <w:marLeft w:val="0"/>
          <w:marRight w:val="0"/>
          <w:marTop w:val="0"/>
          <w:marBottom w:val="0"/>
          <w:divBdr>
            <w:top w:val="none" w:sz="0" w:space="0" w:color="auto"/>
            <w:left w:val="none" w:sz="0" w:space="0" w:color="auto"/>
            <w:bottom w:val="none" w:sz="0" w:space="0" w:color="auto"/>
            <w:right w:val="none" w:sz="0" w:space="0" w:color="auto"/>
          </w:divBdr>
        </w:div>
        <w:div w:id="1441338812">
          <w:marLeft w:val="0"/>
          <w:marRight w:val="0"/>
          <w:marTop w:val="0"/>
          <w:marBottom w:val="0"/>
          <w:divBdr>
            <w:top w:val="none" w:sz="0" w:space="0" w:color="auto"/>
            <w:left w:val="none" w:sz="0" w:space="0" w:color="auto"/>
            <w:bottom w:val="none" w:sz="0" w:space="0" w:color="auto"/>
            <w:right w:val="none" w:sz="0" w:space="0" w:color="auto"/>
          </w:divBdr>
        </w:div>
        <w:div w:id="1364670099">
          <w:marLeft w:val="0"/>
          <w:marRight w:val="0"/>
          <w:marTop w:val="0"/>
          <w:marBottom w:val="0"/>
          <w:divBdr>
            <w:top w:val="none" w:sz="0" w:space="0" w:color="auto"/>
            <w:left w:val="none" w:sz="0" w:space="0" w:color="auto"/>
            <w:bottom w:val="none" w:sz="0" w:space="0" w:color="auto"/>
            <w:right w:val="none" w:sz="0" w:space="0" w:color="auto"/>
          </w:divBdr>
        </w:div>
        <w:div w:id="720518085">
          <w:marLeft w:val="0"/>
          <w:marRight w:val="0"/>
          <w:marTop w:val="0"/>
          <w:marBottom w:val="0"/>
          <w:divBdr>
            <w:top w:val="none" w:sz="0" w:space="0" w:color="auto"/>
            <w:left w:val="none" w:sz="0" w:space="0" w:color="auto"/>
            <w:bottom w:val="none" w:sz="0" w:space="0" w:color="auto"/>
            <w:right w:val="none" w:sz="0" w:space="0" w:color="auto"/>
          </w:divBdr>
        </w:div>
      </w:divsChild>
    </w:div>
    <w:div w:id="245118692">
      <w:bodyDiv w:val="1"/>
      <w:marLeft w:val="0"/>
      <w:marRight w:val="0"/>
      <w:marTop w:val="0"/>
      <w:marBottom w:val="0"/>
      <w:divBdr>
        <w:top w:val="none" w:sz="0" w:space="0" w:color="auto"/>
        <w:left w:val="none" w:sz="0" w:space="0" w:color="auto"/>
        <w:bottom w:val="none" w:sz="0" w:space="0" w:color="auto"/>
        <w:right w:val="none" w:sz="0" w:space="0" w:color="auto"/>
      </w:divBdr>
      <w:divsChild>
        <w:div w:id="1534223654">
          <w:marLeft w:val="0"/>
          <w:marRight w:val="0"/>
          <w:marTop w:val="0"/>
          <w:marBottom w:val="0"/>
          <w:divBdr>
            <w:top w:val="none" w:sz="0" w:space="0" w:color="auto"/>
            <w:left w:val="none" w:sz="0" w:space="0" w:color="auto"/>
            <w:bottom w:val="none" w:sz="0" w:space="0" w:color="auto"/>
            <w:right w:val="none" w:sz="0" w:space="0" w:color="auto"/>
          </w:divBdr>
          <w:divsChild>
            <w:div w:id="968900394">
              <w:marLeft w:val="0"/>
              <w:marRight w:val="0"/>
              <w:marTop w:val="0"/>
              <w:marBottom w:val="0"/>
              <w:divBdr>
                <w:top w:val="none" w:sz="0" w:space="0" w:color="auto"/>
                <w:left w:val="none" w:sz="0" w:space="0" w:color="auto"/>
                <w:bottom w:val="none" w:sz="0" w:space="0" w:color="auto"/>
                <w:right w:val="none" w:sz="0" w:space="0" w:color="auto"/>
              </w:divBdr>
            </w:div>
          </w:divsChild>
        </w:div>
        <w:div w:id="1921911143">
          <w:marLeft w:val="0"/>
          <w:marRight w:val="0"/>
          <w:marTop w:val="0"/>
          <w:marBottom w:val="0"/>
          <w:divBdr>
            <w:top w:val="none" w:sz="0" w:space="0" w:color="auto"/>
            <w:left w:val="none" w:sz="0" w:space="0" w:color="auto"/>
            <w:bottom w:val="none" w:sz="0" w:space="0" w:color="auto"/>
            <w:right w:val="none" w:sz="0" w:space="0" w:color="auto"/>
          </w:divBdr>
          <w:divsChild>
            <w:div w:id="283313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286585">
      <w:bodyDiv w:val="1"/>
      <w:marLeft w:val="0"/>
      <w:marRight w:val="0"/>
      <w:marTop w:val="0"/>
      <w:marBottom w:val="0"/>
      <w:divBdr>
        <w:top w:val="none" w:sz="0" w:space="0" w:color="auto"/>
        <w:left w:val="none" w:sz="0" w:space="0" w:color="auto"/>
        <w:bottom w:val="none" w:sz="0" w:space="0" w:color="auto"/>
        <w:right w:val="none" w:sz="0" w:space="0" w:color="auto"/>
      </w:divBdr>
      <w:divsChild>
        <w:div w:id="698094259">
          <w:marLeft w:val="0"/>
          <w:marRight w:val="0"/>
          <w:marTop w:val="0"/>
          <w:marBottom w:val="0"/>
          <w:divBdr>
            <w:top w:val="none" w:sz="0" w:space="0" w:color="auto"/>
            <w:left w:val="none" w:sz="0" w:space="0" w:color="auto"/>
            <w:bottom w:val="none" w:sz="0" w:space="0" w:color="auto"/>
            <w:right w:val="none" w:sz="0" w:space="0" w:color="auto"/>
          </w:divBdr>
        </w:div>
        <w:div w:id="1956985967">
          <w:marLeft w:val="0"/>
          <w:marRight w:val="0"/>
          <w:marTop w:val="0"/>
          <w:marBottom w:val="0"/>
          <w:divBdr>
            <w:top w:val="none" w:sz="0" w:space="0" w:color="auto"/>
            <w:left w:val="none" w:sz="0" w:space="0" w:color="auto"/>
            <w:bottom w:val="none" w:sz="0" w:space="0" w:color="auto"/>
            <w:right w:val="none" w:sz="0" w:space="0" w:color="auto"/>
          </w:divBdr>
        </w:div>
      </w:divsChild>
    </w:div>
    <w:div w:id="312607768">
      <w:bodyDiv w:val="1"/>
      <w:marLeft w:val="0"/>
      <w:marRight w:val="0"/>
      <w:marTop w:val="0"/>
      <w:marBottom w:val="0"/>
      <w:divBdr>
        <w:top w:val="none" w:sz="0" w:space="0" w:color="auto"/>
        <w:left w:val="none" w:sz="0" w:space="0" w:color="auto"/>
        <w:bottom w:val="none" w:sz="0" w:space="0" w:color="auto"/>
        <w:right w:val="none" w:sz="0" w:space="0" w:color="auto"/>
      </w:divBdr>
      <w:divsChild>
        <w:div w:id="365756520">
          <w:marLeft w:val="0"/>
          <w:marRight w:val="0"/>
          <w:marTop w:val="0"/>
          <w:marBottom w:val="0"/>
          <w:divBdr>
            <w:top w:val="none" w:sz="0" w:space="0" w:color="auto"/>
            <w:left w:val="none" w:sz="0" w:space="0" w:color="auto"/>
            <w:bottom w:val="none" w:sz="0" w:space="0" w:color="auto"/>
            <w:right w:val="none" w:sz="0" w:space="0" w:color="auto"/>
          </w:divBdr>
        </w:div>
        <w:div w:id="468136261">
          <w:marLeft w:val="0"/>
          <w:marRight w:val="0"/>
          <w:marTop w:val="0"/>
          <w:marBottom w:val="0"/>
          <w:divBdr>
            <w:top w:val="none" w:sz="0" w:space="0" w:color="auto"/>
            <w:left w:val="none" w:sz="0" w:space="0" w:color="auto"/>
            <w:bottom w:val="none" w:sz="0" w:space="0" w:color="auto"/>
            <w:right w:val="none" w:sz="0" w:space="0" w:color="auto"/>
          </w:divBdr>
        </w:div>
        <w:div w:id="1227913348">
          <w:marLeft w:val="0"/>
          <w:marRight w:val="0"/>
          <w:marTop w:val="0"/>
          <w:marBottom w:val="0"/>
          <w:divBdr>
            <w:top w:val="none" w:sz="0" w:space="0" w:color="auto"/>
            <w:left w:val="none" w:sz="0" w:space="0" w:color="auto"/>
            <w:bottom w:val="none" w:sz="0" w:space="0" w:color="auto"/>
            <w:right w:val="none" w:sz="0" w:space="0" w:color="auto"/>
          </w:divBdr>
        </w:div>
      </w:divsChild>
    </w:div>
    <w:div w:id="326444131">
      <w:bodyDiv w:val="1"/>
      <w:marLeft w:val="0"/>
      <w:marRight w:val="0"/>
      <w:marTop w:val="0"/>
      <w:marBottom w:val="0"/>
      <w:divBdr>
        <w:top w:val="none" w:sz="0" w:space="0" w:color="auto"/>
        <w:left w:val="none" w:sz="0" w:space="0" w:color="auto"/>
        <w:bottom w:val="none" w:sz="0" w:space="0" w:color="auto"/>
        <w:right w:val="none" w:sz="0" w:space="0" w:color="auto"/>
      </w:divBdr>
      <w:divsChild>
        <w:div w:id="188108183">
          <w:marLeft w:val="0"/>
          <w:marRight w:val="0"/>
          <w:marTop w:val="0"/>
          <w:marBottom w:val="0"/>
          <w:divBdr>
            <w:top w:val="none" w:sz="0" w:space="0" w:color="auto"/>
            <w:left w:val="none" w:sz="0" w:space="0" w:color="auto"/>
            <w:bottom w:val="none" w:sz="0" w:space="0" w:color="auto"/>
            <w:right w:val="none" w:sz="0" w:space="0" w:color="auto"/>
          </w:divBdr>
        </w:div>
        <w:div w:id="643892374">
          <w:marLeft w:val="0"/>
          <w:marRight w:val="0"/>
          <w:marTop w:val="0"/>
          <w:marBottom w:val="0"/>
          <w:divBdr>
            <w:top w:val="none" w:sz="0" w:space="0" w:color="auto"/>
            <w:left w:val="none" w:sz="0" w:space="0" w:color="auto"/>
            <w:bottom w:val="none" w:sz="0" w:space="0" w:color="auto"/>
            <w:right w:val="none" w:sz="0" w:space="0" w:color="auto"/>
          </w:divBdr>
        </w:div>
        <w:div w:id="1996254453">
          <w:marLeft w:val="0"/>
          <w:marRight w:val="0"/>
          <w:marTop w:val="0"/>
          <w:marBottom w:val="0"/>
          <w:divBdr>
            <w:top w:val="none" w:sz="0" w:space="0" w:color="auto"/>
            <w:left w:val="none" w:sz="0" w:space="0" w:color="auto"/>
            <w:bottom w:val="none" w:sz="0" w:space="0" w:color="auto"/>
            <w:right w:val="none" w:sz="0" w:space="0" w:color="auto"/>
          </w:divBdr>
        </w:div>
      </w:divsChild>
    </w:div>
    <w:div w:id="422841648">
      <w:bodyDiv w:val="1"/>
      <w:marLeft w:val="0"/>
      <w:marRight w:val="0"/>
      <w:marTop w:val="0"/>
      <w:marBottom w:val="0"/>
      <w:divBdr>
        <w:top w:val="none" w:sz="0" w:space="0" w:color="auto"/>
        <w:left w:val="none" w:sz="0" w:space="0" w:color="auto"/>
        <w:bottom w:val="none" w:sz="0" w:space="0" w:color="auto"/>
        <w:right w:val="none" w:sz="0" w:space="0" w:color="auto"/>
      </w:divBdr>
    </w:div>
    <w:div w:id="509565373">
      <w:bodyDiv w:val="1"/>
      <w:marLeft w:val="0"/>
      <w:marRight w:val="0"/>
      <w:marTop w:val="0"/>
      <w:marBottom w:val="0"/>
      <w:divBdr>
        <w:top w:val="none" w:sz="0" w:space="0" w:color="auto"/>
        <w:left w:val="none" w:sz="0" w:space="0" w:color="auto"/>
        <w:bottom w:val="none" w:sz="0" w:space="0" w:color="auto"/>
        <w:right w:val="none" w:sz="0" w:space="0" w:color="auto"/>
      </w:divBdr>
    </w:div>
    <w:div w:id="816187822">
      <w:bodyDiv w:val="1"/>
      <w:marLeft w:val="0"/>
      <w:marRight w:val="0"/>
      <w:marTop w:val="0"/>
      <w:marBottom w:val="0"/>
      <w:divBdr>
        <w:top w:val="none" w:sz="0" w:space="0" w:color="auto"/>
        <w:left w:val="none" w:sz="0" w:space="0" w:color="auto"/>
        <w:bottom w:val="none" w:sz="0" w:space="0" w:color="auto"/>
        <w:right w:val="none" w:sz="0" w:space="0" w:color="auto"/>
      </w:divBdr>
      <w:divsChild>
        <w:div w:id="958491481">
          <w:marLeft w:val="0"/>
          <w:marRight w:val="0"/>
          <w:marTop w:val="0"/>
          <w:marBottom w:val="0"/>
          <w:divBdr>
            <w:top w:val="none" w:sz="0" w:space="0" w:color="auto"/>
            <w:left w:val="none" w:sz="0" w:space="0" w:color="auto"/>
            <w:bottom w:val="none" w:sz="0" w:space="0" w:color="auto"/>
            <w:right w:val="none" w:sz="0" w:space="0" w:color="auto"/>
          </w:divBdr>
        </w:div>
        <w:div w:id="1647858757">
          <w:marLeft w:val="0"/>
          <w:marRight w:val="0"/>
          <w:marTop w:val="0"/>
          <w:marBottom w:val="0"/>
          <w:divBdr>
            <w:top w:val="none" w:sz="0" w:space="0" w:color="auto"/>
            <w:left w:val="none" w:sz="0" w:space="0" w:color="auto"/>
            <w:bottom w:val="none" w:sz="0" w:space="0" w:color="auto"/>
            <w:right w:val="none" w:sz="0" w:space="0" w:color="auto"/>
          </w:divBdr>
        </w:div>
        <w:div w:id="39941550">
          <w:marLeft w:val="0"/>
          <w:marRight w:val="0"/>
          <w:marTop w:val="0"/>
          <w:marBottom w:val="0"/>
          <w:divBdr>
            <w:top w:val="none" w:sz="0" w:space="0" w:color="auto"/>
            <w:left w:val="none" w:sz="0" w:space="0" w:color="auto"/>
            <w:bottom w:val="none" w:sz="0" w:space="0" w:color="auto"/>
            <w:right w:val="none" w:sz="0" w:space="0" w:color="auto"/>
          </w:divBdr>
        </w:div>
      </w:divsChild>
    </w:div>
    <w:div w:id="828785557">
      <w:bodyDiv w:val="1"/>
      <w:marLeft w:val="0"/>
      <w:marRight w:val="0"/>
      <w:marTop w:val="0"/>
      <w:marBottom w:val="0"/>
      <w:divBdr>
        <w:top w:val="none" w:sz="0" w:space="0" w:color="auto"/>
        <w:left w:val="none" w:sz="0" w:space="0" w:color="auto"/>
        <w:bottom w:val="none" w:sz="0" w:space="0" w:color="auto"/>
        <w:right w:val="none" w:sz="0" w:space="0" w:color="auto"/>
      </w:divBdr>
      <w:divsChild>
        <w:div w:id="1332563436">
          <w:marLeft w:val="0"/>
          <w:marRight w:val="0"/>
          <w:marTop w:val="0"/>
          <w:marBottom w:val="0"/>
          <w:divBdr>
            <w:top w:val="none" w:sz="0" w:space="0" w:color="auto"/>
            <w:left w:val="none" w:sz="0" w:space="0" w:color="auto"/>
            <w:bottom w:val="none" w:sz="0" w:space="0" w:color="auto"/>
            <w:right w:val="none" w:sz="0" w:space="0" w:color="auto"/>
          </w:divBdr>
        </w:div>
        <w:div w:id="1751611001">
          <w:marLeft w:val="0"/>
          <w:marRight w:val="0"/>
          <w:marTop w:val="0"/>
          <w:marBottom w:val="0"/>
          <w:divBdr>
            <w:top w:val="none" w:sz="0" w:space="0" w:color="auto"/>
            <w:left w:val="none" w:sz="0" w:space="0" w:color="auto"/>
            <w:bottom w:val="none" w:sz="0" w:space="0" w:color="auto"/>
            <w:right w:val="none" w:sz="0" w:space="0" w:color="auto"/>
          </w:divBdr>
        </w:div>
      </w:divsChild>
    </w:div>
    <w:div w:id="908077243">
      <w:bodyDiv w:val="1"/>
      <w:marLeft w:val="0"/>
      <w:marRight w:val="0"/>
      <w:marTop w:val="0"/>
      <w:marBottom w:val="0"/>
      <w:divBdr>
        <w:top w:val="none" w:sz="0" w:space="0" w:color="auto"/>
        <w:left w:val="none" w:sz="0" w:space="0" w:color="auto"/>
        <w:bottom w:val="none" w:sz="0" w:space="0" w:color="auto"/>
        <w:right w:val="none" w:sz="0" w:space="0" w:color="auto"/>
      </w:divBdr>
    </w:div>
    <w:div w:id="1220092430">
      <w:bodyDiv w:val="1"/>
      <w:marLeft w:val="0"/>
      <w:marRight w:val="0"/>
      <w:marTop w:val="0"/>
      <w:marBottom w:val="0"/>
      <w:divBdr>
        <w:top w:val="none" w:sz="0" w:space="0" w:color="auto"/>
        <w:left w:val="none" w:sz="0" w:space="0" w:color="auto"/>
        <w:bottom w:val="none" w:sz="0" w:space="0" w:color="auto"/>
        <w:right w:val="none" w:sz="0" w:space="0" w:color="auto"/>
      </w:divBdr>
    </w:div>
    <w:div w:id="1297100315">
      <w:bodyDiv w:val="1"/>
      <w:marLeft w:val="0"/>
      <w:marRight w:val="0"/>
      <w:marTop w:val="0"/>
      <w:marBottom w:val="0"/>
      <w:divBdr>
        <w:top w:val="none" w:sz="0" w:space="0" w:color="auto"/>
        <w:left w:val="none" w:sz="0" w:space="0" w:color="auto"/>
        <w:bottom w:val="none" w:sz="0" w:space="0" w:color="auto"/>
        <w:right w:val="none" w:sz="0" w:space="0" w:color="auto"/>
      </w:divBdr>
      <w:divsChild>
        <w:div w:id="1346444469">
          <w:marLeft w:val="0"/>
          <w:marRight w:val="0"/>
          <w:marTop w:val="0"/>
          <w:marBottom w:val="0"/>
          <w:divBdr>
            <w:top w:val="none" w:sz="0" w:space="0" w:color="auto"/>
            <w:left w:val="none" w:sz="0" w:space="0" w:color="auto"/>
            <w:bottom w:val="none" w:sz="0" w:space="0" w:color="auto"/>
            <w:right w:val="none" w:sz="0" w:space="0" w:color="auto"/>
          </w:divBdr>
        </w:div>
        <w:div w:id="476803374">
          <w:marLeft w:val="0"/>
          <w:marRight w:val="0"/>
          <w:marTop w:val="0"/>
          <w:marBottom w:val="0"/>
          <w:divBdr>
            <w:top w:val="none" w:sz="0" w:space="0" w:color="auto"/>
            <w:left w:val="none" w:sz="0" w:space="0" w:color="auto"/>
            <w:bottom w:val="none" w:sz="0" w:space="0" w:color="auto"/>
            <w:right w:val="none" w:sz="0" w:space="0" w:color="auto"/>
          </w:divBdr>
        </w:div>
        <w:div w:id="904490928">
          <w:marLeft w:val="0"/>
          <w:marRight w:val="0"/>
          <w:marTop w:val="0"/>
          <w:marBottom w:val="0"/>
          <w:divBdr>
            <w:top w:val="none" w:sz="0" w:space="0" w:color="auto"/>
            <w:left w:val="none" w:sz="0" w:space="0" w:color="auto"/>
            <w:bottom w:val="none" w:sz="0" w:space="0" w:color="auto"/>
            <w:right w:val="none" w:sz="0" w:space="0" w:color="auto"/>
          </w:divBdr>
        </w:div>
        <w:div w:id="1043675141">
          <w:marLeft w:val="0"/>
          <w:marRight w:val="0"/>
          <w:marTop w:val="0"/>
          <w:marBottom w:val="0"/>
          <w:divBdr>
            <w:top w:val="none" w:sz="0" w:space="0" w:color="auto"/>
            <w:left w:val="none" w:sz="0" w:space="0" w:color="auto"/>
            <w:bottom w:val="none" w:sz="0" w:space="0" w:color="auto"/>
            <w:right w:val="none" w:sz="0" w:space="0" w:color="auto"/>
          </w:divBdr>
        </w:div>
        <w:div w:id="1387991527">
          <w:marLeft w:val="0"/>
          <w:marRight w:val="0"/>
          <w:marTop w:val="0"/>
          <w:marBottom w:val="0"/>
          <w:divBdr>
            <w:top w:val="none" w:sz="0" w:space="0" w:color="auto"/>
            <w:left w:val="none" w:sz="0" w:space="0" w:color="auto"/>
            <w:bottom w:val="none" w:sz="0" w:space="0" w:color="auto"/>
            <w:right w:val="none" w:sz="0" w:space="0" w:color="auto"/>
          </w:divBdr>
        </w:div>
      </w:divsChild>
    </w:div>
    <w:div w:id="1309017057">
      <w:bodyDiv w:val="1"/>
      <w:marLeft w:val="0"/>
      <w:marRight w:val="0"/>
      <w:marTop w:val="0"/>
      <w:marBottom w:val="0"/>
      <w:divBdr>
        <w:top w:val="none" w:sz="0" w:space="0" w:color="auto"/>
        <w:left w:val="none" w:sz="0" w:space="0" w:color="auto"/>
        <w:bottom w:val="none" w:sz="0" w:space="0" w:color="auto"/>
        <w:right w:val="none" w:sz="0" w:space="0" w:color="auto"/>
      </w:divBdr>
      <w:divsChild>
        <w:div w:id="1643000790">
          <w:marLeft w:val="0"/>
          <w:marRight w:val="0"/>
          <w:marTop w:val="0"/>
          <w:marBottom w:val="0"/>
          <w:divBdr>
            <w:top w:val="none" w:sz="0" w:space="0" w:color="auto"/>
            <w:left w:val="none" w:sz="0" w:space="0" w:color="auto"/>
            <w:bottom w:val="none" w:sz="0" w:space="0" w:color="auto"/>
            <w:right w:val="none" w:sz="0" w:space="0" w:color="auto"/>
          </w:divBdr>
        </w:div>
        <w:div w:id="973098071">
          <w:marLeft w:val="0"/>
          <w:marRight w:val="0"/>
          <w:marTop w:val="0"/>
          <w:marBottom w:val="0"/>
          <w:divBdr>
            <w:top w:val="none" w:sz="0" w:space="0" w:color="auto"/>
            <w:left w:val="none" w:sz="0" w:space="0" w:color="auto"/>
            <w:bottom w:val="none" w:sz="0" w:space="0" w:color="auto"/>
            <w:right w:val="none" w:sz="0" w:space="0" w:color="auto"/>
          </w:divBdr>
        </w:div>
      </w:divsChild>
    </w:div>
    <w:div w:id="1312061643">
      <w:bodyDiv w:val="1"/>
      <w:marLeft w:val="0"/>
      <w:marRight w:val="0"/>
      <w:marTop w:val="0"/>
      <w:marBottom w:val="0"/>
      <w:divBdr>
        <w:top w:val="none" w:sz="0" w:space="0" w:color="auto"/>
        <w:left w:val="none" w:sz="0" w:space="0" w:color="auto"/>
        <w:bottom w:val="none" w:sz="0" w:space="0" w:color="auto"/>
        <w:right w:val="none" w:sz="0" w:space="0" w:color="auto"/>
      </w:divBdr>
    </w:div>
    <w:div w:id="1324816347">
      <w:bodyDiv w:val="1"/>
      <w:marLeft w:val="0"/>
      <w:marRight w:val="0"/>
      <w:marTop w:val="0"/>
      <w:marBottom w:val="0"/>
      <w:divBdr>
        <w:top w:val="none" w:sz="0" w:space="0" w:color="auto"/>
        <w:left w:val="none" w:sz="0" w:space="0" w:color="auto"/>
        <w:bottom w:val="none" w:sz="0" w:space="0" w:color="auto"/>
        <w:right w:val="none" w:sz="0" w:space="0" w:color="auto"/>
      </w:divBdr>
      <w:divsChild>
        <w:div w:id="170877575">
          <w:marLeft w:val="0"/>
          <w:marRight w:val="0"/>
          <w:marTop w:val="0"/>
          <w:marBottom w:val="0"/>
          <w:divBdr>
            <w:top w:val="none" w:sz="0" w:space="0" w:color="auto"/>
            <w:left w:val="none" w:sz="0" w:space="0" w:color="auto"/>
            <w:bottom w:val="none" w:sz="0" w:space="0" w:color="auto"/>
            <w:right w:val="none" w:sz="0" w:space="0" w:color="auto"/>
          </w:divBdr>
          <w:divsChild>
            <w:div w:id="369647583">
              <w:marLeft w:val="0"/>
              <w:marRight w:val="0"/>
              <w:marTop w:val="0"/>
              <w:marBottom w:val="0"/>
              <w:divBdr>
                <w:top w:val="none" w:sz="0" w:space="0" w:color="auto"/>
                <w:left w:val="none" w:sz="0" w:space="0" w:color="auto"/>
                <w:bottom w:val="none" w:sz="0" w:space="0" w:color="auto"/>
                <w:right w:val="none" w:sz="0" w:space="0" w:color="auto"/>
              </w:divBdr>
            </w:div>
          </w:divsChild>
        </w:div>
        <w:div w:id="1270241675">
          <w:marLeft w:val="0"/>
          <w:marRight w:val="0"/>
          <w:marTop w:val="0"/>
          <w:marBottom w:val="0"/>
          <w:divBdr>
            <w:top w:val="none" w:sz="0" w:space="0" w:color="auto"/>
            <w:left w:val="none" w:sz="0" w:space="0" w:color="auto"/>
            <w:bottom w:val="none" w:sz="0" w:space="0" w:color="auto"/>
            <w:right w:val="none" w:sz="0" w:space="0" w:color="auto"/>
          </w:divBdr>
          <w:divsChild>
            <w:div w:id="184150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21508">
      <w:bodyDiv w:val="1"/>
      <w:marLeft w:val="0"/>
      <w:marRight w:val="0"/>
      <w:marTop w:val="0"/>
      <w:marBottom w:val="0"/>
      <w:divBdr>
        <w:top w:val="none" w:sz="0" w:space="0" w:color="auto"/>
        <w:left w:val="none" w:sz="0" w:space="0" w:color="auto"/>
        <w:bottom w:val="none" w:sz="0" w:space="0" w:color="auto"/>
        <w:right w:val="none" w:sz="0" w:space="0" w:color="auto"/>
      </w:divBdr>
      <w:divsChild>
        <w:div w:id="1220441163">
          <w:marLeft w:val="0"/>
          <w:marRight w:val="0"/>
          <w:marTop w:val="0"/>
          <w:marBottom w:val="0"/>
          <w:divBdr>
            <w:top w:val="none" w:sz="0" w:space="0" w:color="auto"/>
            <w:left w:val="none" w:sz="0" w:space="0" w:color="auto"/>
            <w:bottom w:val="none" w:sz="0" w:space="0" w:color="auto"/>
            <w:right w:val="none" w:sz="0" w:space="0" w:color="auto"/>
          </w:divBdr>
        </w:div>
        <w:div w:id="32537617">
          <w:marLeft w:val="0"/>
          <w:marRight w:val="0"/>
          <w:marTop w:val="0"/>
          <w:marBottom w:val="0"/>
          <w:divBdr>
            <w:top w:val="none" w:sz="0" w:space="0" w:color="auto"/>
            <w:left w:val="none" w:sz="0" w:space="0" w:color="auto"/>
            <w:bottom w:val="none" w:sz="0" w:space="0" w:color="auto"/>
            <w:right w:val="none" w:sz="0" w:space="0" w:color="auto"/>
          </w:divBdr>
        </w:div>
      </w:divsChild>
    </w:div>
    <w:div w:id="1442997290">
      <w:bodyDiv w:val="1"/>
      <w:marLeft w:val="0"/>
      <w:marRight w:val="0"/>
      <w:marTop w:val="0"/>
      <w:marBottom w:val="0"/>
      <w:divBdr>
        <w:top w:val="none" w:sz="0" w:space="0" w:color="auto"/>
        <w:left w:val="none" w:sz="0" w:space="0" w:color="auto"/>
        <w:bottom w:val="none" w:sz="0" w:space="0" w:color="auto"/>
        <w:right w:val="none" w:sz="0" w:space="0" w:color="auto"/>
      </w:divBdr>
      <w:divsChild>
        <w:div w:id="1518693259">
          <w:marLeft w:val="0"/>
          <w:marRight w:val="0"/>
          <w:marTop w:val="0"/>
          <w:marBottom w:val="0"/>
          <w:divBdr>
            <w:top w:val="none" w:sz="0" w:space="0" w:color="auto"/>
            <w:left w:val="none" w:sz="0" w:space="0" w:color="auto"/>
            <w:bottom w:val="none" w:sz="0" w:space="0" w:color="auto"/>
            <w:right w:val="none" w:sz="0" w:space="0" w:color="auto"/>
          </w:divBdr>
        </w:div>
        <w:div w:id="1571772021">
          <w:marLeft w:val="0"/>
          <w:marRight w:val="0"/>
          <w:marTop w:val="0"/>
          <w:marBottom w:val="0"/>
          <w:divBdr>
            <w:top w:val="none" w:sz="0" w:space="0" w:color="auto"/>
            <w:left w:val="none" w:sz="0" w:space="0" w:color="auto"/>
            <w:bottom w:val="none" w:sz="0" w:space="0" w:color="auto"/>
            <w:right w:val="none" w:sz="0" w:space="0" w:color="auto"/>
          </w:divBdr>
        </w:div>
      </w:divsChild>
    </w:div>
    <w:div w:id="1469661078">
      <w:bodyDiv w:val="1"/>
      <w:marLeft w:val="0"/>
      <w:marRight w:val="0"/>
      <w:marTop w:val="0"/>
      <w:marBottom w:val="0"/>
      <w:divBdr>
        <w:top w:val="none" w:sz="0" w:space="0" w:color="auto"/>
        <w:left w:val="none" w:sz="0" w:space="0" w:color="auto"/>
        <w:bottom w:val="none" w:sz="0" w:space="0" w:color="auto"/>
        <w:right w:val="none" w:sz="0" w:space="0" w:color="auto"/>
      </w:divBdr>
      <w:divsChild>
        <w:div w:id="17777429">
          <w:marLeft w:val="0"/>
          <w:marRight w:val="0"/>
          <w:marTop w:val="0"/>
          <w:marBottom w:val="0"/>
          <w:divBdr>
            <w:top w:val="none" w:sz="0" w:space="0" w:color="auto"/>
            <w:left w:val="none" w:sz="0" w:space="0" w:color="auto"/>
            <w:bottom w:val="none" w:sz="0" w:space="0" w:color="auto"/>
            <w:right w:val="none" w:sz="0" w:space="0" w:color="auto"/>
          </w:divBdr>
        </w:div>
        <w:div w:id="318075903">
          <w:marLeft w:val="0"/>
          <w:marRight w:val="0"/>
          <w:marTop w:val="0"/>
          <w:marBottom w:val="0"/>
          <w:divBdr>
            <w:top w:val="none" w:sz="0" w:space="0" w:color="auto"/>
            <w:left w:val="none" w:sz="0" w:space="0" w:color="auto"/>
            <w:bottom w:val="none" w:sz="0" w:space="0" w:color="auto"/>
            <w:right w:val="none" w:sz="0" w:space="0" w:color="auto"/>
          </w:divBdr>
        </w:div>
        <w:div w:id="934703838">
          <w:marLeft w:val="0"/>
          <w:marRight w:val="0"/>
          <w:marTop w:val="0"/>
          <w:marBottom w:val="0"/>
          <w:divBdr>
            <w:top w:val="none" w:sz="0" w:space="0" w:color="auto"/>
            <w:left w:val="none" w:sz="0" w:space="0" w:color="auto"/>
            <w:bottom w:val="none" w:sz="0" w:space="0" w:color="auto"/>
            <w:right w:val="none" w:sz="0" w:space="0" w:color="auto"/>
          </w:divBdr>
        </w:div>
      </w:divsChild>
    </w:div>
    <w:div w:id="1701321768">
      <w:bodyDiv w:val="1"/>
      <w:marLeft w:val="0"/>
      <w:marRight w:val="0"/>
      <w:marTop w:val="0"/>
      <w:marBottom w:val="0"/>
      <w:divBdr>
        <w:top w:val="none" w:sz="0" w:space="0" w:color="auto"/>
        <w:left w:val="none" w:sz="0" w:space="0" w:color="auto"/>
        <w:bottom w:val="none" w:sz="0" w:space="0" w:color="auto"/>
        <w:right w:val="none" w:sz="0" w:space="0" w:color="auto"/>
      </w:divBdr>
    </w:div>
    <w:div w:id="1773017153">
      <w:bodyDiv w:val="1"/>
      <w:marLeft w:val="0"/>
      <w:marRight w:val="0"/>
      <w:marTop w:val="0"/>
      <w:marBottom w:val="0"/>
      <w:divBdr>
        <w:top w:val="none" w:sz="0" w:space="0" w:color="auto"/>
        <w:left w:val="none" w:sz="0" w:space="0" w:color="auto"/>
        <w:bottom w:val="none" w:sz="0" w:space="0" w:color="auto"/>
        <w:right w:val="none" w:sz="0" w:space="0" w:color="auto"/>
      </w:divBdr>
    </w:div>
    <w:div w:id="1780903648">
      <w:bodyDiv w:val="1"/>
      <w:marLeft w:val="0"/>
      <w:marRight w:val="0"/>
      <w:marTop w:val="0"/>
      <w:marBottom w:val="0"/>
      <w:divBdr>
        <w:top w:val="none" w:sz="0" w:space="0" w:color="auto"/>
        <w:left w:val="none" w:sz="0" w:space="0" w:color="auto"/>
        <w:bottom w:val="none" w:sz="0" w:space="0" w:color="auto"/>
        <w:right w:val="none" w:sz="0" w:space="0" w:color="auto"/>
      </w:divBdr>
      <w:divsChild>
        <w:div w:id="412747838">
          <w:marLeft w:val="0"/>
          <w:marRight w:val="0"/>
          <w:marTop w:val="0"/>
          <w:marBottom w:val="0"/>
          <w:divBdr>
            <w:top w:val="none" w:sz="0" w:space="0" w:color="auto"/>
            <w:left w:val="none" w:sz="0" w:space="0" w:color="auto"/>
            <w:bottom w:val="none" w:sz="0" w:space="0" w:color="auto"/>
            <w:right w:val="none" w:sz="0" w:space="0" w:color="auto"/>
          </w:divBdr>
        </w:div>
        <w:div w:id="1406953944">
          <w:marLeft w:val="0"/>
          <w:marRight w:val="0"/>
          <w:marTop w:val="0"/>
          <w:marBottom w:val="0"/>
          <w:divBdr>
            <w:top w:val="none" w:sz="0" w:space="0" w:color="auto"/>
            <w:left w:val="none" w:sz="0" w:space="0" w:color="auto"/>
            <w:bottom w:val="none" w:sz="0" w:space="0" w:color="auto"/>
            <w:right w:val="none" w:sz="0" w:space="0" w:color="auto"/>
          </w:divBdr>
        </w:div>
        <w:div w:id="1383019902">
          <w:marLeft w:val="0"/>
          <w:marRight w:val="0"/>
          <w:marTop w:val="0"/>
          <w:marBottom w:val="0"/>
          <w:divBdr>
            <w:top w:val="none" w:sz="0" w:space="0" w:color="auto"/>
            <w:left w:val="none" w:sz="0" w:space="0" w:color="auto"/>
            <w:bottom w:val="none" w:sz="0" w:space="0" w:color="auto"/>
            <w:right w:val="none" w:sz="0" w:space="0" w:color="auto"/>
          </w:divBdr>
        </w:div>
        <w:div w:id="33817306">
          <w:marLeft w:val="0"/>
          <w:marRight w:val="0"/>
          <w:marTop w:val="0"/>
          <w:marBottom w:val="0"/>
          <w:divBdr>
            <w:top w:val="none" w:sz="0" w:space="0" w:color="auto"/>
            <w:left w:val="none" w:sz="0" w:space="0" w:color="auto"/>
            <w:bottom w:val="none" w:sz="0" w:space="0" w:color="auto"/>
            <w:right w:val="none" w:sz="0" w:space="0" w:color="auto"/>
          </w:divBdr>
        </w:div>
        <w:div w:id="1940797600">
          <w:marLeft w:val="0"/>
          <w:marRight w:val="0"/>
          <w:marTop w:val="0"/>
          <w:marBottom w:val="0"/>
          <w:divBdr>
            <w:top w:val="none" w:sz="0" w:space="0" w:color="auto"/>
            <w:left w:val="none" w:sz="0" w:space="0" w:color="auto"/>
            <w:bottom w:val="none" w:sz="0" w:space="0" w:color="auto"/>
            <w:right w:val="none" w:sz="0" w:space="0" w:color="auto"/>
          </w:divBdr>
        </w:div>
      </w:divsChild>
    </w:div>
    <w:div w:id="1802502479">
      <w:bodyDiv w:val="1"/>
      <w:marLeft w:val="0"/>
      <w:marRight w:val="0"/>
      <w:marTop w:val="0"/>
      <w:marBottom w:val="0"/>
      <w:divBdr>
        <w:top w:val="none" w:sz="0" w:space="0" w:color="auto"/>
        <w:left w:val="none" w:sz="0" w:space="0" w:color="auto"/>
        <w:bottom w:val="none" w:sz="0" w:space="0" w:color="auto"/>
        <w:right w:val="none" w:sz="0" w:space="0" w:color="auto"/>
      </w:divBdr>
      <w:divsChild>
        <w:div w:id="967467064">
          <w:marLeft w:val="0"/>
          <w:marRight w:val="0"/>
          <w:marTop w:val="0"/>
          <w:marBottom w:val="0"/>
          <w:divBdr>
            <w:top w:val="none" w:sz="0" w:space="0" w:color="auto"/>
            <w:left w:val="none" w:sz="0" w:space="0" w:color="auto"/>
            <w:bottom w:val="none" w:sz="0" w:space="0" w:color="auto"/>
            <w:right w:val="none" w:sz="0" w:space="0" w:color="auto"/>
          </w:divBdr>
        </w:div>
        <w:div w:id="2021663409">
          <w:marLeft w:val="0"/>
          <w:marRight w:val="0"/>
          <w:marTop w:val="0"/>
          <w:marBottom w:val="0"/>
          <w:divBdr>
            <w:top w:val="none" w:sz="0" w:space="0" w:color="auto"/>
            <w:left w:val="none" w:sz="0" w:space="0" w:color="auto"/>
            <w:bottom w:val="none" w:sz="0" w:space="0" w:color="auto"/>
            <w:right w:val="none" w:sz="0" w:space="0" w:color="auto"/>
          </w:divBdr>
        </w:div>
      </w:divsChild>
    </w:div>
    <w:div w:id="1824274619">
      <w:bodyDiv w:val="1"/>
      <w:marLeft w:val="0"/>
      <w:marRight w:val="0"/>
      <w:marTop w:val="0"/>
      <w:marBottom w:val="0"/>
      <w:divBdr>
        <w:top w:val="none" w:sz="0" w:space="0" w:color="auto"/>
        <w:left w:val="none" w:sz="0" w:space="0" w:color="auto"/>
        <w:bottom w:val="none" w:sz="0" w:space="0" w:color="auto"/>
        <w:right w:val="none" w:sz="0" w:space="0" w:color="auto"/>
      </w:divBdr>
      <w:divsChild>
        <w:div w:id="1827083971">
          <w:marLeft w:val="0"/>
          <w:marRight w:val="0"/>
          <w:marTop w:val="0"/>
          <w:marBottom w:val="0"/>
          <w:divBdr>
            <w:top w:val="none" w:sz="0" w:space="0" w:color="auto"/>
            <w:left w:val="none" w:sz="0" w:space="0" w:color="auto"/>
            <w:bottom w:val="none" w:sz="0" w:space="0" w:color="auto"/>
            <w:right w:val="none" w:sz="0" w:space="0" w:color="auto"/>
          </w:divBdr>
        </w:div>
        <w:div w:id="1005397694">
          <w:marLeft w:val="0"/>
          <w:marRight w:val="0"/>
          <w:marTop w:val="0"/>
          <w:marBottom w:val="0"/>
          <w:divBdr>
            <w:top w:val="none" w:sz="0" w:space="0" w:color="auto"/>
            <w:left w:val="none" w:sz="0" w:space="0" w:color="auto"/>
            <w:bottom w:val="none" w:sz="0" w:space="0" w:color="auto"/>
            <w:right w:val="none" w:sz="0" w:space="0" w:color="auto"/>
          </w:divBdr>
        </w:div>
      </w:divsChild>
    </w:div>
    <w:div w:id="1858690259">
      <w:bodyDiv w:val="1"/>
      <w:marLeft w:val="0"/>
      <w:marRight w:val="0"/>
      <w:marTop w:val="0"/>
      <w:marBottom w:val="0"/>
      <w:divBdr>
        <w:top w:val="none" w:sz="0" w:space="0" w:color="auto"/>
        <w:left w:val="none" w:sz="0" w:space="0" w:color="auto"/>
        <w:bottom w:val="none" w:sz="0" w:space="0" w:color="auto"/>
        <w:right w:val="none" w:sz="0" w:space="0" w:color="auto"/>
      </w:divBdr>
    </w:div>
    <w:div w:id="2001881856">
      <w:bodyDiv w:val="1"/>
      <w:marLeft w:val="0"/>
      <w:marRight w:val="0"/>
      <w:marTop w:val="0"/>
      <w:marBottom w:val="0"/>
      <w:divBdr>
        <w:top w:val="none" w:sz="0" w:space="0" w:color="auto"/>
        <w:left w:val="none" w:sz="0" w:space="0" w:color="auto"/>
        <w:bottom w:val="none" w:sz="0" w:space="0" w:color="auto"/>
        <w:right w:val="none" w:sz="0" w:space="0" w:color="auto"/>
      </w:divBdr>
    </w:div>
    <w:div w:id="2011448154">
      <w:bodyDiv w:val="1"/>
      <w:marLeft w:val="0"/>
      <w:marRight w:val="0"/>
      <w:marTop w:val="0"/>
      <w:marBottom w:val="0"/>
      <w:divBdr>
        <w:top w:val="none" w:sz="0" w:space="0" w:color="auto"/>
        <w:left w:val="none" w:sz="0" w:space="0" w:color="auto"/>
        <w:bottom w:val="none" w:sz="0" w:space="0" w:color="auto"/>
        <w:right w:val="none" w:sz="0" w:space="0" w:color="auto"/>
      </w:divBdr>
      <w:divsChild>
        <w:div w:id="2002847150">
          <w:marLeft w:val="0"/>
          <w:marRight w:val="0"/>
          <w:marTop w:val="0"/>
          <w:marBottom w:val="0"/>
          <w:divBdr>
            <w:top w:val="none" w:sz="0" w:space="0" w:color="auto"/>
            <w:left w:val="none" w:sz="0" w:space="0" w:color="auto"/>
            <w:bottom w:val="none" w:sz="0" w:space="0" w:color="auto"/>
            <w:right w:val="none" w:sz="0" w:space="0" w:color="auto"/>
          </w:divBdr>
        </w:div>
        <w:div w:id="1522091651">
          <w:marLeft w:val="0"/>
          <w:marRight w:val="0"/>
          <w:marTop w:val="0"/>
          <w:marBottom w:val="0"/>
          <w:divBdr>
            <w:top w:val="none" w:sz="0" w:space="0" w:color="auto"/>
            <w:left w:val="none" w:sz="0" w:space="0" w:color="auto"/>
            <w:bottom w:val="none" w:sz="0" w:space="0" w:color="auto"/>
            <w:right w:val="none" w:sz="0" w:space="0" w:color="auto"/>
          </w:divBdr>
        </w:div>
        <w:div w:id="510877425">
          <w:marLeft w:val="0"/>
          <w:marRight w:val="0"/>
          <w:marTop w:val="0"/>
          <w:marBottom w:val="0"/>
          <w:divBdr>
            <w:top w:val="none" w:sz="0" w:space="0" w:color="auto"/>
            <w:left w:val="none" w:sz="0" w:space="0" w:color="auto"/>
            <w:bottom w:val="none" w:sz="0" w:space="0" w:color="auto"/>
            <w:right w:val="none" w:sz="0" w:space="0" w:color="auto"/>
          </w:divBdr>
        </w:div>
      </w:divsChild>
    </w:div>
    <w:div w:id="2040006741">
      <w:bodyDiv w:val="1"/>
      <w:marLeft w:val="0"/>
      <w:marRight w:val="0"/>
      <w:marTop w:val="0"/>
      <w:marBottom w:val="0"/>
      <w:divBdr>
        <w:top w:val="none" w:sz="0" w:space="0" w:color="auto"/>
        <w:left w:val="none" w:sz="0" w:space="0" w:color="auto"/>
        <w:bottom w:val="none" w:sz="0" w:space="0" w:color="auto"/>
        <w:right w:val="none" w:sz="0" w:space="0" w:color="auto"/>
      </w:divBdr>
      <w:divsChild>
        <w:div w:id="140781439">
          <w:marLeft w:val="0"/>
          <w:marRight w:val="0"/>
          <w:marTop w:val="0"/>
          <w:marBottom w:val="0"/>
          <w:divBdr>
            <w:top w:val="none" w:sz="0" w:space="0" w:color="auto"/>
            <w:left w:val="none" w:sz="0" w:space="0" w:color="auto"/>
            <w:bottom w:val="none" w:sz="0" w:space="0" w:color="auto"/>
            <w:right w:val="none" w:sz="0" w:space="0" w:color="auto"/>
          </w:divBdr>
        </w:div>
        <w:div w:id="1356223898">
          <w:marLeft w:val="0"/>
          <w:marRight w:val="0"/>
          <w:marTop w:val="0"/>
          <w:marBottom w:val="0"/>
          <w:divBdr>
            <w:top w:val="none" w:sz="0" w:space="0" w:color="auto"/>
            <w:left w:val="none" w:sz="0" w:space="0" w:color="auto"/>
            <w:bottom w:val="none" w:sz="0" w:space="0" w:color="auto"/>
            <w:right w:val="none" w:sz="0" w:space="0" w:color="auto"/>
          </w:divBdr>
        </w:div>
        <w:div w:id="604192892">
          <w:marLeft w:val="0"/>
          <w:marRight w:val="0"/>
          <w:marTop w:val="0"/>
          <w:marBottom w:val="0"/>
          <w:divBdr>
            <w:top w:val="none" w:sz="0" w:space="0" w:color="auto"/>
            <w:left w:val="none" w:sz="0" w:space="0" w:color="auto"/>
            <w:bottom w:val="none" w:sz="0" w:space="0" w:color="auto"/>
            <w:right w:val="none" w:sz="0" w:space="0" w:color="auto"/>
          </w:divBdr>
        </w:div>
      </w:divsChild>
    </w:div>
    <w:div w:id="205989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emf"/><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footer4.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42ee4032-ca9d-45cb-b42c-6d315f6573e8" xsi:nil="true"/>
    <lcf76f155ced4ddcb4097134ff3c332f xmlns="d1257467-fdfb-4f02-b413-7eccbfb680f0">
      <Terms xmlns="http://schemas.microsoft.com/office/infopath/2007/PartnerControls"/>
    </lcf76f155ced4ddcb4097134ff3c332f>
    <Comment xmlns="d1257467-fdfb-4f02-b413-7eccbfb680f0"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BBD452E7901CB43A904748D0B4819ED" ma:contentTypeVersion="22" ma:contentTypeDescription="Create a new document." ma:contentTypeScope="" ma:versionID="c75b0f6fc150c6d493a6106d83738998">
  <xsd:schema xmlns:xsd="http://www.w3.org/2001/XMLSchema" xmlns:xs="http://www.w3.org/2001/XMLSchema" xmlns:p="http://schemas.microsoft.com/office/2006/metadata/properties" xmlns:ns1="http://schemas.microsoft.com/sharepoint/v3" xmlns:ns2="d1257467-fdfb-4f02-b413-7eccbfb680f0" xmlns:ns3="42ee4032-ca9d-45cb-b42c-6d315f6573e8" targetNamespace="http://schemas.microsoft.com/office/2006/metadata/properties" ma:root="true" ma:fieldsID="ebe246ef37e3b2240c26cb9bc6af8c85" ns1:_="" ns2:_="" ns3:_="">
    <xsd:import namespace="http://schemas.microsoft.com/sharepoint/v3"/>
    <xsd:import namespace="d1257467-fdfb-4f02-b413-7eccbfb680f0"/>
    <xsd:import namespace="42ee4032-ca9d-45cb-b42c-6d315f6573e8"/>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Comment"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30" nillable="true" ma:displayName="Unified Compliance Policy Properties" ma:hidden="true" ma:internalName="_ip_UnifiedCompliancePolicyProperties">
      <xsd:simpleType>
        <xsd:restriction base="dms:Note"/>
      </xsd:simpleType>
    </xsd:element>
    <xsd:element name="_ip_UnifiedCompliancePolicyUIAction" ma:index="3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57467-fdfb-4f02-b413-7eccbfb680f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Comment" ma:index="22" nillable="true" ma:displayName="Comment" ma:internalName="Comment">
      <xsd:simpleType>
        <xsd:restriction base="dms:Text">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1f1105f1-faeb-43de-aaec-ba25f9492894" ma:termSetId="09814cd3-568e-fe90-9814-8d621ff8fb84" ma:anchorId="fba54fb3-c3e1-fe81-a776-ca4b69148c4d" ma:open="true" ma:isKeyword="false">
      <xsd:complexType>
        <xsd:sequence>
          <xsd:element ref="pc:Terms" minOccurs="0" maxOccurs="1"/>
        </xsd:sequence>
      </xsd:complexType>
    </xsd:element>
    <xsd:element name="MediaServiceSearchProperties" ma:index="32" nillable="true" ma:displayName="MediaServiceSearchProperties" ma:hidden="true" ma:internalName="MediaServiceSearchProperties" ma:readOnly="true">
      <xsd:simpleType>
        <xsd:restriction base="dms:Note"/>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e4032-ca9d-45cb-b42c-6d315f6573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element name="TaxCatchAll" ma:index="29" nillable="true" ma:displayName="Taxonomy Catch All Column" ma:hidden="true" ma:list="{b5286527-1556-41aa-86ce-931dc1ff8bd7}" ma:internalName="TaxCatchAll" ma:showField="CatchAllData" ma:web="42ee4032-ca9d-45cb-b42c-6d315f6573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7758901B-0020-4615-8D38-7B56BDD32AD2}">
  <ds:schemaRefs>
    <ds:schemaRef ds:uri="http://schemas.microsoft.com/sharepoint/v3/contenttype/forms"/>
  </ds:schemaRefs>
</ds:datastoreItem>
</file>

<file path=customXml/itemProps2.xml><?xml version="1.0" encoding="utf-8"?>
<ds:datastoreItem xmlns:ds="http://schemas.openxmlformats.org/officeDocument/2006/customXml" ds:itemID="{B01DB08C-6050-4977-8AE6-2DB8BE8083D6}">
  <ds:schemaRefs>
    <ds:schemaRef ds:uri="http://schemas.microsoft.com/office/2006/metadata/properties"/>
    <ds:schemaRef ds:uri="http://schemas.microsoft.com/office/infopath/2007/PartnerControls"/>
    <ds:schemaRef ds:uri="http://schemas.microsoft.com/sharepoint/v3"/>
    <ds:schemaRef ds:uri="42ee4032-ca9d-45cb-b42c-6d315f6573e8"/>
    <ds:schemaRef ds:uri="d1257467-fdfb-4f02-b413-7eccbfb680f0"/>
  </ds:schemaRefs>
</ds:datastoreItem>
</file>

<file path=customXml/itemProps3.xml><?xml version="1.0" encoding="utf-8"?>
<ds:datastoreItem xmlns:ds="http://schemas.openxmlformats.org/officeDocument/2006/customXml" ds:itemID="{CB8E396B-F525-4B38-9042-5AE3E7924C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1257467-fdfb-4f02-b413-7eccbfb680f0"/>
    <ds:schemaRef ds:uri="42ee4032-ca9d-45cb-b42c-6d315f6573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E8DE27-1706-440E-90A3-8007C1F58398}">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3091</Words>
  <Characters>17621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 Yang</dc:creator>
  <cp:keywords/>
  <dc:description/>
  <cp:lastModifiedBy>Sara Horne</cp:lastModifiedBy>
  <cp:revision>51</cp:revision>
  <dcterms:created xsi:type="dcterms:W3CDTF">2024-09-20T13:22:00Z</dcterms:created>
  <dcterms:modified xsi:type="dcterms:W3CDTF">2024-12-17T07:37:00Z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07d24386aea4e7982c2ee8931ef8ca2909768a0d0a58583c667d4db32f23a108</vt:lpwstr>
  </property>
  <property fmtid="{D5CDD505-2E9C-101B-9397-08002B2CF9AE}" pid="3" name="ContentTypeId">
    <vt:lpwstr>0x010100FBBD452E7901CB43A904748D0B4819ED</vt:lpwstr>
  </property>
  <property fmtid="{D5CDD505-2E9C-101B-9397-08002B2CF9AE}" pid="4" name="MediaServiceImageTags">
    <vt:lpwstr/>
  </property>
</Properties>
</file>