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0A26" w14:textId="5089A1D4" w:rsidR="00C27125" w:rsidRPr="001B704F" w:rsidRDefault="0080210A" w:rsidP="212C20FC">
      <w:pPr>
        <w:rPr>
          <w:sz w:val="22"/>
          <w:szCs w:val="22"/>
          <w:lang w:val="en-GB"/>
        </w:rPr>
      </w:pPr>
      <w:r w:rsidRPr="001B704F">
        <w:rPr>
          <w:rFonts w:cstheme="minorHAnsi"/>
          <w:noProof/>
          <w:sz w:val="22"/>
          <w:szCs w:val="22"/>
          <w:lang w:val="vi-VN" w:bidi="vi-VN"/>
        </w:rPr>
        <mc:AlternateContent>
          <mc:Choice Requires="wps">
            <w:drawing>
              <wp:anchor distT="0" distB="0" distL="114300" distR="114300" simplePos="0" relativeHeight="251658242" behindDoc="0" locked="0" layoutInCell="1" allowOverlap="1" wp14:anchorId="5D88E9B4" wp14:editId="3F6BF2AB">
                <wp:simplePos x="0" y="0"/>
                <wp:positionH relativeFrom="column">
                  <wp:posOffset>1054100</wp:posOffset>
                </wp:positionH>
                <wp:positionV relativeFrom="page">
                  <wp:posOffset>965200</wp:posOffset>
                </wp:positionV>
                <wp:extent cx="5158105" cy="661035"/>
                <wp:effectExtent l="0" t="0" r="4445" b="5715"/>
                <wp:wrapNone/>
                <wp:docPr id="3" name="Text Box 3"/>
                <wp:cNvGraphicFramePr/>
                <a:graphic xmlns:a="http://schemas.openxmlformats.org/drawingml/2006/main">
                  <a:graphicData uri="http://schemas.microsoft.com/office/word/2010/wordprocessingShape">
                    <wps:wsp>
                      <wps:cNvSpPr/>
                      <wps:spPr>
                        <a:xfrm>
                          <a:off x="0" y="0"/>
                          <a:ext cx="5158105" cy="661035"/>
                        </a:xfrm>
                        <a:prstGeom prst="rect">
                          <a:avLst/>
                        </a:prstGeom>
                        <a:solidFill>
                          <a:schemeClr val="lt1"/>
                        </a:solidFill>
                        <a:ln w="6350">
                          <a:noFill/>
                        </a:ln>
                      </wps:spPr>
                      <wps:txbx>
                        <w:txbxContent>
                          <w:p w14:paraId="39BF2614" w14:textId="77777777" w:rsidR="0080210A" w:rsidRDefault="0080210A" w:rsidP="006A7118">
                            <w:pPr>
                              <w:spacing w:line="276" w:lineRule="auto"/>
                              <w:rPr>
                                <w:rFonts w:ascii="Arial" w:hAnsi="Arial" w:cs="Arial"/>
                                <w:b/>
                                <w:bCs/>
                                <w:color w:val="04247B"/>
                                <w:sz w:val="36"/>
                                <w:szCs w:val="36"/>
                              </w:rPr>
                            </w:pPr>
                            <w:r>
                              <w:rPr>
                                <w:rFonts w:ascii="Arial" w:hAnsi="Arial" w:cs="Arial"/>
                                <w:b/>
                                <w:bCs/>
                                <w:color w:val="04247B"/>
                                <w:sz w:val="36"/>
                                <w:szCs w:val="36"/>
                              </w:rPr>
                              <w:t xml:space="preserve">Các </w:t>
                            </w:r>
                            <w:proofErr w:type="spellStart"/>
                            <w:r>
                              <w:rPr>
                                <w:rFonts w:ascii="Arial" w:hAnsi="Arial" w:cs="Arial"/>
                                <w:b/>
                                <w:bCs/>
                                <w:color w:val="04247B"/>
                                <w:sz w:val="36"/>
                                <w:szCs w:val="36"/>
                              </w:rPr>
                              <w:t>yêu</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c</w:t>
                            </w:r>
                            <w:r>
                              <w:rPr>
                                <w:rFonts w:ascii="Arial" w:hAnsi="Arial" w:cs="Arial"/>
                                <w:b/>
                                <w:bCs/>
                                <w:color w:val="04247B"/>
                                <w:sz w:val="36"/>
                                <w:szCs w:val="36"/>
                              </w:rPr>
                              <w:t>ầ</w:t>
                            </w:r>
                            <w:r>
                              <w:rPr>
                                <w:rFonts w:ascii="Arial" w:hAnsi="Arial" w:cs="Arial"/>
                                <w:b/>
                                <w:bCs/>
                                <w:color w:val="04247B"/>
                                <w:sz w:val="36"/>
                                <w:szCs w:val="36"/>
                              </w:rPr>
                              <w:t>u</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và</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H</w:t>
                            </w:r>
                            <w:r>
                              <w:rPr>
                                <w:rFonts w:ascii="Arial" w:hAnsi="Arial" w:cs="Arial"/>
                                <w:b/>
                                <w:bCs/>
                                <w:color w:val="04247B"/>
                                <w:sz w:val="36"/>
                                <w:szCs w:val="36"/>
                              </w:rPr>
                              <w:t>ồ</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sơ</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xin</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tài</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tr</w:t>
                            </w:r>
                            <w:r>
                              <w:rPr>
                                <w:rFonts w:ascii="Arial" w:hAnsi="Arial" w:cs="Arial"/>
                                <w:b/>
                                <w:bCs/>
                                <w:color w:val="04247B"/>
                                <w:sz w:val="36"/>
                                <w:szCs w:val="36"/>
                              </w:rPr>
                              <w:t>ợ</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v</w:t>
                            </w:r>
                            <w:r>
                              <w:rPr>
                                <w:rFonts w:ascii="Arial" w:hAnsi="Arial" w:cs="Arial"/>
                                <w:b/>
                                <w:bCs/>
                                <w:color w:val="04247B"/>
                                <w:sz w:val="36"/>
                                <w:szCs w:val="36"/>
                              </w:rPr>
                              <w:t>ề</w:t>
                            </w:r>
                            <w:proofErr w:type="spellEnd"/>
                            <w:r>
                              <w:rPr>
                                <w:rFonts w:ascii="Arial" w:hAnsi="Arial" w:cs="Arial"/>
                                <w:b/>
                                <w:bCs/>
                                <w:color w:val="04247B"/>
                                <w:sz w:val="36"/>
                                <w:szCs w:val="36"/>
                              </w:rPr>
                              <w:t xml:space="preserve"> Dinh </w:t>
                            </w:r>
                            <w:proofErr w:type="spellStart"/>
                            <w:r>
                              <w:rPr>
                                <w:rFonts w:ascii="Arial" w:hAnsi="Arial" w:cs="Arial"/>
                                <w:b/>
                                <w:bCs/>
                                <w:color w:val="04247B"/>
                                <w:sz w:val="36"/>
                                <w:szCs w:val="36"/>
                              </w:rPr>
                              <w:t>Dư</w:t>
                            </w:r>
                            <w:r>
                              <w:rPr>
                                <w:rFonts w:ascii="Arial" w:hAnsi="Arial" w:cs="Arial"/>
                                <w:b/>
                                <w:bCs/>
                                <w:color w:val="04247B"/>
                                <w:sz w:val="36"/>
                                <w:szCs w:val="36"/>
                              </w:rPr>
                              <w:t>ỡ</w:t>
                            </w:r>
                            <w:r>
                              <w:rPr>
                                <w:rFonts w:ascii="Arial" w:hAnsi="Arial" w:cs="Arial"/>
                                <w:b/>
                                <w:bCs/>
                                <w:color w:val="04247B"/>
                                <w:sz w:val="36"/>
                                <w:szCs w:val="36"/>
                              </w:rPr>
                              <w:t>ng</w:t>
                            </w:r>
                            <w:proofErr w:type="spellEnd"/>
                          </w:p>
                          <w:p w14:paraId="75249E69" w14:textId="77777777" w:rsidR="0080210A" w:rsidRDefault="0080210A" w:rsidP="006A7118">
                            <w:pPr>
                              <w:spacing w:line="276" w:lineRule="auto"/>
                              <w:rPr>
                                <w:rFonts w:ascii="Arial" w:hAnsi="Arial" w:cs="Arial"/>
                                <w:b/>
                                <w:bCs/>
                                <w:color w:val="04247B"/>
                                <w:sz w:val="36"/>
                                <w:szCs w:val="36"/>
                              </w:rPr>
                            </w:pPr>
                            <w:r>
                              <w:rPr>
                                <w:rFonts w:ascii="Arial" w:hAnsi="Arial" w:cs="Arial"/>
                                <w:b/>
                                <w:bCs/>
                                <w:color w:val="04247B"/>
                                <w:sz w:val="36"/>
                                <w:szCs w:val="36"/>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D88E9B4" id="Text Box 3" o:spid="_x0000_s1026" style="position:absolute;margin-left:83pt;margin-top:76pt;width:406.15pt;height:5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" fillcolor="white [3201]" stroked="f" strokeweight=".5pt">
                <v:textbox>
                  <w:txbxContent>
                    <w:p w14:paraId="39BF2614" w14:textId="77777777" w:rsidR="0080210A" w:rsidRDefault="0080210A" w:rsidP="006A7118">
                      <w:pPr>
                        <w:spacing w:line="276" w:lineRule="auto"/>
                        <w:rPr>
                          <w:rFonts w:ascii="Arial" w:hAnsi="Arial" w:cs="Arial"/>
                          <w:b/>
                          <w:bCs/>
                          <w:color w:val="04247B"/>
                          <w:sz w:val="36"/>
                          <w:szCs w:val="36"/>
                        </w:rPr>
                      </w:pPr>
                      <w:r>
                        <w:rPr>
                          <w:rFonts w:ascii="Arial" w:hAnsi="Arial" w:cs="Arial"/>
                          <w:b/>
                          <w:bCs/>
                          <w:color w:val="04247B"/>
                          <w:sz w:val="36"/>
                          <w:szCs w:val="36"/>
                        </w:rPr>
                        <w:t xml:space="preserve">Các </w:t>
                      </w:r>
                      <w:proofErr w:type="spellStart"/>
                      <w:r>
                        <w:rPr>
                          <w:rFonts w:ascii="Arial" w:hAnsi="Arial" w:cs="Arial"/>
                          <w:b/>
                          <w:bCs/>
                          <w:color w:val="04247B"/>
                          <w:sz w:val="36"/>
                          <w:szCs w:val="36"/>
                        </w:rPr>
                        <w:t>yêu</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c</w:t>
                      </w:r>
                      <w:r>
                        <w:rPr>
                          <w:rFonts w:ascii="Arial" w:hAnsi="Arial" w:cs="Arial"/>
                          <w:b/>
                          <w:bCs/>
                          <w:color w:val="04247B"/>
                          <w:sz w:val="36"/>
                          <w:szCs w:val="36"/>
                        </w:rPr>
                        <w:t>ầ</w:t>
                      </w:r>
                      <w:r>
                        <w:rPr>
                          <w:rFonts w:ascii="Arial" w:hAnsi="Arial" w:cs="Arial"/>
                          <w:b/>
                          <w:bCs/>
                          <w:color w:val="04247B"/>
                          <w:sz w:val="36"/>
                          <w:szCs w:val="36"/>
                        </w:rPr>
                        <w:t>u</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và</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H</w:t>
                      </w:r>
                      <w:r>
                        <w:rPr>
                          <w:rFonts w:ascii="Arial" w:hAnsi="Arial" w:cs="Arial"/>
                          <w:b/>
                          <w:bCs/>
                          <w:color w:val="04247B"/>
                          <w:sz w:val="36"/>
                          <w:szCs w:val="36"/>
                        </w:rPr>
                        <w:t>ồ</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sơ</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xin</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tài</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tr</w:t>
                      </w:r>
                      <w:r>
                        <w:rPr>
                          <w:rFonts w:ascii="Arial" w:hAnsi="Arial" w:cs="Arial"/>
                          <w:b/>
                          <w:bCs/>
                          <w:color w:val="04247B"/>
                          <w:sz w:val="36"/>
                          <w:szCs w:val="36"/>
                        </w:rPr>
                        <w:t>ợ</w:t>
                      </w:r>
                      <w:proofErr w:type="spellEnd"/>
                      <w:r>
                        <w:rPr>
                          <w:rFonts w:ascii="Arial" w:hAnsi="Arial" w:cs="Arial"/>
                          <w:b/>
                          <w:bCs/>
                          <w:color w:val="04247B"/>
                          <w:sz w:val="36"/>
                          <w:szCs w:val="36"/>
                        </w:rPr>
                        <w:t xml:space="preserve"> </w:t>
                      </w:r>
                      <w:proofErr w:type="spellStart"/>
                      <w:r>
                        <w:rPr>
                          <w:rFonts w:ascii="Arial" w:hAnsi="Arial" w:cs="Arial"/>
                          <w:b/>
                          <w:bCs/>
                          <w:color w:val="04247B"/>
                          <w:sz w:val="36"/>
                          <w:szCs w:val="36"/>
                        </w:rPr>
                        <w:t>v</w:t>
                      </w:r>
                      <w:r>
                        <w:rPr>
                          <w:rFonts w:ascii="Arial" w:hAnsi="Arial" w:cs="Arial"/>
                          <w:b/>
                          <w:bCs/>
                          <w:color w:val="04247B"/>
                          <w:sz w:val="36"/>
                          <w:szCs w:val="36"/>
                        </w:rPr>
                        <w:t>ề</w:t>
                      </w:r>
                      <w:proofErr w:type="spellEnd"/>
                      <w:r>
                        <w:rPr>
                          <w:rFonts w:ascii="Arial" w:hAnsi="Arial" w:cs="Arial"/>
                          <w:b/>
                          <w:bCs/>
                          <w:color w:val="04247B"/>
                          <w:sz w:val="36"/>
                          <w:szCs w:val="36"/>
                        </w:rPr>
                        <w:t xml:space="preserve"> Dinh </w:t>
                      </w:r>
                      <w:proofErr w:type="spellStart"/>
                      <w:r>
                        <w:rPr>
                          <w:rFonts w:ascii="Arial" w:hAnsi="Arial" w:cs="Arial"/>
                          <w:b/>
                          <w:bCs/>
                          <w:color w:val="04247B"/>
                          <w:sz w:val="36"/>
                          <w:szCs w:val="36"/>
                        </w:rPr>
                        <w:t>Dư</w:t>
                      </w:r>
                      <w:r>
                        <w:rPr>
                          <w:rFonts w:ascii="Arial" w:hAnsi="Arial" w:cs="Arial"/>
                          <w:b/>
                          <w:bCs/>
                          <w:color w:val="04247B"/>
                          <w:sz w:val="36"/>
                          <w:szCs w:val="36"/>
                        </w:rPr>
                        <w:t>ỡ</w:t>
                      </w:r>
                      <w:r>
                        <w:rPr>
                          <w:rFonts w:ascii="Arial" w:hAnsi="Arial" w:cs="Arial"/>
                          <w:b/>
                          <w:bCs/>
                          <w:color w:val="04247B"/>
                          <w:sz w:val="36"/>
                          <w:szCs w:val="36"/>
                        </w:rPr>
                        <w:t>ng</w:t>
                      </w:r>
                      <w:proofErr w:type="spellEnd"/>
                    </w:p>
                    <w:p w14:paraId="75249E69" w14:textId="77777777" w:rsidR="0080210A" w:rsidRDefault="0080210A" w:rsidP="006A7118">
                      <w:pPr>
                        <w:spacing w:line="276" w:lineRule="auto"/>
                        <w:rPr>
                          <w:rFonts w:ascii="Arial" w:hAnsi="Arial" w:cs="Arial"/>
                          <w:b/>
                          <w:bCs/>
                          <w:color w:val="04247B"/>
                          <w:sz w:val="36"/>
                          <w:szCs w:val="36"/>
                        </w:rPr>
                      </w:pPr>
                      <w:r>
                        <w:rPr>
                          <w:rFonts w:ascii="Arial" w:hAnsi="Arial" w:cs="Arial"/>
                          <w:b/>
                          <w:bCs/>
                          <w:color w:val="04247B"/>
                          <w:sz w:val="36"/>
                          <w:szCs w:val="36"/>
                        </w:rPr>
                        <w:t> </w:t>
                      </w:r>
                    </w:p>
                  </w:txbxContent>
                </v:textbox>
                <w10:wrap anchory="page"/>
              </v:rect>
            </w:pict>
          </mc:Fallback>
        </mc:AlternateContent>
      </w:r>
      <w:r w:rsidR="004972E2" w:rsidRPr="00DA5726">
        <w:rPr>
          <w:rFonts w:ascii="Arial" w:eastAsia="Arial" w:hAnsi="Arial" w:cs="Arial"/>
          <w:noProof/>
          <w:sz w:val="22"/>
          <w:szCs w:val="22"/>
          <w:lang w:val="vi-VN" w:bidi="vi-VN"/>
        </w:rPr>
        <w:drawing>
          <wp:anchor distT="0" distB="0" distL="114300" distR="114300" simplePos="0" relativeHeight="251662338" behindDoc="0" locked="0" layoutInCell="1" allowOverlap="1" wp14:anchorId="1EFD9747" wp14:editId="2A21D989">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F04463" w:rsidRPr="001B704F">
        <w:rPr>
          <w:rFonts w:cstheme="minorHAnsi"/>
          <w:noProof/>
          <w:sz w:val="22"/>
          <w:szCs w:val="22"/>
          <w:lang w:val="vi-VN" w:bidi="vi-VN"/>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0079C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">
                <v:stroke joinstyle="miter"/>
                <o:lock v:ext="edit" shapetype="f"/>
                <w10:wrap anchory="page"/>
              </v:line>
            </w:pict>
          </mc:Fallback>
        </mc:AlternateContent>
      </w:r>
    </w:p>
    <w:p w14:paraId="046C21D6" w14:textId="0919A302" w:rsidR="00320616" w:rsidRPr="001B704F" w:rsidRDefault="00320616" w:rsidP="00320616">
      <w:pPr>
        <w:rPr>
          <w:rFonts w:cstheme="minorHAnsi"/>
          <w:sz w:val="22"/>
          <w:szCs w:val="22"/>
          <w:lang w:val="en-GB"/>
        </w:rPr>
      </w:pPr>
    </w:p>
    <w:p w14:paraId="09FF655C" w14:textId="3006BF38" w:rsidR="00320616" w:rsidRPr="001B704F" w:rsidRDefault="00320616" w:rsidP="00320616">
      <w:pPr>
        <w:rPr>
          <w:rFonts w:cstheme="minorHAnsi"/>
          <w:sz w:val="22"/>
          <w:szCs w:val="22"/>
          <w:lang w:val="en-GB"/>
        </w:rPr>
      </w:pPr>
    </w:p>
    <w:p w14:paraId="5C858C73" w14:textId="5D7354EA" w:rsidR="00320616" w:rsidRPr="001B704F" w:rsidRDefault="00320616" w:rsidP="00320616">
      <w:pPr>
        <w:tabs>
          <w:tab w:val="left" w:pos="2253"/>
        </w:tabs>
        <w:rPr>
          <w:rFonts w:cstheme="minorHAnsi"/>
          <w:sz w:val="22"/>
          <w:szCs w:val="22"/>
          <w:lang w:val="en-GB"/>
        </w:rPr>
      </w:pPr>
    </w:p>
    <w:p w14:paraId="21DD65C9" w14:textId="77777777" w:rsidR="00634FFB" w:rsidRDefault="00634FFB" w:rsidP="001B704F">
      <w:pPr>
        <w:tabs>
          <w:tab w:val="left" w:pos="2253"/>
        </w:tabs>
        <w:rPr>
          <w:rFonts w:cstheme="minorHAnsi"/>
          <w:b/>
          <w:bCs/>
          <w:color w:val="F37654"/>
          <w:sz w:val="28"/>
          <w:szCs w:val="28"/>
          <w:lang w:val="en-GB"/>
        </w:rPr>
      </w:pPr>
      <w:bookmarkStart w:id="0" w:name="_Hlk127184639"/>
    </w:p>
    <w:p w14:paraId="5EE08BE9" w14:textId="02C8A2DD" w:rsidR="001B704F" w:rsidRPr="001B70F6" w:rsidRDefault="001B704F" w:rsidP="0080210A">
      <w:pPr>
        <w:jc w:val="center"/>
        <w:rPr>
          <w:rFonts w:eastAsia="Arial" w:cstheme="minorHAnsi"/>
          <w:i/>
          <w:iCs/>
        </w:rPr>
      </w:pPr>
      <w:r w:rsidRPr="001B70F6">
        <w:rPr>
          <w:rFonts w:eastAsia="Arial" w:cstheme="minorHAnsi"/>
          <w:i/>
          <w:lang w:val="vi-VN" w:bidi="vi-VN"/>
        </w:rPr>
        <w:t>Tài liệu này cung cấp thông tin chi tiết về các yêu cầu Dinh Dưỡng Smile Train, bao gồm đơn xin tài trợ ngoại tuyến. Các ứng viên tiềm năng cần xem xét thông tin này trước khi nộp đơn xin tài trợ dinh dưỡng và phải tuân thủ các yêu cầu một khi được cấp tài trợ.</w:t>
      </w:r>
    </w:p>
    <w:p w14:paraId="32DCE240" w14:textId="77777777" w:rsidR="001B704F" w:rsidRPr="001B704F" w:rsidRDefault="001B704F" w:rsidP="001B704F">
      <w:pPr>
        <w:tabs>
          <w:tab w:val="left" w:pos="2253"/>
        </w:tabs>
        <w:rPr>
          <w:rFonts w:cstheme="minorHAnsi"/>
          <w:b/>
          <w:bCs/>
          <w:color w:val="F37654"/>
          <w:sz w:val="22"/>
          <w:szCs w:val="22"/>
          <w:lang w:val="en-GB"/>
        </w:rPr>
      </w:pPr>
    </w:p>
    <w:p w14:paraId="1DC30F1B" w14:textId="683010ED" w:rsidR="001B704F" w:rsidRPr="00D23964" w:rsidRDefault="00D23964" w:rsidP="00D23964">
      <w:pPr>
        <w:tabs>
          <w:tab w:val="left" w:pos="2253"/>
        </w:tabs>
        <w:spacing w:before="120" w:after="120"/>
        <w:rPr>
          <w:rFonts w:ascii="Arial" w:hAnsi="Arial" w:cs="Arial"/>
          <w:b/>
          <w:bCs/>
          <w:color w:val="F37654"/>
          <w:sz w:val="28"/>
          <w:szCs w:val="28"/>
          <w:lang w:val="en-GB"/>
        </w:rPr>
      </w:pPr>
      <w:r w:rsidRPr="00634FFB">
        <w:rPr>
          <w:rFonts w:ascii="Arial" w:eastAsia="Arial" w:hAnsi="Arial" w:cs="Arial"/>
          <w:b/>
          <w:color w:val="F37654"/>
          <w:sz w:val="28"/>
          <w:szCs w:val="28"/>
          <w:lang w:val="vi-VN" w:bidi="vi-VN"/>
        </w:rPr>
        <w:t>1. MỤC ĐÍCH CẤP TÀI TRỢ DINH DƯỠNG</w:t>
      </w:r>
    </w:p>
    <w:p w14:paraId="0EBBEF47" w14:textId="338DAE7B" w:rsidR="00B63715"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vi-VN" w:bidi="vi-VN"/>
        </w:rPr>
        <w:t xml:space="preserve">Mục tiêu chính của việc tài trợ dinh dưỡng Smile Train là nhằm nâng cao chất lượng chăm sóc dinh dưỡng và nuôi ăn bệnh nhân bị dị tật khe hở môi. </w:t>
      </w:r>
    </w:p>
    <w:p w14:paraId="56C6A268" w14:textId="09E7BB11" w:rsidR="00304392"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vi-VN" w:bidi="vi-VN"/>
        </w:rPr>
        <w:t>Chương trình tài trợ dinh dưỡng được thiết kế để hỗ trợ một lần cho đội ngũ chăm sóc bệnh nhân bị tật khe hở môi, nhằm giải quyết các thiếu sót và hạn chế trong công tác chăm sóc hiện nay.</w:t>
      </w:r>
    </w:p>
    <w:p w14:paraId="0A7F9A99" w14:textId="011509B3" w:rsidR="00A16E07" w:rsidRPr="001B704F" w:rsidRDefault="00A16E07"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vi-VN" w:bidi="vi-VN"/>
        </w:rPr>
        <w:t>Chương trình tài trợ dinh dưỡng không định thay thế hay chi trả chi phí nuôi ăn và chăm sóc dinh dưỡng hiện có, cũng như không hỗ trợ các khoản lương bổng.</w:t>
      </w:r>
    </w:p>
    <w:p w14:paraId="49445CBB" w14:textId="33690623" w:rsidR="00BB4928" w:rsidRPr="001B704F" w:rsidRDefault="008B2F7F" w:rsidP="001B704F">
      <w:pPr>
        <w:pStyle w:val="ListParagraph"/>
        <w:numPr>
          <w:ilvl w:val="0"/>
          <w:numId w:val="31"/>
        </w:numPr>
        <w:tabs>
          <w:tab w:val="left" w:pos="2253"/>
        </w:tabs>
        <w:rPr>
          <w:rFonts w:cstheme="minorHAnsi"/>
          <w:sz w:val="22"/>
          <w:szCs w:val="22"/>
          <w:lang w:val="en-GB"/>
        </w:rPr>
      </w:pPr>
      <w:r w:rsidRPr="001B704F">
        <w:rPr>
          <w:rFonts w:cstheme="minorHAnsi"/>
          <w:b/>
          <w:sz w:val="22"/>
          <w:szCs w:val="22"/>
          <w:lang w:val="vi-VN" w:bidi="vi-VN"/>
        </w:rPr>
        <w:t xml:space="preserve">Trước khi nộp đơn, chúng tôi khuyến khích các đối tác đánh giá kỹ lưỡng tình trạng chăm sóc hiện tại cho bệnh nhân bị tật khe hở môi. </w:t>
      </w:r>
      <w:r w:rsidRPr="001B704F">
        <w:rPr>
          <w:rFonts w:cstheme="minorHAnsi"/>
          <w:sz w:val="22"/>
          <w:szCs w:val="22"/>
          <w:lang w:val="vi-VN" w:bidi="vi-VN"/>
        </w:rPr>
        <w:t>Nhiều trường hợp cho thấy chế độ dinh dưỡng không được ưu tiên ngay từ lần khám bệnh đầu tiên, cũng như trong suốt quá trình quản lý điều trị bệnh nhân. Việc xác định những thay đổi cần thiết trong hành vi và cách thực hành nhằm nâng cao lộ trình chăm sóc bệnh nhân là thiết yếu (Xem Nguyên Tắc chăm sóc dinh dưỡng và nuôi ăn). Nếu tài trợ được cho là cần thiết để củng cố việc chăm sóc, các đối tác cần liên hệ với đại diện Smile Train ở địa phương.</w:t>
      </w:r>
    </w:p>
    <w:p w14:paraId="31ACA815" w14:textId="77777777" w:rsidR="00634FFB" w:rsidRPr="001B704F" w:rsidRDefault="00634FFB" w:rsidP="001B704F">
      <w:pPr>
        <w:pStyle w:val="Style1"/>
        <w:spacing w:before="0" w:after="0"/>
        <w:rPr>
          <w:rFonts w:asciiTheme="minorHAnsi" w:hAnsiTheme="minorHAnsi" w:cstheme="minorHAnsi"/>
          <w:sz w:val="22"/>
          <w:szCs w:val="22"/>
        </w:rPr>
      </w:pPr>
    </w:p>
    <w:p w14:paraId="0B77A51D" w14:textId="25438B56" w:rsidR="001B704F" w:rsidRPr="00D23964" w:rsidRDefault="00D23964" w:rsidP="00D23964">
      <w:pPr>
        <w:pStyle w:val="Style1"/>
      </w:pPr>
      <w:r>
        <w:rPr>
          <w:lang w:val="vi-VN" w:bidi="vi-VN"/>
        </w:rPr>
        <w:t>2. NGUYÊN TẮC NUÔI ĂN VÀ CHĂM SÓC DINH DƯỠNG</w:t>
      </w:r>
    </w:p>
    <w:p w14:paraId="7AAE8FA3" w14:textId="7B086A29" w:rsidR="00074E3D" w:rsidRPr="001B704F" w:rsidRDefault="6DDEA320" w:rsidP="001B704F">
      <w:pPr>
        <w:tabs>
          <w:tab w:val="left" w:pos="2253"/>
        </w:tabs>
        <w:rPr>
          <w:rFonts w:cstheme="minorHAnsi"/>
        </w:rPr>
      </w:pPr>
      <w:r w:rsidRPr="001B704F">
        <w:rPr>
          <w:rFonts w:eastAsia="Arial" w:cstheme="minorHAnsi"/>
          <w:b/>
          <w:sz w:val="22"/>
          <w:szCs w:val="22"/>
          <w:lang w:val="vi-VN" w:bidi="vi-VN"/>
        </w:rPr>
        <w:t>Việc nuôi ăn và chăm sóc dinh dưỡng phải bắt đầu từ ngày đầu tiên trong quá trình trông nom bệnh nhân bị tật khe hở môi.</w:t>
      </w:r>
    </w:p>
    <w:p w14:paraId="1FE9DDE6" w14:textId="7E240FA6" w:rsidR="00074E3D" w:rsidRDefault="6DDEA320" w:rsidP="001B704F">
      <w:pPr>
        <w:tabs>
          <w:tab w:val="left" w:pos="2253"/>
        </w:tabs>
        <w:rPr>
          <w:rFonts w:eastAsia="Arial" w:cstheme="minorHAnsi"/>
          <w:sz w:val="22"/>
          <w:szCs w:val="22"/>
          <w:lang w:val="en-GB"/>
        </w:rPr>
      </w:pPr>
      <w:r w:rsidRPr="001B704F">
        <w:rPr>
          <w:rFonts w:eastAsia="Arial" w:cstheme="minorHAnsi"/>
          <w:sz w:val="22"/>
          <w:szCs w:val="22"/>
          <w:lang w:val="vi-VN" w:bidi="vi-VN"/>
        </w:rPr>
        <w:t>Trong việc quản lý toàn diện bệnh nhân bị tật khe hở môi, cần ưu tiên cho việc nuôi ăn và chăm sóc dinh dưỡng để bảo đảm trẻ có được một nền tảng sức khỏe tối ưu từ những năm đầu đời.</w:t>
      </w:r>
    </w:p>
    <w:p w14:paraId="74BABFEA" w14:textId="77777777" w:rsidR="001B704F" w:rsidRPr="001B704F" w:rsidRDefault="001B704F" w:rsidP="001B704F">
      <w:pPr>
        <w:tabs>
          <w:tab w:val="left" w:pos="2253"/>
        </w:tabs>
        <w:rPr>
          <w:rFonts w:cstheme="minorHAnsi"/>
        </w:rPr>
      </w:pPr>
    </w:p>
    <w:p w14:paraId="031722A6" w14:textId="4B2E6479" w:rsidR="00074E3D" w:rsidRPr="001B704F" w:rsidRDefault="6DDEA320" w:rsidP="001B704F">
      <w:pPr>
        <w:pStyle w:val="ListParagraph"/>
        <w:numPr>
          <w:ilvl w:val="0"/>
          <w:numId w:val="40"/>
        </w:numPr>
        <w:rPr>
          <w:rFonts w:eastAsia="Arial" w:cstheme="minorHAnsi"/>
          <w:b/>
          <w:bCs/>
          <w:sz w:val="22"/>
          <w:szCs w:val="22"/>
          <w:lang w:val="en-GB"/>
        </w:rPr>
      </w:pPr>
      <w:r w:rsidRPr="001B704F">
        <w:rPr>
          <w:rFonts w:eastAsia="Arial" w:cstheme="minorHAnsi"/>
          <w:b/>
          <w:sz w:val="22"/>
          <w:szCs w:val="22"/>
          <w:lang w:val="vi-VN" w:bidi="vi-VN"/>
        </w:rPr>
        <w:t>Hãy chú ý ngay đến nhu cầu nuôi ăn và dinh dưỡng.</w:t>
      </w:r>
    </w:p>
    <w:p w14:paraId="29C17928" w14:textId="77777777" w:rsidR="004A25B6" w:rsidRDefault="6DDEA320" w:rsidP="001B704F">
      <w:pPr>
        <w:tabs>
          <w:tab w:val="left" w:pos="2253"/>
        </w:tabs>
        <w:rPr>
          <w:rFonts w:eastAsia="Arial" w:cstheme="minorHAnsi"/>
          <w:sz w:val="22"/>
          <w:szCs w:val="22"/>
          <w:lang w:val="en-GB"/>
        </w:rPr>
      </w:pPr>
      <w:r w:rsidRPr="001B704F">
        <w:rPr>
          <w:rFonts w:eastAsia="Arial" w:cstheme="minorHAnsi"/>
          <w:sz w:val="22"/>
          <w:szCs w:val="22"/>
          <w:lang w:val="vi-VN" w:bidi="vi-VN"/>
        </w:rPr>
        <w:t xml:space="preserve">Khi một đứa trẻ sinh ra với dị tật khe hở môi, ưu tiên </w:t>
      </w:r>
      <w:r w:rsidRPr="001B704F">
        <w:rPr>
          <w:rFonts w:eastAsia="Arial" w:cstheme="minorHAnsi"/>
          <w:sz w:val="22"/>
          <w:szCs w:val="22"/>
          <w:u w:val="single"/>
          <w:lang w:val="vi-VN" w:bidi="vi-VN"/>
        </w:rPr>
        <w:t>hàng đầu</w:t>
      </w:r>
      <w:r w:rsidRPr="001B704F">
        <w:rPr>
          <w:rFonts w:eastAsia="Arial" w:cstheme="minorHAnsi"/>
          <w:sz w:val="22"/>
          <w:szCs w:val="22"/>
          <w:lang w:val="vi-VN" w:bidi="vi-VN"/>
        </w:rPr>
        <w:t xml:space="preserve"> là hỗ trợ người mẹ cho trẻ sơ sinh bú với nguồn dinh dưỡng tốt nhất, kết hợp với việc thực hành các khuyến nghị về việc cho trẻ sơ sinh bú và trẻ nhỏ ăn uống (IYCF). </w:t>
      </w:r>
    </w:p>
    <w:p w14:paraId="259CE2D1" w14:textId="77777777" w:rsidR="001B704F" w:rsidRPr="001B704F" w:rsidRDefault="001B704F" w:rsidP="001B704F">
      <w:pPr>
        <w:tabs>
          <w:tab w:val="left" w:pos="2253"/>
        </w:tabs>
        <w:rPr>
          <w:rFonts w:eastAsia="Arial" w:cstheme="minorHAnsi"/>
          <w:b/>
          <w:bCs/>
          <w:sz w:val="22"/>
          <w:szCs w:val="22"/>
          <w:lang w:val="en-GB"/>
        </w:rPr>
      </w:pPr>
    </w:p>
    <w:p w14:paraId="0A6DB1C7" w14:textId="56945D0E" w:rsidR="00074E3D" w:rsidRPr="001B704F" w:rsidRDefault="6DDEA320" w:rsidP="001B704F">
      <w:pPr>
        <w:pStyle w:val="ListParagraph"/>
        <w:numPr>
          <w:ilvl w:val="0"/>
          <w:numId w:val="40"/>
        </w:numPr>
        <w:tabs>
          <w:tab w:val="left" w:pos="2253"/>
        </w:tabs>
        <w:rPr>
          <w:rFonts w:eastAsia="Arial" w:cstheme="minorHAnsi"/>
          <w:b/>
          <w:bCs/>
          <w:sz w:val="22"/>
          <w:szCs w:val="22"/>
          <w:lang w:val="en-GB"/>
        </w:rPr>
      </w:pPr>
      <w:r w:rsidRPr="001B704F">
        <w:rPr>
          <w:rFonts w:eastAsia="Arial" w:cstheme="minorHAnsi"/>
          <w:b/>
          <w:sz w:val="22"/>
          <w:szCs w:val="22"/>
          <w:lang w:val="vi-VN" w:bidi="vi-VN"/>
        </w:rPr>
        <w:t>Vai trò quan trọng của việc theo dõi tăng trưởng.</w:t>
      </w:r>
    </w:p>
    <w:p w14:paraId="3EEFD172" w14:textId="77777777" w:rsidR="004A25B6" w:rsidRDefault="6DDEA320" w:rsidP="001B704F">
      <w:pPr>
        <w:tabs>
          <w:tab w:val="left" w:pos="2253"/>
        </w:tabs>
        <w:rPr>
          <w:rFonts w:eastAsia="Arial" w:cstheme="minorHAnsi"/>
          <w:sz w:val="22"/>
          <w:szCs w:val="22"/>
          <w:lang w:val="en-GB"/>
        </w:rPr>
      </w:pPr>
      <w:r w:rsidRPr="001B704F">
        <w:rPr>
          <w:rFonts w:eastAsia="Arial" w:cstheme="minorHAnsi"/>
          <w:sz w:val="22"/>
          <w:szCs w:val="22"/>
          <w:lang w:val="vi-VN" w:bidi="vi-VN"/>
        </w:rPr>
        <w:t xml:space="preserve">Việc theo dõi tăng trưởng là yếu tố cơ bản được thực hiện </w:t>
      </w:r>
      <w:r w:rsidRPr="001B704F">
        <w:rPr>
          <w:rFonts w:eastAsia="Arial" w:cstheme="minorHAnsi"/>
          <w:sz w:val="22"/>
          <w:szCs w:val="22"/>
          <w:u w:val="single"/>
          <w:lang w:val="vi-VN" w:bidi="vi-VN"/>
        </w:rPr>
        <w:t>từ ngày đầu tiên</w:t>
      </w:r>
      <w:r w:rsidRPr="001B704F">
        <w:rPr>
          <w:rFonts w:eastAsia="Arial" w:cstheme="minorHAnsi"/>
          <w:sz w:val="22"/>
          <w:szCs w:val="22"/>
          <w:lang w:val="vi-VN" w:bidi="vi-VN"/>
        </w:rPr>
        <w:t xml:space="preserve"> để thúc đẩy sự phát triển lành mạnh, xác định các mối lo ngại, ngăn ngừa tình trạng suy dinh dưỡng và đánh giá hiệu quả của các can thiệp về dinh dưỡng và nuôi ăn. Việc theo dõi tăng trưởng là rất quan trọng nhằm đảm bảo trẻ có tình trạng sức khỏe và thể chất tối ưu trước giai đoạn phẫu thuật.</w:t>
      </w:r>
    </w:p>
    <w:p w14:paraId="7D861113" w14:textId="77777777" w:rsidR="001B704F" w:rsidRPr="001B704F" w:rsidRDefault="001B704F" w:rsidP="001B704F">
      <w:pPr>
        <w:tabs>
          <w:tab w:val="left" w:pos="2253"/>
        </w:tabs>
        <w:rPr>
          <w:rFonts w:cstheme="minorHAnsi"/>
        </w:rPr>
      </w:pPr>
    </w:p>
    <w:p w14:paraId="728FD67A" w14:textId="6D0387F2"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val="vi-VN" w:bidi="vi-VN"/>
        </w:rPr>
        <w:t>Mức độ sẵn sàng của bệnh nhân cho giai đoạn phẫu thuật.</w:t>
      </w:r>
    </w:p>
    <w:p w14:paraId="1C03481D" w14:textId="77777777" w:rsidR="004A25B6" w:rsidRDefault="6DDEA320" w:rsidP="001B704F">
      <w:pPr>
        <w:tabs>
          <w:tab w:val="left" w:pos="2253"/>
        </w:tabs>
        <w:rPr>
          <w:rFonts w:eastAsia="Arial" w:cstheme="minorHAnsi"/>
          <w:sz w:val="22"/>
          <w:szCs w:val="22"/>
          <w:lang w:val="en-GB"/>
        </w:rPr>
      </w:pPr>
      <w:r w:rsidRPr="212C20FC">
        <w:rPr>
          <w:rFonts w:eastAsia="Arial"/>
          <w:sz w:val="22"/>
          <w:szCs w:val="22"/>
          <w:lang w:val="vi-VN" w:bidi="vi-VN"/>
        </w:rPr>
        <w:t xml:space="preserve">Chìa khóa giảm thiểu các rủi ro trong giai đoạn phẫu thuật và tối ưu hóa việc phục hồi sau phẫu thuật dựa vào tình trạng sung sức của trẻ em về mặt sinh lý và chức năng. Việc theo dõi tăng trưởng là một </w:t>
      </w:r>
      <w:r w:rsidRPr="212C20FC">
        <w:rPr>
          <w:rFonts w:eastAsia="Arial"/>
          <w:sz w:val="22"/>
          <w:szCs w:val="22"/>
          <w:lang w:val="vi-VN" w:bidi="vi-VN"/>
        </w:rPr>
        <w:lastRenderedPageBreak/>
        <w:t>tham số quan trọng trong việc đánh giá sự sẵn sàng của trẻ về mặt sinh lý trong quá trình phẫu thuật, giúp giảm thiểu các rủi ro và đảm bảo an toàn quá trình này.</w:t>
      </w:r>
    </w:p>
    <w:p w14:paraId="398B2D28" w14:textId="5D772668" w:rsidR="212C20FC" w:rsidRDefault="212C20FC" w:rsidP="212C20FC">
      <w:pPr>
        <w:tabs>
          <w:tab w:val="left" w:pos="2253"/>
        </w:tabs>
        <w:rPr>
          <w:rFonts w:eastAsia="Arial"/>
          <w:sz w:val="22"/>
          <w:szCs w:val="22"/>
          <w:lang w:val="vi-VN" w:bidi="vi-VN"/>
        </w:rPr>
      </w:pPr>
    </w:p>
    <w:p w14:paraId="3B848C0D" w14:textId="33367E49"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val="vi-VN" w:bidi="vi-VN"/>
        </w:rPr>
        <w:t>Xem xét lại toàn diện lộ trình chăm sóc bệnh nhân của nhóm nhân viên y tế phù hợp: qua việc chăm sóc đúng cách và đúng thời điểm.</w:t>
      </w:r>
    </w:p>
    <w:p w14:paraId="3F9A0332" w14:textId="14F79969" w:rsidR="004A25B6" w:rsidRDefault="6DDEA320" w:rsidP="001B704F">
      <w:pPr>
        <w:tabs>
          <w:tab w:val="left" w:pos="2253"/>
        </w:tabs>
        <w:rPr>
          <w:rFonts w:eastAsia="Arial" w:cstheme="minorHAnsi"/>
          <w:b/>
          <w:bCs/>
          <w:sz w:val="22"/>
          <w:szCs w:val="22"/>
          <w:lang w:val="en-GB"/>
        </w:rPr>
      </w:pPr>
      <w:r w:rsidRPr="001B704F">
        <w:rPr>
          <w:rFonts w:eastAsia="Arial" w:cstheme="minorHAnsi"/>
          <w:sz w:val="22"/>
          <w:szCs w:val="22"/>
          <w:lang w:val="vi-VN" w:bidi="vi-VN"/>
        </w:rPr>
        <w:t xml:space="preserve">Việc xem xét lại toàn diện lộ trình chăm sóc bệnh nhân là một chiến lược hiệu quả nhất trong việc đem lại một dịch vụ chăm sóc chất lượng cao. Các đối tác được khuyến khích đánh giá nghiêm túc các phương pháp tiếp cận hiện nay đối với cách điều trị dị tật khe hở môi, cách xác định các thay đổi để ưu tiên ngăn ngừa tình trạng suy dinh dưỡng và đảm bảo an toàn cho bệnh nhân trong quá trình phẫu thuật. </w:t>
      </w:r>
      <w:r w:rsidRPr="001B704F">
        <w:rPr>
          <w:rFonts w:eastAsia="Arial" w:cstheme="minorHAnsi"/>
          <w:b/>
          <w:sz w:val="22"/>
          <w:szCs w:val="22"/>
          <w:lang w:val="vi-VN" w:bidi="vi-VN"/>
        </w:rPr>
        <w:t>Dựa vào nguồn tài trợ dinh dưỡng không thôi để cung cấp việc chăm sóc chất lượng mà không có sự tái tổ chức cơ bản về dịch vụ chăm sóc xoay quanh các nhu cầu cụ thể của bệnh nhân là chưa đủ.</w:t>
      </w:r>
    </w:p>
    <w:p w14:paraId="7FBAD56D" w14:textId="77777777" w:rsidR="001B704F" w:rsidRDefault="001B704F" w:rsidP="001B704F">
      <w:pPr>
        <w:tabs>
          <w:tab w:val="left" w:pos="2253"/>
        </w:tabs>
        <w:rPr>
          <w:rFonts w:eastAsia="Arial" w:cstheme="minorHAnsi"/>
          <w:b/>
          <w:bCs/>
          <w:sz w:val="22"/>
          <w:szCs w:val="22"/>
          <w:lang w:val="en-GB"/>
        </w:rPr>
      </w:pPr>
    </w:p>
    <w:p w14:paraId="63CE291D" w14:textId="0DBBB526" w:rsidR="00074E3D" w:rsidRPr="001B704F" w:rsidRDefault="002B559B" w:rsidP="001B704F">
      <w:pPr>
        <w:pStyle w:val="ListParagraph"/>
        <w:numPr>
          <w:ilvl w:val="0"/>
          <w:numId w:val="40"/>
        </w:numPr>
        <w:tabs>
          <w:tab w:val="left" w:pos="2253"/>
        </w:tabs>
        <w:rPr>
          <w:rFonts w:cstheme="minorHAnsi"/>
          <w:b/>
          <w:bCs/>
          <w:sz w:val="22"/>
          <w:szCs w:val="22"/>
          <w:lang w:val="en-GB"/>
        </w:rPr>
      </w:pPr>
      <w:r w:rsidRPr="001B704F">
        <w:rPr>
          <w:rFonts w:cstheme="minorHAnsi"/>
          <w:b/>
          <w:sz w:val="22"/>
          <w:szCs w:val="22"/>
          <w:lang w:val="vi-VN" w:bidi="vi-VN"/>
        </w:rPr>
        <w:t xml:space="preserve">Thực hành tốt nhất trong việc cho trẻ sơ sinh và trẻ nhỏ ăn được áp dụng cho mọi trẻ em, bao gồm cả trẻ em sinh ra với dị tật khe hở môi. </w:t>
      </w:r>
    </w:p>
    <w:p w14:paraId="4CF8A930" w14:textId="3DC5F3E5" w:rsidR="00634FFB" w:rsidRPr="001B704F" w:rsidRDefault="002B559B" w:rsidP="001B704F">
      <w:pPr>
        <w:tabs>
          <w:tab w:val="left" w:pos="2253"/>
        </w:tabs>
        <w:rPr>
          <w:rFonts w:cstheme="minorHAnsi"/>
          <w:sz w:val="22"/>
          <w:szCs w:val="22"/>
          <w:lang w:val="en-GB"/>
        </w:rPr>
      </w:pPr>
      <w:r w:rsidRPr="001B704F">
        <w:rPr>
          <w:rFonts w:cstheme="minorHAnsi"/>
          <w:sz w:val="22"/>
          <w:szCs w:val="22"/>
          <w:lang w:val="vi-VN" w:bidi="vi-VN"/>
        </w:rPr>
        <w:t>Dị tật khe hở môi không nên là nguyên nhân cản trở việc cung cấp dinh dưỡng tối ưu phù hợp với lứa tuổi của trẻ, dù là sữa mẹ hay thực phẩm bổ sung. Smile Train sẽ không cung cấp cho đối tác các sản phẩm thay thế sữa mẹ (BMS), núm vú, bình sữa, bình bú dành cho trẻ bị tật khe hở môi và các vật dụng tương tự. Các đối tác có thể trình bày là một khoản tài trợ sẽ được sử dụng để mua những mặt hàng trên. Lưu ý là các đối tác phải nhận thức về sự vượt trội của việc cho trẻ bú sữa mẹ và những rủi ro liên quan đến việc tư vấn hoặc cung cấp sữa công thức và dụng cụ cho bé ăn. Điều quan trọng hàng đầu là đối tác phải thực hiện việc đánh giá đầy đủ các nhu cầu và cung cấp các kiến thức, hướng dẫn đúng cách, cũng như theo dõi gia đình bệnh nhân trong trường hợp họ hỏi ý kiến và/hoặc cung cấp sữa công thức, dụng cụ cho ăn, và những thứ tương tự cho người mẹ/người chăm sóc.</w:t>
      </w:r>
    </w:p>
    <w:p w14:paraId="0999BF1C" w14:textId="281C2C90" w:rsidR="46DB4195" w:rsidRPr="001B704F" w:rsidRDefault="46DB4195" w:rsidP="001B704F">
      <w:pPr>
        <w:tabs>
          <w:tab w:val="left" w:pos="2253"/>
        </w:tabs>
        <w:rPr>
          <w:rFonts w:cstheme="minorHAnsi"/>
          <w:sz w:val="22"/>
          <w:szCs w:val="22"/>
        </w:rPr>
      </w:pPr>
    </w:p>
    <w:p w14:paraId="69487666" w14:textId="3348F7E5" w:rsidR="00467E49" w:rsidRPr="00D23964" w:rsidRDefault="00D23964" w:rsidP="00D23964">
      <w:pPr>
        <w:pStyle w:val="Style1"/>
      </w:pPr>
      <w:r w:rsidRPr="00DA5726">
        <w:rPr>
          <w:lang w:val="vi-VN" w:bidi="vi-VN"/>
        </w:rPr>
        <w:t>3. ĐƠN XIN TÀI TRỢ VÀ NGÂN SÁCH LIÊN QUAN</w:t>
      </w:r>
    </w:p>
    <w:p w14:paraId="23C80627" w14:textId="67ECAA6E" w:rsidR="007F2A17" w:rsidRPr="001B704F" w:rsidRDefault="007F2A17" w:rsidP="001B704F">
      <w:pPr>
        <w:tabs>
          <w:tab w:val="left" w:pos="2253"/>
        </w:tabs>
        <w:rPr>
          <w:rFonts w:cstheme="minorHAnsi"/>
          <w:sz w:val="22"/>
          <w:szCs w:val="22"/>
          <w:lang w:val="en-GB"/>
        </w:rPr>
      </w:pPr>
      <w:r w:rsidRPr="001B704F">
        <w:rPr>
          <w:rFonts w:cstheme="minorHAnsi"/>
          <w:sz w:val="22"/>
          <w:szCs w:val="22"/>
          <w:lang w:val="vi-VN" w:bidi="vi-VN"/>
        </w:rPr>
        <w:t>Đơn xin tài trợ dinh dưỡng hoàn chỉnh Smile Train bao gồm:</w:t>
      </w:r>
    </w:p>
    <w:p w14:paraId="0E64E137" w14:textId="3D3D7910" w:rsidR="007F2A17" w:rsidRPr="001B704F" w:rsidRDefault="00E76B2C" w:rsidP="001B704F">
      <w:pPr>
        <w:pStyle w:val="ListParagraph"/>
        <w:numPr>
          <w:ilvl w:val="0"/>
          <w:numId w:val="38"/>
        </w:numPr>
        <w:tabs>
          <w:tab w:val="left" w:pos="2253"/>
        </w:tabs>
        <w:rPr>
          <w:rFonts w:cstheme="minorHAnsi"/>
          <w:sz w:val="22"/>
          <w:szCs w:val="22"/>
          <w:lang w:val="en-GB"/>
        </w:rPr>
      </w:pPr>
      <w:r w:rsidRPr="001B704F">
        <w:rPr>
          <w:rFonts w:cstheme="minorHAnsi"/>
          <w:sz w:val="22"/>
          <w:szCs w:val="22"/>
          <w:lang w:val="vi-VN" w:bidi="vi-VN"/>
        </w:rPr>
        <w:t>Đơn xin Tài trợ Dinh Dưỡng (bên dưới)</w:t>
      </w:r>
    </w:p>
    <w:p w14:paraId="3129060B" w14:textId="18B96A43" w:rsidR="00E76B2C" w:rsidRPr="001B704F" w:rsidRDefault="00C57D58" w:rsidP="001B704F">
      <w:pPr>
        <w:pStyle w:val="ListParagraph"/>
        <w:numPr>
          <w:ilvl w:val="0"/>
          <w:numId w:val="38"/>
        </w:numPr>
        <w:tabs>
          <w:tab w:val="left" w:pos="2253"/>
        </w:tabs>
        <w:rPr>
          <w:rFonts w:cstheme="minorHAnsi"/>
          <w:sz w:val="22"/>
          <w:szCs w:val="22"/>
          <w:lang w:val="en-GB"/>
        </w:rPr>
      </w:pPr>
      <w:r w:rsidRPr="001B704F">
        <w:rPr>
          <w:rFonts w:cstheme="minorHAnsi"/>
          <w:sz w:val="22"/>
          <w:szCs w:val="22"/>
          <w:lang w:val="vi-VN" w:bidi="vi-VN"/>
        </w:rPr>
        <w:t>Mẫu Ngân sách Tài trợ Dinh Dưỡng của Smile Train</w:t>
      </w:r>
    </w:p>
    <w:p w14:paraId="45BD60F5" w14:textId="77777777" w:rsidR="001B704F" w:rsidRDefault="001B704F" w:rsidP="001B704F">
      <w:pPr>
        <w:tabs>
          <w:tab w:val="left" w:pos="2253"/>
        </w:tabs>
        <w:rPr>
          <w:rFonts w:cstheme="minorHAnsi"/>
          <w:sz w:val="22"/>
          <w:szCs w:val="22"/>
          <w:lang w:val="en-GB"/>
        </w:rPr>
      </w:pPr>
    </w:p>
    <w:p w14:paraId="29594E8F" w14:textId="690D7E91" w:rsidR="00B22492" w:rsidRDefault="00B22492" w:rsidP="001B704F">
      <w:pPr>
        <w:tabs>
          <w:tab w:val="left" w:pos="2253"/>
        </w:tabs>
        <w:rPr>
          <w:rFonts w:cstheme="minorHAnsi"/>
          <w:sz w:val="22"/>
          <w:szCs w:val="22"/>
          <w:lang w:val="en-GB"/>
        </w:rPr>
      </w:pPr>
      <w:r w:rsidRPr="001B704F">
        <w:rPr>
          <w:rFonts w:cstheme="minorHAnsi"/>
          <w:sz w:val="22"/>
          <w:szCs w:val="22"/>
          <w:lang w:val="vi-VN" w:bidi="vi-VN"/>
        </w:rPr>
        <w:t xml:space="preserve">Ở cuối tài liệu này có sẵn một </w:t>
      </w:r>
      <w:r w:rsidRPr="001B704F">
        <w:rPr>
          <w:rFonts w:cstheme="minorHAnsi"/>
          <w:sz w:val="22"/>
          <w:szCs w:val="22"/>
          <w:u w:val="single"/>
          <w:lang w:val="vi-VN" w:bidi="vi-VN"/>
        </w:rPr>
        <w:t>Danh sách kiểm tra đơn xin tài trợ</w:t>
      </w:r>
      <w:r w:rsidRPr="001B704F">
        <w:rPr>
          <w:rFonts w:cstheme="minorHAnsi"/>
          <w:sz w:val="22"/>
          <w:szCs w:val="22"/>
          <w:lang w:val="vi-VN" w:bidi="vi-VN"/>
        </w:rPr>
        <w:t xml:space="preserve"> hướng dẫn bạn chuẩn bị và hoàn thiện đơn xin tài trợ dinh dưỡng.</w:t>
      </w:r>
    </w:p>
    <w:p w14:paraId="25B252E6" w14:textId="77777777" w:rsidR="001B704F" w:rsidRPr="001B704F" w:rsidRDefault="001B704F" w:rsidP="001B704F">
      <w:pPr>
        <w:tabs>
          <w:tab w:val="left" w:pos="2253"/>
        </w:tabs>
        <w:rPr>
          <w:rFonts w:cstheme="minorHAnsi"/>
          <w:sz w:val="22"/>
          <w:szCs w:val="22"/>
          <w:lang w:val="en-GB"/>
        </w:rPr>
      </w:pPr>
    </w:p>
    <w:p w14:paraId="398DA3A1" w14:textId="7F5D8A95" w:rsidR="00111459" w:rsidRPr="001B704F" w:rsidRDefault="00111459" w:rsidP="001B704F">
      <w:pPr>
        <w:rPr>
          <w:rFonts w:cstheme="minorHAnsi"/>
          <w:b/>
          <w:bCs/>
          <w:sz w:val="22"/>
          <w:szCs w:val="22"/>
          <w:lang w:val="en-GB"/>
        </w:rPr>
      </w:pPr>
      <w:r w:rsidRPr="001B704F">
        <w:rPr>
          <w:rFonts w:cstheme="minorHAnsi"/>
          <w:sz w:val="22"/>
          <w:szCs w:val="22"/>
          <w:lang w:val="vi-VN" w:bidi="vi-VN"/>
        </w:rPr>
        <w:t>Các mặt hàng cung cấp và các hoạt động được hỗ trợ rất đa dạng và phụ thuộc vào các nhu cầu đã được bên nộp đơn xác định nhằm cải thiện chất lượng chăm sóc bệnh nhân bị tật khe hở môi. Có thể sử dụng nguồn tài trợ để chi trả cho các thiết bị đo lường, chi phí thực phẩm và dụng cụ cho ăn, chi phí thuốc men, viện phí và chi phí cho tài liệu giáo dục.</w:t>
      </w:r>
    </w:p>
    <w:p w14:paraId="52FE4695" w14:textId="77777777" w:rsidR="00634FFB" w:rsidRPr="001B704F" w:rsidRDefault="00634FFB" w:rsidP="001B704F">
      <w:pPr>
        <w:pStyle w:val="Style1"/>
        <w:spacing w:before="0" w:after="0"/>
        <w:rPr>
          <w:rFonts w:asciiTheme="minorHAnsi" w:hAnsiTheme="minorHAnsi" w:cstheme="minorHAnsi"/>
          <w:sz w:val="22"/>
          <w:szCs w:val="22"/>
        </w:rPr>
      </w:pPr>
    </w:p>
    <w:p w14:paraId="6EC4E486" w14:textId="09CDBAE4" w:rsidR="001B704F" w:rsidRPr="00D23964" w:rsidRDefault="00D23964" w:rsidP="00D23964">
      <w:pPr>
        <w:pStyle w:val="Style1"/>
      </w:pPr>
      <w:r w:rsidRPr="00DA5726">
        <w:rPr>
          <w:lang w:val="vi-VN" w:bidi="vi-VN"/>
        </w:rPr>
        <w:t>4. YÊU CẦU ĐỐI VỚI CÁC ĐỐI TÁC HƯỞNG LỢI TỪ NGUỒN TÀI TRỢ DINH DƯỠNG</w:t>
      </w:r>
    </w:p>
    <w:p w14:paraId="35A6CD66" w14:textId="45231AB8" w:rsidR="001D2A69" w:rsidRPr="0095005D" w:rsidRDefault="001D2A69" w:rsidP="001B704F">
      <w:pPr>
        <w:tabs>
          <w:tab w:val="left" w:pos="2253"/>
        </w:tabs>
        <w:rPr>
          <w:rFonts w:cstheme="minorHAnsi"/>
          <w:b/>
          <w:bCs/>
          <w:lang w:val="en-GB"/>
        </w:rPr>
      </w:pPr>
      <w:r w:rsidRPr="0095005D">
        <w:rPr>
          <w:rFonts w:cstheme="minorHAnsi"/>
          <w:b/>
          <w:lang w:val="vi-VN" w:bidi="vi-VN"/>
        </w:rPr>
        <w:t>4.1. Yêu Cầu Chung</w:t>
      </w:r>
    </w:p>
    <w:p w14:paraId="2A9C3D48" w14:textId="6E1522C3" w:rsidR="001D2A69" w:rsidRPr="001B704F" w:rsidRDefault="001D2A69" w:rsidP="001B704F">
      <w:pPr>
        <w:tabs>
          <w:tab w:val="left" w:pos="2253"/>
        </w:tabs>
        <w:rPr>
          <w:rFonts w:cstheme="minorHAnsi"/>
          <w:sz w:val="22"/>
          <w:szCs w:val="22"/>
          <w:lang w:val="en-GB"/>
        </w:rPr>
      </w:pPr>
      <w:r w:rsidRPr="001B704F">
        <w:rPr>
          <w:rFonts w:cstheme="minorHAnsi"/>
          <w:sz w:val="22"/>
          <w:szCs w:val="22"/>
          <w:lang w:val="vi-VN" w:bidi="vi-VN"/>
        </w:rPr>
        <w:t>Trung tâm được tài trợ dinh dưỡng phải:</w:t>
      </w:r>
    </w:p>
    <w:p w14:paraId="2DE8B241" w14:textId="605405B2" w:rsidR="00D23964" w:rsidRPr="004C6C3E" w:rsidRDefault="0080210A" w:rsidP="00D23964">
      <w:pPr>
        <w:tabs>
          <w:tab w:val="left" w:pos="2253"/>
        </w:tabs>
        <w:rPr>
          <w:rFonts w:cstheme="minorHAnsi"/>
          <w:sz w:val="22"/>
          <w:szCs w:val="22"/>
          <w:lang w:val="en-GB"/>
        </w:rPr>
      </w:pPr>
      <w:sdt>
        <w:sdtPr>
          <w:rPr>
            <w:rFonts w:cstheme="minorHAnsi"/>
          </w:rPr>
          <w:id w:val="-1025018783"/>
          <w14:checkbox>
            <w14:checked w14:val="0"/>
            <w14:checkedState w14:val="221A" w14:font="Calibri"/>
            <w14:uncheckedState w14:val="2610" w14:font="MS Gothic"/>
          </w14:checkbox>
        </w:sdtPr>
        <w:sdtEndPr/>
        <w:sdtContent>
          <w:r w:rsidR="004C6C3E"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Chỉ sử dụng nguồn tài trợ cho các thiết bị và/hoặc các hoạt động như mô tả trong đơn xin tài trợ.</w:t>
      </w:r>
    </w:p>
    <w:p w14:paraId="530B27E7" w14:textId="77777777" w:rsidR="00D23964" w:rsidRPr="004C6C3E" w:rsidRDefault="0080210A" w:rsidP="00D23964">
      <w:pPr>
        <w:tabs>
          <w:tab w:val="left" w:pos="2253"/>
        </w:tabs>
        <w:rPr>
          <w:rFonts w:cstheme="minorHAnsi"/>
          <w:b/>
          <w:bCs/>
          <w:sz w:val="22"/>
          <w:szCs w:val="22"/>
          <w:lang w:val="en-GB"/>
        </w:rPr>
      </w:pPr>
      <w:sdt>
        <w:sdtPr>
          <w:rPr>
            <w:rFonts w:cstheme="minorHAnsi"/>
          </w:rPr>
          <w:id w:val="-1346327103"/>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 xml:space="preserve">Duy trì hồ sơ tài chính tài trợ để phục vụ mục đích kiểm toán và </w:t>
      </w:r>
      <w:r w:rsidR="00D23964" w:rsidRPr="004C6C3E">
        <w:rPr>
          <w:rFonts w:cstheme="minorHAnsi"/>
          <w:b/>
          <w:sz w:val="22"/>
          <w:szCs w:val="22"/>
          <w:lang w:val="vi-VN" w:bidi="vi-VN"/>
        </w:rPr>
        <w:t>cung cấp báo cáo kế toán để xác minh các khoản chi tiêu ở cuối thời gian tài trợ.</w:t>
      </w:r>
    </w:p>
    <w:p w14:paraId="6E069CE9" w14:textId="77777777" w:rsidR="00D23964" w:rsidRPr="004C6C3E" w:rsidRDefault="0080210A" w:rsidP="00D23964">
      <w:pPr>
        <w:tabs>
          <w:tab w:val="left" w:pos="2253"/>
        </w:tabs>
        <w:rPr>
          <w:rFonts w:cstheme="minorHAnsi"/>
          <w:sz w:val="22"/>
          <w:szCs w:val="22"/>
          <w:lang w:val="en-GB"/>
        </w:rPr>
      </w:pPr>
      <w:sdt>
        <w:sdtPr>
          <w:rPr>
            <w:rFonts w:cstheme="minorHAnsi"/>
          </w:rPr>
          <w:id w:val="-226688387"/>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Lưu giữ danh sách tất cả các bệnh nhân được tài trợ dinh dưỡng.</w:t>
      </w:r>
    </w:p>
    <w:p w14:paraId="0EBE883D" w14:textId="77777777" w:rsidR="00D23964" w:rsidRPr="004C6C3E" w:rsidRDefault="0080210A" w:rsidP="00D23964">
      <w:pPr>
        <w:tabs>
          <w:tab w:val="left" w:pos="2253"/>
        </w:tabs>
        <w:rPr>
          <w:rFonts w:cstheme="minorHAnsi"/>
          <w:sz w:val="22"/>
          <w:szCs w:val="22"/>
          <w:lang w:val="en-GB"/>
        </w:rPr>
      </w:pPr>
      <w:sdt>
        <w:sdtPr>
          <w:rPr>
            <w:rFonts w:cstheme="minorHAnsi"/>
          </w:rPr>
          <w:id w:val="186007747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Thu thập và báo cáo các dữ liệu dinh dưỡng cần thiết của bệnh nhân nhận tài trợ vào Cơ sở Dữ liệu Smile Train (STX).</w:t>
      </w:r>
    </w:p>
    <w:p w14:paraId="3E7D4DB9" w14:textId="77777777" w:rsidR="00D23964" w:rsidRPr="004C6C3E" w:rsidRDefault="0080210A" w:rsidP="00D23964">
      <w:pPr>
        <w:tabs>
          <w:tab w:val="left" w:pos="2253"/>
        </w:tabs>
        <w:rPr>
          <w:rFonts w:cstheme="minorHAnsi"/>
          <w:sz w:val="22"/>
          <w:szCs w:val="22"/>
          <w:lang w:val="en-GB"/>
        </w:rPr>
      </w:pPr>
      <w:sdt>
        <w:sdtPr>
          <w:rPr>
            <w:rFonts w:cstheme="minorHAnsi"/>
          </w:rPr>
          <w:id w:val="189839388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Lưu lại các câu chuyện của bệnh nhân cho thấy tác động của quỹ tài trợ.</w:t>
      </w:r>
    </w:p>
    <w:p w14:paraId="681B8992" w14:textId="77777777" w:rsidR="00D23964" w:rsidRPr="004C6C3E" w:rsidRDefault="0080210A" w:rsidP="00D23964">
      <w:pPr>
        <w:tabs>
          <w:tab w:val="left" w:pos="2253"/>
        </w:tabs>
        <w:rPr>
          <w:rFonts w:cstheme="minorHAnsi"/>
          <w:sz w:val="22"/>
          <w:szCs w:val="22"/>
          <w:lang w:val="en-GB"/>
        </w:rPr>
      </w:pPr>
      <w:sdt>
        <w:sdtPr>
          <w:rPr>
            <w:rFonts w:cstheme="minorHAnsi"/>
          </w:rPr>
          <w:id w:val="120907755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Nộp báo cáo Tài trợ Smile Train (FR) sau khi kết thúc thời gian tài trợ.</w:t>
      </w:r>
    </w:p>
    <w:p w14:paraId="03799E4E" w14:textId="2B6613FB" w:rsidR="00D23964" w:rsidRPr="004C6C3E" w:rsidRDefault="0080210A" w:rsidP="00D23964">
      <w:pPr>
        <w:tabs>
          <w:tab w:val="left" w:pos="2253"/>
        </w:tabs>
        <w:rPr>
          <w:rFonts w:cstheme="minorHAnsi"/>
          <w:sz w:val="22"/>
          <w:szCs w:val="22"/>
          <w:lang w:val="en-GB"/>
        </w:rPr>
      </w:pPr>
      <w:sdt>
        <w:sdtPr>
          <w:rPr>
            <w:rFonts w:cstheme="minorHAnsi"/>
          </w:rPr>
          <w:id w:val="31192066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985DD0">
        <w:rPr>
          <w:rFonts w:cstheme="minorHAnsi"/>
          <w:sz w:val="22"/>
          <w:szCs w:val="22"/>
          <w:lang w:val="vi-VN" w:bidi="vi-VN"/>
        </w:rPr>
        <w:t xml:space="preserve">Thông báo ngay cho bộ phận liên hệ của Smile Train </w:t>
      </w:r>
      <w:r w:rsidR="00985DD0" w:rsidRPr="00985DD0">
        <w:rPr>
          <w:rFonts w:cstheme="minorHAnsi"/>
          <w:b/>
          <w:sz w:val="22"/>
          <w:szCs w:val="22"/>
          <w:lang w:val="vi-VN" w:bidi="vi-VN"/>
        </w:rPr>
        <w:t xml:space="preserve">tại địa phương </w:t>
      </w:r>
      <w:r w:rsidR="00D23964" w:rsidRPr="00985DD0">
        <w:rPr>
          <w:rFonts w:cstheme="minorHAnsi"/>
          <w:sz w:val="22"/>
          <w:szCs w:val="22"/>
          <w:lang w:val="vi-VN" w:bidi="vi-VN"/>
        </w:rPr>
        <w:t>nếu bác sĩ dinh dưỡng rời khỏi tổ chức đối tác trong thời gian tài trợ.</w:t>
      </w:r>
    </w:p>
    <w:p w14:paraId="6BBAB7E7" w14:textId="77777777" w:rsidR="00D23964" w:rsidRPr="004C6C3E" w:rsidRDefault="0080210A" w:rsidP="00D23964">
      <w:pPr>
        <w:tabs>
          <w:tab w:val="left" w:pos="2253"/>
        </w:tabs>
        <w:rPr>
          <w:rFonts w:cstheme="minorHAnsi"/>
          <w:sz w:val="22"/>
          <w:szCs w:val="22"/>
          <w:lang w:val="en-GB"/>
        </w:rPr>
      </w:pPr>
      <w:sdt>
        <w:sdtPr>
          <w:rPr>
            <w:rFonts w:cstheme="minorHAnsi"/>
          </w:rPr>
          <w:id w:val="-399217309"/>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 </w:t>
      </w:r>
      <w:r w:rsidR="00D23964" w:rsidRPr="004C6C3E">
        <w:rPr>
          <w:rFonts w:cstheme="minorHAnsi"/>
          <w:sz w:val="22"/>
          <w:szCs w:val="22"/>
          <w:lang w:val="vi-VN" w:bidi="vi-VN"/>
        </w:rPr>
        <w:t>Có mặt tại các buổi tham quan thực địa do nhân viên và chuyên viên tư vấn của tổ chức Smile Train thực hiện.</w:t>
      </w:r>
    </w:p>
    <w:p w14:paraId="752E0124" w14:textId="77777777" w:rsidR="00D23964" w:rsidRPr="004C6C3E" w:rsidRDefault="0080210A" w:rsidP="00D23964">
      <w:pPr>
        <w:tabs>
          <w:tab w:val="left" w:pos="2253"/>
        </w:tabs>
        <w:rPr>
          <w:rFonts w:cstheme="minorHAnsi"/>
          <w:sz w:val="22"/>
          <w:szCs w:val="22"/>
          <w:lang w:val="en-GB"/>
        </w:rPr>
      </w:pPr>
      <w:sdt>
        <w:sdtPr>
          <w:rPr>
            <w:rFonts w:cstheme="minorHAnsi"/>
          </w:rPr>
          <w:id w:val="-1209788260"/>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val="vi-VN" w:bidi="vi-VN"/>
            </w:rPr>
            <w:t>☐</w:t>
          </w:r>
        </w:sdtContent>
      </w:sdt>
      <w:r w:rsidR="00D23964" w:rsidRPr="004C6C3E">
        <w:rPr>
          <w:rFonts w:cstheme="minorHAnsi"/>
          <w:lang w:val="vi-VN" w:bidi="vi-VN"/>
        </w:rPr>
        <w:t xml:space="preserve">Luôn </w:t>
      </w:r>
      <w:r w:rsidR="00D23964" w:rsidRPr="004C6C3E">
        <w:rPr>
          <w:rFonts w:cstheme="minorHAnsi"/>
          <w:sz w:val="22"/>
          <w:szCs w:val="22"/>
          <w:lang w:val="vi-VN" w:bidi="vi-VN"/>
        </w:rPr>
        <w:t>phản hồi kịp thời các email, khảo sát và các câu hỏi liên quan đến việc cung cấp chăm sóc dinh dưỡng.</w:t>
      </w:r>
    </w:p>
    <w:p w14:paraId="62582277" w14:textId="77777777" w:rsidR="00634FFB" w:rsidRPr="004C6C3E" w:rsidRDefault="00634FFB" w:rsidP="001B704F">
      <w:pPr>
        <w:tabs>
          <w:tab w:val="left" w:pos="2253"/>
        </w:tabs>
        <w:rPr>
          <w:rFonts w:cstheme="minorHAnsi"/>
          <w:b/>
          <w:bCs/>
          <w:sz w:val="22"/>
          <w:szCs w:val="22"/>
          <w:lang w:val="en-GB"/>
        </w:rPr>
      </w:pPr>
    </w:p>
    <w:p w14:paraId="48F9F0EC" w14:textId="502748C3" w:rsidR="001A372D" w:rsidRPr="0095005D" w:rsidRDefault="001A372D" w:rsidP="001B704F">
      <w:pPr>
        <w:tabs>
          <w:tab w:val="left" w:pos="2253"/>
        </w:tabs>
        <w:rPr>
          <w:rFonts w:cstheme="minorHAnsi"/>
          <w:b/>
          <w:bCs/>
          <w:lang w:val="en-GB"/>
        </w:rPr>
      </w:pPr>
      <w:r w:rsidRPr="0095005D">
        <w:rPr>
          <w:rFonts w:cstheme="minorHAnsi"/>
          <w:b/>
          <w:lang w:val="vi-VN" w:bidi="vi-VN"/>
        </w:rPr>
        <w:t>4.2. Nghĩa vụ báo cáo dữ liệu dinh dưỡng vào Cơ sở Dữ liệu Smile Train (STX)</w:t>
      </w:r>
    </w:p>
    <w:p w14:paraId="48F8A605" w14:textId="77777777" w:rsidR="00484B57" w:rsidRPr="00484B57" w:rsidRDefault="00484B57" w:rsidP="00484B57">
      <w:pPr>
        <w:tabs>
          <w:tab w:val="left" w:pos="2253"/>
        </w:tabs>
        <w:spacing w:before="120" w:after="120"/>
        <w:rPr>
          <w:rFonts w:cstheme="minorHAnsi"/>
          <w:sz w:val="22"/>
          <w:szCs w:val="22"/>
          <w:lang w:val="en-GB"/>
        </w:rPr>
      </w:pPr>
      <w:r w:rsidRPr="00484B57">
        <w:rPr>
          <w:rFonts w:cstheme="minorHAnsi"/>
          <w:sz w:val="22"/>
          <w:szCs w:val="22"/>
          <w:lang w:val="vi-VN" w:bidi="vi-VN"/>
        </w:rPr>
        <w:t xml:space="preserve">Các đối tác nhận tài trợ dinh dưỡng phải hoàn thiện các Biểu Mẫu Thu Thập Dữ Liệu Dinh Dưỡng STX </w:t>
      </w:r>
      <w:r w:rsidRPr="00484B57">
        <w:rPr>
          <w:rFonts w:cstheme="minorHAnsi"/>
          <w:b/>
          <w:sz w:val="22"/>
          <w:szCs w:val="22"/>
          <w:lang w:val="vi-VN" w:bidi="vi-VN"/>
        </w:rPr>
        <w:t>trong mỗi lần tư vấn</w:t>
      </w:r>
      <w:r w:rsidRPr="00484B57">
        <w:rPr>
          <w:rFonts w:cstheme="minorHAnsi"/>
          <w:sz w:val="22"/>
          <w:szCs w:val="22"/>
          <w:lang w:val="vi-VN" w:bidi="vi-VN"/>
        </w:rPr>
        <w:t xml:space="preserve"> cho bệnh nhân được tài trợ.</w:t>
      </w:r>
    </w:p>
    <w:p w14:paraId="0605FB24" w14:textId="77777777" w:rsidR="00484B57" w:rsidRPr="00484B57" w:rsidRDefault="0080210A" w:rsidP="00484B57">
      <w:pPr>
        <w:tabs>
          <w:tab w:val="left" w:pos="2253"/>
        </w:tabs>
        <w:rPr>
          <w:rFonts w:cstheme="minorHAnsi"/>
          <w:sz w:val="22"/>
          <w:szCs w:val="22"/>
          <w:lang w:val="en-GB"/>
        </w:rPr>
      </w:pPr>
      <w:sdt>
        <w:sdtPr>
          <w:rPr>
            <w:rFonts w:cstheme="minorHAnsi"/>
          </w:rPr>
          <w:id w:val="-1963105679"/>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val="vi-VN" w:bidi="vi-VN"/>
            </w:rPr>
            <w:t>☐</w:t>
          </w:r>
        </w:sdtContent>
      </w:sdt>
      <w:r w:rsidR="00484B57" w:rsidRPr="00484B57">
        <w:rPr>
          <w:rFonts w:cstheme="minorHAnsi"/>
          <w:lang w:val="vi-VN" w:bidi="vi-VN"/>
        </w:rPr>
        <w:t xml:space="preserve"> </w:t>
      </w:r>
      <w:r w:rsidR="00484B57" w:rsidRPr="00484B57">
        <w:rPr>
          <w:rFonts w:cstheme="minorHAnsi"/>
          <w:sz w:val="22"/>
          <w:szCs w:val="22"/>
          <w:lang w:val="vi-VN" w:bidi="vi-VN"/>
        </w:rPr>
        <w:t xml:space="preserve">Bác sĩ giám sát chương trình tài trợ dinh dưỡng cần truy cập dữ liệu lâm sàng trên STX để báo cáo hồ sơ các đối tượng được tài trợ. </w:t>
      </w:r>
    </w:p>
    <w:p w14:paraId="2E804814"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val="vi-VN" w:bidi="vi-VN"/>
        </w:rPr>
        <w:t>Nếu bác sĩ cần hỗ trợ việc truy cập và báo cáo hồ sơ vào Cơ sở Dữ liệu của Smile Train (STX), họ cần liên hệ với bộ phận liên hệ Smile Train địa phương.</w:t>
      </w:r>
    </w:p>
    <w:p w14:paraId="0A5A035B" w14:textId="77777777" w:rsidR="00484B57" w:rsidRPr="00484B57" w:rsidRDefault="0080210A" w:rsidP="00484B57">
      <w:pPr>
        <w:tabs>
          <w:tab w:val="left" w:pos="2253"/>
        </w:tabs>
        <w:rPr>
          <w:rFonts w:cstheme="minorHAnsi"/>
          <w:sz w:val="22"/>
          <w:szCs w:val="22"/>
          <w:lang w:val="en-GB"/>
        </w:rPr>
      </w:pPr>
      <w:sdt>
        <w:sdtPr>
          <w:rPr>
            <w:rFonts w:cstheme="minorHAnsi"/>
          </w:rPr>
          <w:id w:val="-151437421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val="vi-VN" w:bidi="vi-VN"/>
            </w:rPr>
            <w:t>☐</w:t>
          </w:r>
        </w:sdtContent>
      </w:sdt>
      <w:r w:rsidR="00484B57" w:rsidRPr="00484B57">
        <w:rPr>
          <w:rFonts w:cstheme="minorHAnsi"/>
          <w:lang w:val="vi-VN" w:bidi="vi-VN"/>
        </w:rPr>
        <w:t xml:space="preserve"> </w:t>
      </w:r>
      <w:r w:rsidR="00484B57" w:rsidRPr="00484B57">
        <w:rPr>
          <w:rFonts w:cstheme="minorHAnsi"/>
          <w:sz w:val="22"/>
          <w:szCs w:val="22"/>
          <w:lang w:val="vi-VN" w:bidi="vi-VN"/>
        </w:rPr>
        <w:t xml:space="preserve">Có 4 Biểu Mẫu Thu Thập Dữ Liệu Dinh Dưỡng trên STX, tương ứng với 4 nhóm tuổi. </w:t>
      </w:r>
    </w:p>
    <w:p w14:paraId="3A3F769A"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val="vi-VN" w:bidi="vi-VN"/>
        </w:rPr>
        <w:t>Có thể tải trực tiếp các biểu mẫu từ Cơ sở Dữ liệu Smile Train (STX) hoặc chia sẻ với bộ phận liên hệ Smile Train địa phương.</w:t>
      </w:r>
    </w:p>
    <w:p w14:paraId="2FB5C2CB" w14:textId="77777777" w:rsidR="00484B57" w:rsidRPr="00484B57" w:rsidRDefault="0080210A" w:rsidP="00484B57">
      <w:pPr>
        <w:tabs>
          <w:tab w:val="left" w:pos="2253"/>
        </w:tabs>
        <w:rPr>
          <w:rFonts w:cstheme="minorHAnsi"/>
          <w:sz w:val="22"/>
          <w:szCs w:val="22"/>
          <w:lang w:val="en-GB"/>
        </w:rPr>
      </w:pPr>
      <w:sdt>
        <w:sdtPr>
          <w:rPr>
            <w:rFonts w:cstheme="minorHAnsi"/>
          </w:rPr>
          <w:id w:val="1017572960"/>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val="vi-VN" w:bidi="vi-VN"/>
            </w:rPr>
            <w:t>☐</w:t>
          </w:r>
        </w:sdtContent>
      </w:sdt>
      <w:r w:rsidR="00484B57" w:rsidRPr="00484B57">
        <w:rPr>
          <w:rFonts w:cstheme="minorHAnsi"/>
          <w:lang w:val="vi-VN" w:bidi="vi-VN"/>
        </w:rPr>
        <w:t xml:space="preserve"> </w:t>
      </w:r>
      <w:r w:rsidR="00484B57" w:rsidRPr="00484B57">
        <w:rPr>
          <w:rFonts w:cstheme="minorHAnsi"/>
          <w:sz w:val="22"/>
          <w:szCs w:val="22"/>
          <w:lang w:val="vi-VN" w:bidi="vi-VN"/>
        </w:rPr>
        <w:t xml:space="preserve">Các Biểu Mẫu Thu Thập Dữ Liệu Dinh Dưỡng trên STX phải được hoàn thiện đầy đủ và chính xác. </w:t>
      </w:r>
    </w:p>
    <w:p w14:paraId="6AFEBF35" w14:textId="77777777" w:rsidR="00484B57" w:rsidRPr="00484B57" w:rsidRDefault="0080210A" w:rsidP="00484B57">
      <w:pPr>
        <w:tabs>
          <w:tab w:val="left" w:pos="2253"/>
        </w:tabs>
        <w:rPr>
          <w:rFonts w:cstheme="minorHAnsi"/>
          <w:sz w:val="22"/>
          <w:szCs w:val="22"/>
          <w:lang w:val="en-GB"/>
        </w:rPr>
      </w:pPr>
      <w:sdt>
        <w:sdtPr>
          <w:rPr>
            <w:rFonts w:cstheme="minorHAnsi"/>
          </w:rPr>
          <w:id w:val="-613210736"/>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val="vi-VN" w:bidi="vi-VN"/>
            </w:rPr>
            <w:t>☐</w:t>
          </w:r>
        </w:sdtContent>
      </w:sdt>
      <w:r w:rsidR="00484B57" w:rsidRPr="00484B57">
        <w:rPr>
          <w:rFonts w:cstheme="minorHAnsi"/>
          <w:lang w:val="vi-VN" w:bidi="vi-VN"/>
        </w:rPr>
        <w:t xml:space="preserve"> </w:t>
      </w:r>
      <w:r w:rsidR="00484B57" w:rsidRPr="00484B57">
        <w:rPr>
          <w:rFonts w:cstheme="minorHAnsi"/>
          <w:sz w:val="22"/>
          <w:szCs w:val="22"/>
          <w:lang w:val="vi-VN" w:bidi="vi-VN"/>
        </w:rPr>
        <w:t xml:space="preserve">Việc nộp hồ sơ trên STX phải được thực hiện kịp thời. </w:t>
      </w:r>
    </w:p>
    <w:p w14:paraId="49FA4FCF" w14:textId="77777777" w:rsidR="00484B57" w:rsidRPr="00484B57" w:rsidRDefault="0080210A" w:rsidP="00484B57">
      <w:pPr>
        <w:tabs>
          <w:tab w:val="left" w:pos="2253"/>
        </w:tabs>
        <w:rPr>
          <w:rFonts w:cstheme="minorHAnsi"/>
          <w:sz w:val="22"/>
          <w:szCs w:val="22"/>
          <w:lang w:val="en-GB"/>
        </w:rPr>
      </w:pPr>
      <w:sdt>
        <w:sdtPr>
          <w:rPr>
            <w:rFonts w:cstheme="minorHAnsi"/>
          </w:rPr>
          <w:id w:val="191281488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val="vi-VN" w:bidi="vi-VN"/>
            </w:rPr>
            <w:t>☐</w:t>
          </w:r>
        </w:sdtContent>
      </w:sdt>
      <w:r w:rsidR="00484B57" w:rsidRPr="00484B57">
        <w:rPr>
          <w:rFonts w:cstheme="minorHAnsi"/>
          <w:lang w:val="vi-VN" w:bidi="vi-VN"/>
        </w:rPr>
        <w:t xml:space="preserve"> </w:t>
      </w:r>
      <w:r w:rsidR="00484B57" w:rsidRPr="00484B57">
        <w:rPr>
          <w:rFonts w:cstheme="minorHAnsi"/>
          <w:sz w:val="22"/>
          <w:szCs w:val="22"/>
          <w:lang w:val="vi-VN" w:bidi="vi-VN"/>
        </w:rPr>
        <w:t>Các khoản thanh toán tài trợ sẽ bị hoãn cấp phát nếu đối tác không tuân thủ các yêu cầu báo cáo.</w:t>
      </w:r>
    </w:p>
    <w:p w14:paraId="21344549" w14:textId="77777777" w:rsidR="001B704F" w:rsidRDefault="001B704F" w:rsidP="001B704F">
      <w:pPr>
        <w:tabs>
          <w:tab w:val="left" w:pos="2253"/>
        </w:tabs>
        <w:rPr>
          <w:rFonts w:cstheme="minorHAnsi"/>
          <w:b/>
          <w:bCs/>
          <w:sz w:val="22"/>
          <w:szCs w:val="22"/>
          <w:lang w:val="en-GB"/>
        </w:rPr>
      </w:pPr>
    </w:p>
    <w:p w14:paraId="1E2609BA" w14:textId="49A8651B" w:rsidR="003141DA" w:rsidRPr="0095005D" w:rsidRDefault="003141DA" w:rsidP="001B704F">
      <w:pPr>
        <w:tabs>
          <w:tab w:val="left" w:pos="2253"/>
        </w:tabs>
        <w:rPr>
          <w:rFonts w:cstheme="minorHAnsi"/>
          <w:b/>
          <w:bCs/>
          <w:lang w:val="en-GB"/>
        </w:rPr>
      </w:pPr>
      <w:r w:rsidRPr="0095005D">
        <w:rPr>
          <w:rFonts w:cstheme="minorHAnsi"/>
          <w:b/>
          <w:lang w:val="vi-VN" w:bidi="vi-VN"/>
        </w:rPr>
        <w:t>4.3. Nghĩa vụ cung cấp chăm sóc chất lượng cao</w:t>
      </w:r>
    </w:p>
    <w:p w14:paraId="3BA46DF9" w14:textId="77777777" w:rsidR="00985DD0" w:rsidRPr="00985DD0" w:rsidRDefault="00985DD0" w:rsidP="00985DD0">
      <w:pPr>
        <w:tabs>
          <w:tab w:val="left" w:pos="2253"/>
        </w:tabs>
        <w:spacing w:before="120" w:after="120"/>
        <w:rPr>
          <w:rFonts w:cstheme="minorHAnsi"/>
          <w:sz w:val="22"/>
          <w:szCs w:val="22"/>
          <w:lang w:val="en-GB"/>
        </w:rPr>
      </w:pPr>
      <w:bookmarkStart w:id="1" w:name="_Hlk173511810"/>
      <w:r w:rsidRPr="00985DD0">
        <w:rPr>
          <w:rFonts w:cstheme="minorHAnsi"/>
          <w:sz w:val="22"/>
          <w:szCs w:val="22"/>
          <w:lang w:val="vi-VN" w:bidi="vi-VN"/>
        </w:rPr>
        <w:t>Các hướng dẫn sau đây nêu rõ các yêu cầu quan trọng của việc đánh giá dinh dưỡng, việc quản lý và việc sẵn sàng phẫu thuật các bệnh nhân khoa nhi nhằm đảm bảo chất lượng chăm sóc cao nhất:</w:t>
      </w:r>
    </w:p>
    <w:p w14:paraId="2E1BB643" w14:textId="77777777" w:rsidR="00985DD0" w:rsidRPr="00985DD0" w:rsidRDefault="0080210A" w:rsidP="00985DD0">
      <w:pPr>
        <w:tabs>
          <w:tab w:val="left" w:pos="2253"/>
        </w:tabs>
        <w:contextualSpacing/>
        <w:rPr>
          <w:rFonts w:cstheme="minorHAnsi"/>
          <w:sz w:val="22"/>
          <w:szCs w:val="22"/>
          <w:lang w:val="en-GB"/>
        </w:rPr>
      </w:pPr>
      <w:sdt>
        <w:sdtPr>
          <w:rPr>
            <w:rFonts w:cstheme="minorHAnsi"/>
            <w:sz w:val="22"/>
            <w:szCs w:val="22"/>
          </w:rPr>
          <w:id w:val="1349677652"/>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val="vi-VN" w:bidi="vi-VN"/>
            </w:rPr>
            <w:t>☐</w:t>
          </w:r>
        </w:sdtContent>
      </w:sdt>
      <w:r w:rsidR="00985DD0" w:rsidRPr="00985DD0">
        <w:rPr>
          <w:rFonts w:cstheme="minorHAnsi"/>
          <w:b/>
          <w:sz w:val="22"/>
          <w:szCs w:val="22"/>
          <w:lang w:val="vi-VN" w:bidi="vi-VN"/>
        </w:rPr>
        <w:t xml:space="preserve"> Đánh giá chuyên môn: </w:t>
      </w:r>
      <w:r w:rsidR="00985DD0" w:rsidRPr="00985DD0">
        <w:rPr>
          <w:rFonts w:cstheme="minorHAnsi"/>
          <w:sz w:val="22"/>
          <w:szCs w:val="22"/>
          <w:lang w:val="vi-VN" w:bidi="vi-VN"/>
        </w:rPr>
        <w:t xml:space="preserve"> Việc đánh giá dinh dưỡng cần được chuyên gia dinh dưỡng hoặc chuyên gia có kỹ năng thực hiện từ lần hội chẩn đầu tiên.</w:t>
      </w:r>
    </w:p>
    <w:p w14:paraId="782BE2C8" w14:textId="77777777" w:rsidR="00985DD0" w:rsidRPr="00985DD0" w:rsidRDefault="0080210A" w:rsidP="00985DD0">
      <w:pPr>
        <w:tabs>
          <w:tab w:val="left" w:pos="2253"/>
        </w:tabs>
        <w:contextualSpacing/>
        <w:rPr>
          <w:rFonts w:cstheme="minorHAnsi"/>
          <w:sz w:val="22"/>
          <w:szCs w:val="22"/>
          <w:lang w:val="en-GB"/>
        </w:rPr>
      </w:pPr>
      <w:sdt>
        <w:sdtPr>
          <w:rPr>
            <w:rFonts w:cstheme="minorHAnsi"/>
            <w:sz w:val="22"/>
            <w:szCs w:val="22"/>
          </w:rPr>
          <w:id w:val="291479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val="vi-VN" w:bidi="vi-VN"/>
            </w:rPr>
            <w:t>☐</w:t>
          </w:r>
        </w:sdtContent>
      </w:sdt>
      <w:r w:rsidR="00985DD0" w:rsidRPr="00985DD0">
        <w:rPr>
          <w:rFonts w:cstheme="minorHAnsi"/>
          <w:b/>
          <w:sz w:val="22"/>
          <w:szCs w:val="22"/>
          <w:lang w:val="vi-VN" w:bidi="vi-VN"/>
        </w:rPr>
        <w:t xml:space="preserve"> Đánh giá toàn diện:</w:t>
      </w:r>
      <w:r w:rsidR="00985DD0" w:rsidRPr="00985DD0">
        <w:rPr>
          <w:rFonts w:cstheme="minorHAnsi"/>
          <w:sz w:val="22"/>
          <w:szCs w:val="22"/>
          <w:lang w:val="vi-VN" w:bidi="vi-VN"/>
        </w:rPr>
        <w:t xml:space="preserve"> Mỗi lần hội chẩn cần bao gồm tối thiểu các chỉ số về cân nặng và chiều dài/chiều cao, cùng với việc theo dõi tình trạng tăng trưởng trên các biểu đồ tăng trưởng.</w:t>
      </w:r>
    </w:p>
    <w:p w14:paraId="46A80692" w14:textId="77777777" w:rsidR="00985DD0" w:rsidRPr="00985DD0" w:rsidRDefault="0080210A" w:rsidP="00985DD0">
      <w:pPr>
        <w:tabs>
          <w:tab w:val="left" w:pos="2253"/>
        </w:tabs>
        <w:contextualSpacing/>
        <w:rPr>
          <w:rFonts w:cstheme="minorHAnsi"/>
          <w:sz w:val="22"/>
          <w:szCs w:val="22"/>
          <w:lang w:val="en-GB"/>
        </w:rPr>
      </w:pPr>
      <w:sdt>
        <w:sdtPr>
          <w:rPr>
            <w:rFonts w:cstheme="minorHAnsi"/>
            <w:sz w:val="22"/>
            <w:szCs w:val="22"/>
          </w:rPr>
          <w:id w:val="-7777085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val="vi-VN" w:bidi="vi-VN"/>
            </w:rPr>
            <w:t>☐</w:t>
          </w:r>
        </w:sdtContent>
      </w:sdt>
      <w:r w:rsidR="00985DD0" w:rsidRPr="00985DD0">
        <w:rPr>
          <w:rFonts w:cstheme="minorHAnsi"/>
          <w:b/>
          <w:sz w:val="22"/>
          <w:szCs w:val="22"/>
          <w:lang w:val="vi-VN" w:bidi="vi-VN"/>
        </w:rPr>
        <w:t xml:space="preserve"> Kế hoạch chăm sóc phù hợp: </w:t>
      </w:r>
      <w:r w:rsidR="00985DD0" w:rsidRPr="00985DD0">
        <w:rPr>
          <w:rFonts w:cstheme="minorHAnsi"/>
          <w:sz w:val="22"/>
          <w:szCs w:val="22"/>
          <w:lang w:val="vi-VN" w:bidi="vi-VN"/>
        </w:rPr>
        <w:t xml:space="preserve"> Kế hoạch chăm sóc dinh dưỡng và tư vấn về việc nuôi ăn cần được điều chỉnh dựa trên kết quả đánh giá dinh dưỡng.</w:t>
      </w:r>
    </w:p>
    <w:p w14:paraId="3710E8E1" w14:textId="77777777" w:rsidR="00985DD0" w:rsidRPr="00985DD0" w:rsidRDefault="0080210A" w:rsidP="00985DD0">
      <w:pPr>
        <w:tabs>
          <w:tab w:val="left" w:pos="2253"/>
        </w:tabs>
        <w:contextualSpacing/>
        <w:rPr>
          <w:rFonts w:cstheme="minorHAnsi"/>
          <w:sz w:val="22"/>
          <w:szCs w:val="22"/>
          <w:lang w:val="en-GB"/>
        </w:rPr>
      </w:pPr>
      <w:sdt>
        <w:sdtPr>
          <w:rPr>
            <w:rFonts w:cstheme="minorHAnsi"/>
            <w:sz w:val="22"/>
            <w:szCs w:val="22"/>
          </w:rPr>
          <w:id w:val="1303196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val="vi-VN" w:bidi="vi-VN"/>
            </w:rPr>
            <w:t>☐</w:t>
          </w:r>
        </w:sdtContent>
      </w:sdt>
      <w:r w:rsidR="00985DD0" w:rsidRPr="00985DD0">
        <w:rPr>
          <w:rFonts w:cstheme="minorHAnsi"/>
          <w:b/>
          <w:sz w:val="22"/>
          <w:szCs w:val="22"/>
          <w:lang w:val="vi-VN" w:bidi="vi-VN"/>
        </w:rPr>
        <w:t xml:space="preserve"> Hợp tác y tế:</w:t>
      </w:r>
      <w:r w:rsidR="00985DD0" w:rsidRPr="00985DD0">
        <w:rPr>
          <w:rFonts w:cstheme="minorHAnsi"/>
          <w:sz w:val="22"/>
          <w:szCs w:val="22"/>
          <w:lang w:val="vi-VN" w:bidi="vi-VN"/>
        </w:rPr>
        <w:t xml:space="preserve"> Bác sĩ (tốt nhất là bác sĩ khoa nhi) cần làm việc cùng chuyên gia dinh dưỡng để quản lý các trường hợp suy dinh dưỡng và các vấn đề sức khoẻ khác.</w:t>
      </w:r>
    </w:p>
    <w:p w14:paraId="1EC2D16A" w14:textId="77777777" w:rsidR="00985DD0" w:rsidRPr="00985DD0" w:rsidRDefault="0080210A" w:rsidP="00985DD0">
      <w:pPr>
        <w:tabs>
          <w:tab w:val="left" w:pos="2253"/>
        </w:tabs>
        <w:contextualSpacing/>
        <w:rPr>
          <w:rFonts w:cstheme="minorHAnsi"/>
          <w:sz w:val="22"/>
          <w:szCs w:val="22"/>
          <w:lang w:val="en-GB"/>
        </w:rPr>
      </w:pPr>
      <w:sdt>
        <w:sdtPr>
          <w:rPr>
            <w:rFonts w:cstheme="minorHAnsi"/>
            <w:sz w:val="22"/>
            <w:szCs w:val="22"/>
          </w:rPr>
          <w:id w:val="1106782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val="vi-VN" w:bidi="vi-VN"/>
            </w:rPr>
            <w:t>☐</w:t>
          </w:r>
        </w:sdtContent>
      </w:sdt>
      <w:r w:rsidR="00985DD0" w:rsidRPr="00985DD0">
        <w:rPr>
          <w:rFonts w:cstheme="minorHAnsi"/>
          <w:b/>
          <w:sz w:val="22"/>
          <w:szCs w:val="22"/>
          <w:lang w:val="vi-VN" w:bidi="vi-VN"/>
        </w:rPr>
        <w:t>Mức độ sẵn sàng cho phẫu thuật:</w:t>
      </w:r>
      <w:r w:rsidR="00985DD0" w:rsidRPr="00985DD0">
        <w:rPr>
          <w:rFonts w:cstheme="minorHAnsi"/>
          <w:sz w:val="22"/>
          <w:szCs w:val="22"/>
          <w:lang w:val="vi-VN" w:bidi="vi-VN"/>
        </w:rPr>
        <w:t xml:space="preserve"> Tình trạng dinh dưỡng của bệnh nhân phải đạt mức tối ưu nhằm giảm thiểu các biến chứng trong phẫu thuật, thúc đẩy hiệu quả quá trình chữa lành và hồi phục.</w:t>
      </w:r>
    </w:p>
    <w:p w14:paraId="32E88289"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vi-VN" w:bidi="vi-VN"/>
        </w:rPr>
        <w:t>Trẻ cần thể hiện sự tăng trưởng nhất quán cả về cân nặng và chiều cao, như đã theo dõi trên biểu đồ tăng trưởng.</w:t>
      </w:r>
    </w:p>
    <w:p w14:paraId="1CE48FFF"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vi-VN" w:bidi="vi-VN"/>
        </w:rPr>
        <w:t>Trẻ không được ở tình trạng hom hem (trọng lượng thấp so với chiều cao) hoặc còi cọc (chiều cao thấp so với độ tuổi); nếu bị còi cọc, cần có bằng chứng về sự tăng trưởng nhanh chóng.</w:t>
      </w:r>
    </w:p>
    <w:p w14:paraId="0774F565"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vi-VN" w:bidi="vi-VN"/>
        </w:rPr>
        <w:lastRenderedPageBreak/>
        <w:t>Bác sĩ (tốt nhất là bác sĩ khoa nhi) cần xác nhận tình trạng dinh dưỡng và sức khỏe tổng thể của trẻ đủ để tiến hành phẫu thuật</w:t>
      </w:r>
      <w:bookmarkEnd w:id="1"/>
    </w:p>
    <w:p w14:paraId="06017B96" w14:textId="01EEE0A5" w:rsidR="0095005D" w:rsidRPr="001B704F" w:rsidRDefault="00985DD0" w:rsidP="00420A3B">
      <w:pPr>
        <w:tabs>
          <w:tab w:val="left" w:pos="2253"/>
        </w:tabs>
        <w:spacing w:before="120" w:after="120"/>
        <w:rPr>
          <w:rFonts w:cstheme="minorHAnsi"/>
          <w:sz w:val="22"/>
          <w:szCs w:val="22"/>
          <w:lang w:val="en-GB"/>
        </w:rPr>
      </w:pPr>
      <w:bookmarkStart w:id="2" w:name="_Hlk150764055"/>
      <w:r w:rsidRPr="00985DD0">
        <w:rPr>
          <w:rFonts w:cstheme="minorHAnsi"/>
          <w:sz w:val="22"/>
          <w:szCs w:val="22"/>
          <w:lang w:val="vi-VN" w:bidi="vi-VN"/>
        </w:rPr>
        <w:t>Các hồ sơ trên Cơ sở Dữ liệu Smile Train, được đối tác báo cáo dưới hình thức đăng ký, tư vấn dinh dưỡng và can thiệp phẫu thuật cho bệnh nhân, sẽ được xem xét theo từng yêu cầu tài trợ, đợt tài trợ và vào cuối thời gian tài trợ để đánh giá chất lượng dữ liệu, chất lượng chẩn đoán và chất lượng chăm sóc.</w:t>
      </w:r>
      <w:bookmarkEnd w:id="2"/>
    </w:p>
    <w:p w14:paraId="2D0C4BF3" w14:textId="4034F080" w:rsidR="005E5718" w:rsidRPr="0095005D" w:rsidRDefault="005E5718" w:rsidP="0095005D">
      <w:pPr>
        <w:tabs>
          <w:tab w:val="left" w:pos="2253"/>
        </w:tabs>
        <w:spacing w:after="120"/>
        <w:rPr>
          <w:rFonts w:cstheme="minorHAnsi"/>
          <w:b/>
          <w:bCs/>
          <w:lang w:val="en-GB"/>
        </w:rPr>
      </w:pPr>
      <w:r w:rsidRPr="0095005D">
        <w:rPr>
          <w:rFonts w:cstheme="minorHAnsi"/>
          <w:b/>
          <w:lang w:val="vi-VN" w:bidi="vi-VN"/>
        </w:rPr>
        <w:t>4.4. Hoàn thành Tài trợ và các Yêu cầu Tài trợ Bổ sung</w:t>
      </w:r>
    </w:p>
    <w:p w14:paraId="0284B6BF" w14:textId="38F8991C" w:rsidR="003B3688" w:rsidRPr="001B704F" w:rsidRDefault="003B3688" w:rsidP="001B704F">
      <w:pPr>
        <w:tabs>
          <w:tab w:val="left" w:pos="2253"/>
        </w:tabs>
        <w:rPr>
          <w:rFonts w:cstheme="minorHAnsi"/>
          <w:sz w:val="22"/>
          <w:szCs w:val="22"/>
          <w:lang w:val="en-GB"/>
        </w:rPr>
      </w:pPr>
      <w:r w:rsidRPr="001B704F">
        <w:rPr>
          <w:rFonts w:cstheme="minorHAnsi"/>
          <w:sz w:val="22"/>
          <w:szCs w:val="22"/>
          <w:lang w:val="vi-VN" w:bidi="vi-VN"/>
        </w:rPr>
        <w:t>Đối tác nhận tài trợ phải gửi một Báo cáo Tài trợ (FR) qua Cổng Đối tác Smile Train trong vòng 30 ngày sau ngày kết thúc thời hạn phê duyệt ngân sách. Thời hạn tài trợ có thể được điều chỉnh nếu cần. Đối tác cần liên hệ với bộ phận Smile Train địa phương để yêu cầu thay đổi thời hạn tài trợ.</w:t>
      </w:r>
    </w:p>
    <w:p w14:paraId="00C22A02" w14:textId="77777777" w:rsidR="001B704F" w:rsidRDefault="001B704F" w:rsidP="001B704F">
      <w:pPr>
        <w:tabs>
          <w:tab w:val="left" w:pos="2253"/>
        </w:tabs>
        <w:rPr>
          <w:rFonts w:cstheme="minorHAnsi"/>
          <w:sz w:val="22"/>
          <w:szCs w:val="22"/>
          <w:lang w:val="en-GB"/>
        </w:rPr>
      </w:pPr>
    </w:p>
    <w:p w14:paraId="1593AEA7" w14:textId="77777777" w:rsidR="00632DA1" w:rsidRPr="00632DA1" w:rsidRDefault="00632DA1" w:rsidP="00632DA1">
      <w:pPr>
        <w:tabs>
          <w:tab w:val="left" w:pos="2253"/>
        </w:tabs>
        <w:spacing w:before="120" w:after="120"/>
        <w:rPr>
          <w:rFonts w:cstheme="minorHAnsi"/>
          <w:b/>
          <w:bCs/>
          <w:sz w:val="22"/>
          <w:szCs w:val="22"/>
          <w:lang w:val="en-GB"/>
        </w:rPr>
      </w:pPr>
      <w:r w:rsidRPr="00632DA1">
        <w:rPr>
          <w:rFonts w:cstheme="minorHAnsi"/>
          <w:b/>
          <w:sz w:val="22"/>
          <w:szCs w:val="22"/>
          <w:lang w:val="vi-VN" w:bidi="vi-VN"/>
        </w:rPr>
        <w:t>Tài trợ bổ sung sẽ không được xem xét khi:</w:t>
      </w:r>
    </w:p>
    <w:p w14:paraId="5DA004D3" w14:textId="4487AEA6" w:rsidR="00632DA1" w:rsidRPr="00632DA1" w:rsidRDefault="0080210A" w:rsidP="00632DA1">
      <w:pPr>
        <w:tabs>
          <w:tab w:val="left" w:pos="2253"/>
        </w:tabs>
        <w:rPr>
          <w:rFonts w:cstheme="minorHAnsi"/>
          <w:sz w:val="22"/>
          <w:szCs w:val="22"/>
          <w:lang w:val="en-GB"/>
        </w:rPr>
      </w:pPr>
      <w:sdt>
        <w:sdtPr>
          <w:rPr>
            <w:rFonts w:cstheme="minorHAnsi"/>
          </w:rPr>
          <w:id w:val="-2126298631"/>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val="vi-VN" w:bidi="vi-VN"/>
            </w:rPr>
            <w:t>☐</w:t>
          </w:r>
        </w:sdtContent>
      </w:sdt>
      <w:r w:rsidR="0095005D">
        <w:rPr>
          <w:rFonts w:cstheme="minorHAnsi"/>
          <w:lang w:val="vi-VN" w:bidi="vi-VN"/>
        </w:rPr>
        <w:t xml:space="preserve"> </w:t>
      </w:r>
      <w:r w:rsidR="00632DA1" w:rsidRPr="00632DA1">
        <w:rPr>
          <w:rFonts w:cstheme="minorHAnsi"/>
          <w:sz w:val="22"/>
          <w:szCs w:val="22"/>
          <w:lang w:val="vi-VN" w:bidi="vi-VN"/>
        </w:rPr>
        <w:t>Báo cáo Tài trợ không được hoàn thiện xuyên suốt và không được gửi trên Cổng Đối tác Smile Train</w:t>
      </w:r>
      <w:r w:rsidR="00632DA1" w:rsidRPr="00632DA1">
        <w:rPr>
          <w:rFonts w:cstheme="minorHAnsi"/>
          <w:sz w:val="22"/>
          <w:szCs w:val="22"/>
          <w:u w:val="single"/>
          <w:lang w:val="vi-VN" w:bidi="vi-VN"/>
        </w:rPr>
        <w:t xml:space="preserve"> đúng thời hạn</w:t>
      </w:r>
      <w:r w:rsidR="00632DA1" w:rsidRPr="00632DA1">
        <w:rPr>
          <w:rFonts w:cstheme="minorHAnsi"/>
          <w:sz w:val="22"/>
          <w:szCs w:val="22"/>
          <w:lang w:val="vi-VN" w:bidi="vi-VN"/>
        </w:rPr>
        <w:t>.</w:t>
      </w:r>
    </w:p>
    <w:p w14:paraId="5EE5E96B" w14:textId="77777777" w:rsidR="00632DA1" w:rsidRPr="00632DA1" w:rsidRDefault="0080210A" w:rsidP="00632DA1">
      <w:pPr>
        <w:tabs>
          <w:tab w:val="left" w:pos="2253"/>
        </w:tabs>
        <w:rPr>
          <w:rFonts w:cstheme="minorHAnsi"/>
          <w:sz w:val="22"/>
          <w:szCs w:val="22"/>
          <w:lang w:val="en-GB"/>
        </w:rPr>
      </w:pPr>
      <w:sdt>
        <w:sdtPr>
          <w:rPr>
            <w:rFonts w:cstheme="minorHAnsi"/>
          </w:rPr>
          <w:id w:val="-1550373504"/>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val="vi-VN" w:bidi="vi-VN"/>
            </w:rPr>
            <w:t>☐</w:t>
          </w:r>
        </w:sdtContent>
      </w:sdt>
      <w:r w:rsidR="00632DA1" w:rsidRPr="00632DA1">
        <w:rPr>
          <w:rFonts w:cstheme="minorHAnsi"/>
          <w:lang w:val="vi-VN" w:bidi="vi-VN"/>
        </w:rPr>
        <w:t xml:space="preserve"> </w:t>
      </w:r>
      <w:r w:rsidR="00632DA1" w:rsidRPr="00632DA1">
        <w:rPr>
          <w:rFonts w:cstheme="minorHAnsi"/>
          <w:sz w:val="22"/>
          <w:szCs w:val="22"/>
          <w:lang w:val="vi-VN" w:bidi="vi-VN"/>
        </w:rPr>
        <w:t xml:space="preserve">Thông tin cung cấp trong Báo cáo Tài trợ không phản ánh được các thông tin thu thập thông qua Cơ sở Dữ liệu STX. </w:t>
      </w:r>
    </w:p>
    <w:p w14:paraId="353894C0" w14:textId="77777777" w:rsidR="00632DA1" w:rsidRPr="00632DA1" w:rsidRDefault="0080210A" w:rsidP="00632DA1">
      <w:pPr>
        <w:tabs>
          <w:tab w:val="left" w:pos="2253"/>
        </w:tabs>
        <w:rPr>
          <w:rFonts w:cstheme="minorHAnsi"/>
          <w:sz w:val="22"/>
          <w:szCs w:val="22"/>
          <w:lang w:val="en-GB"/>
        </w:rPr>
      </w:pPr>
      <w:sdt>
        <w:sdtPr>
          <w:rPr>
            <w:rFonts w:cstheme="minorHAnsi"/>
          </w:rPr>
          <w:id w:val="834347062"/>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val="vi-VN" w:bidi="vi-VN"/>
            </w:rPr>
            <w:t>☐</w:t>
          </w:r>
        </w:sdtContent>
      </w:sdt>
      <w:r w:rsidR="00632DA1" w:rsidRPr="00632DA1">
        <w:rPr>
          <w:rFonts w:cstheme="minorHAnsi"/>
          <w:lang w:val="vi-VN" w:bidi="vi-VN"/>
        </w:rPr>
        <w:t xml:space="preserve"> </w:t>
      </w:r>
      <w:r w:rsidR="00632DA1" w:rsidRPr="00632DA1">
        <w:rPr>
          <w:rFonts w:cstheme="minorHAnsi"/>
          <w:sz w:val="22"/>
          <w:szCs w:val="22"/>
          <w:lang w:val="vi-VN" w:bidi="vi-VN"/>
        </w:rPr>
        <w:t xml:space="preserve"> Hồ sơ Dinh dưỡng trên STX chưa hoàn thiện.</w:t>
      </w:r>
    </w:p>
    <w:p w14:paraId="56AF4C49" w14:textId="066806EE" w:rsidR="00632DA1" w:rsidRPr="00632DA1" w:rsidRDefault="0080210A" w:rsidP="00632DA1">
      <w:pPr>
        <w:tabs>
          <w:tab w:val="left" w:pos="2253"/>
        </w:tabs>
        <w:rPr>
          <w:rFonts w:cstheme="minorHAnsi"/>
          <w:sz w:val="22"/>
          <w:szCs w:val="22"/>
          <w:lang w:val="en-GB"/>
        </w:rPr>
      </w:pPr>
      <w:sdt>
        <w:sdtPr>
          <w:rPr>
            <w:rFonts w:cstheme="minorHAnsi"/>
          </w:rPr>
          <w:id w:val="761104040"/>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val="vi-VN" w:bidi="vi-VN"/>
            </w:rPr>
            <w:t>☐</w:t>
          </w:r>
        </w:sdtContent>
      </w:sdt>
      <w:r w:rsidR="00632DA1" w:rsidRPr="00632DA1">
        <w:rPr>
          <w:rFonts w:cstheme="minorHAnsi"/>
          <w:lang w:val="vi-VN" w:bidi="vi-VN"/>
        </w:rPr>
        <w:t xml:space="preserve"> </w:t>
      </w:r>
      <w:r w:rsidR="00632DA1" w:rsidRPr="00632DA1">
        <w:rPr>
          <w:rFonts w:cstheme="minorHAnsi"/>
          <w:sz w:val="22"/>
          <w:szCs w:val="22"/>
          <w:lang w:val="vi-VN" w:bidi="vi-VN"/>
        </w:rPr>
        <w:t>Phân tích các hồ sơ trên STX không thấy chất lượng nuôi ăn, chất lượng chăm sóc dinh dưỡng, và/hoặc các mối lo ngại về vấn đề an toàn của các bệnh nhân trong quá trình phẫu thuật - được cải thiện.</w:t>
      </w:r>
    </w:p>
    <w:p w14:paraId="38D3E064" w14:textId="77777777" w:rsidR="001B704F" w:rsidRDefault="001B704F" w:rsidP="001B704F">
      <w:pPr>
        <w:tabs>
          <w:tab w:val="left" w:pos="2253"/>
        </w:tabs>
        <w:rPr>
          <w:rFonts w:cstheme="minorHAnsi"/>
          <w:sz w:val="22"/>
          <w:szCs w:val="22"/>
          <w:lang w:val="en-GB"/>
        </w:rPr>
      </w:pPr>
    </w:p>
    <w:p w14:paraId="05DE9010" w14:textId="22FF57B1" w:rsidR="00EA0BC1" w:rsidRPr="001B704F" w:rsidRDefault="00811D3A" w:rsidP="001B704F">
      <w:pPr>
        <w:tabs>
          <w:tab w:val="left" w:pos="2253"/>
        </w:tabs>
        <w:rPr>
          <w:rFonts w:cstheme="minorHAnsi"/>
          <w:sz w:val="22"/>
          <w:szCs w:val="22"/>
          <w:lang w:val="en-GB"/>
        </w:rPr>
      </w:pPr>
      <w:r w:rsidRPr="001B704F">
        <w:rPr>
          <w:rFonts w:cstheme="minorHAnsi"/>
          <w:sz w:val="22"/>
          <w:szCs w:val="22"/>
          <w:lang w:val="vi-VN" w:bidi="vi-VN"/>
        </w:rPr>
        <w:t>Kinh phí tài trợ bổ sung có thể được xem xét nếu đối tác đáp ứng được các mục tiêu chính về chất lượng cung cấp dịch vụ chăm sóc và chứng minh được nhu cầu xin cấp kinh phí bổ sung. Quy trình xin tài trợ bổ sung phải tương tự như quy trình xin tài trợ lần đầu, tuy nhiên đối tác phải giải trình lý do cần tài trợ bổ sung.</w:t>
      </w:r>
    </w:p>
    <w:p w14:paraId="6DE3A160" w14:textId="77777777" w:rsidR="00634FFB" w:rsidRPr="001B704F" w:rsidRDefault="00634FFB" w:rsidP="001B704F">
      <w:pPr>
        <w:pStyle w:val="Style1"/>
        <w:spacing w:before="0" w:after="0"/>
        <w:rPr>
          <w:rFonts w:asciiTheme="minorHAnsi" w:hAnsiTheme="minorHAnsi" w:cstheme="minorHAnsi"/>
        </w:rPr>
      </w:pPr>
    </w:p>
    <w:p w14:paraId="1F8F3AB1" w14:textId="288C880F" w:rsidR="00F15988" w:rsidRPr="00D23964" w:rsidRDefault="00B80EAE" w:rsidP="00F15988">
      <w:pPr>
        <w:pStyle w:val="Style1"/>
      </w:pPr>
      <w:r>
        <w:rPr>
          <w:lang w:val="vi-VN" w:bidi="vi-VN"/>
        </w:rPr>
        <w:t>5. KIỂM TOÁN</w:t>
      </w:r>
    </w:p>
    <w:p w14:paraId="6567A3ED" w14:textId="13989BB8" w:rsidR="00DC3A9D" w:rsidRPr="001B704F" w:rsidRDefault="002273FD" w:rsidP="001B704F">
      <w:pPr>
        <w:tabs>
          <w:tab w:val="left" w:pos="2253"/>
        </w:tabs>
        <w:rPr>
          <w:rFonts w:cstheme="minorHAnsi"/>
          <w:sz w:val="22"/>
          <w:szCs w:val="22"/>
          <w:lang w:val="en-GB"/>
        </w:rPr>
      </w:pPr>
      <w:r w:rsidRPr="001B704F">
        <w:rPr>
          <w:rFonts w:cstheme="minorHAnsi"/>
          <w:sz w:val="22"/>
          <w:szCs w:val="22"/>
          <w:lang w:val="vi-VN" w:bidi="vi-VN"/>
        </w:rPr>
        <w:t>Việc nhận tài trợ về chương trình nuôi ăn và chăm sóc dinh dưỡng có thể phải trải qua khâu kiểm toán y tế và tài chính. Quỹ tài trợ có thể bị gián đoạn bất cứ khi nào nếu Smile Train xét thấy khoản tiền của nhà tài trợ không được sử dụng hợp lý.</w:t>
      </w:r>
      <w:bookmarkEnd w:id="0"/>
      <w:r w:rsidRPr="001B704F">
        <w:rPr>
          <w:rFonts w:cstheme="minorHAnsi"/>
          <w:sz w:val="22"/>
          <w:szCs w:val="22"/>
          <w:lang w:val="vi-VN" w:bidi="vi-VN"/>
        </w:rPr>
        <w:t xml:space="preserve"> </w:t>
      </w:r>
    </w:p>
    <w:p w14:paraId="7D5A702D" w14:textId="77777777" w:rsidR="00CB4606" w:rsidRPr="001B704F" w:rsidRDefault="00CB4606" w:rsidP="00C42AB8">
      <w:pPr>
        <w:tabs>
          <w:tab w:val="left" w:pos="2253"/>
        </w:tabs>
        <w:spacing w:before="120" w:after="120"/>
        <w:rPr>
          <w:rFonts w:cstheme="minorHAnsi"/>
          <w:sz w:val="22"/>
          <w:szCs w:val="22"/>
          <w:lang w:val="en-GB"/>
        </w:rPr>
        <w:sectPr w:rsidR="00CB4606" w:rsidRPr="001B704F"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AB0C8C" w:rsidRDefault="00224F8B" w:rsidP="00AD4EAF">
      <w:pPr>
        <w:jc w:val="center"/>
        <w:rPr>
          <w:rFonts w:ascii="Arial" w:hAnsi="Arial" w:cs="Arial"/>
          <w:b/>
          <w:bCs/>
          <w:color w:val="04247B"/>
          <w:sz w:val="36"/>
          <w:szCs w:val="36"/>
          <w:lang w:val="en-GB"/>
        </w:rPr>
      </w:pPr>
      <w:r w:rsidRPr="00320616">
        <w:rPr>
          <w:rFonts w:ascii="Arial" w:eastAsia="Arial" w:hAnsi="Arial" w:cs="Arial"/>
          <w:noProof/>
          <w:lang w:val="vi-VN" w:bidi="vi-VN"/>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Pr>
          <w:rFonts w:ascii="Arial" w:eastAsia="Arial" w:hAnsi="Arial" w:cs="Arial"/>
          <w:b/>
          <w:color w:val="04247B"/>
          <w:sz w:val="36"/>
          <w:szCs w:val="36"/>
          <w:lang w:val="vi-VN" w:bidi="vi-VN"/>
        </w:rPr>
        <w:t>Đơn xin Tài trợ Dinh Dưỡng</w:t>
      </w:r>
    </w:p>
    <w:p w14:paraId="7A57D79E" w14:textId="4443B7E7" w:rsidR="001B704F" w:rsidRPr="00AD4EAF" w:rsidRDefault="001B704F" w:rsidP="001B704F">
      <w:pPr>
        <w:jc w:val="center"/>
        <w:rPr>
          <w:rFonts w:ascii="Arial" w:hAnsi="Arial" w:cs="Arial"/>
          <w:b/>
          <w:bCs/>
          <w:noProof/>
          <w:color w:val="F37654"/>
          <w:sz w:val="36"/>
          <w:szCs w:val="36"/>
          <w:lang w:val="en-GB"/>
        </w:rPr>
      </w:pPr>
    </w:p>
    <w:p w14:paraId="78262D09" w14:textId="456D48D5" w:rsidR="004164F6" w:rsidRPr="001B704F" w:rsidRDefault="004164F6" w:rsidP="001B704F">
      <w:pPr>
        <w:jc w:val="center"/>
        <w:rPr>
          <w:rFonts w:cstheme="minorHAnsi"/>
          <w:color w:val="04247B"/>
          <w:sz w:val="22"/>
          <w:szCs w:val="22"/>
          <w:lang w:val="en-GB"/>
        </w:rPr>
      </w:pPr>
    </w:p>
    <w:p w14:paraId="75ECA22A" w14:textId="6F217B68" w:rsidR="00CB4606" w:rsidRPr="001B704F" w:rsidRDefault="002163FF" w:rsidP="00AD4EAF">
      <w:pPr>
        <w:tabs>
          <w:tab w:val="left" w:pos="2253"/>
        </w:tabs>
        <w:rPr>
          <w:rFonts w:cstheme="minorHAnsi"/>
          <w:i/>
          <w:iCs/>
          <w:sz w:val="22"/>
          <w:szCs w:val="22"/>
          <w:lang w:val="en-GB"/>
        </w:rPr>
      </w:pPr>
      <w:bookmarkStart w:id="3" w:name="_Hlk173399296"/>
      <w:r w:rsidRPr="001B704F">
        <w:rPr>
          <w:rFonts w:cstheme="minorHAnsi"/>
          <w:i/>
          <w:sz w:val="22"/>
          <w:szCs w:val="22"/>
          <w:lang w:val="vi-VN" w:bidi="vi-VN"/>
        </w:rPr>
        <w:t>Đơn xin tài trợ ngoại tuyến này sẽ hỗ trợ bạn thu thập thông tin cần thiết cho việc nộp đơn xin tài trợ. Nếu trước đây chưa từng nhận được tài trợ, tổ chức của bạn có khả năng được yêu cầu cung cấp thêm tài liệu pháp lý và thông tin chuyển khoản. Đơn này sẽ được cố vấn dinh dưỡng xem xét và phản hồi.</w:t>
      </w:r>
    </w:p>
    <w:bookmarkEnd w:id="3"/>
    <w:p w14:paraId="63FD8445" w14:textId="77777777" w:rsidR="001B704F" w:rsidRPr="001B704F" w:rsidRDefault="001B704F" w:rsidP="001B704F">
      <w:pPr>
        <w:tabs>
          <w:tab w:val="left" w:pos="2253"/>
        </w:tabs>
        <w:rPr>
          <w:rFonts w:cstheme="minorHAnsi"/>
          <w:sz w:val="22"/>
          <w:szCs w:val="22"/>
          <w:lang w:val="en-GB"/>
        </w:rPr>
      </w:pPr>
    </w:p>
    <w:tbl>
      <w:tblPr>
        <w:tblStyle w:val="GridTable1Light-Accent2"/>
        <w:tblW w:w="0" w:type="auto"/>
        <w:tblLook w:val="04A0" w:firstRow="1" w:lastRow="0" w:firstColumn="1" w:lastColumn="0" w:noHBand="0" w:noVBand="1"/>
      </w:tblPr>
      <w:tblGrid>
        <w:gridCol w:w="5305"/>
        <w:gridCol w:w="4045"/>
      </w:tblGrid>
      <w:tr w:rsidR="008B2986" w:rsidRPr="001B704F"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50F0BC4" w14:textId="77777777" w:rsidR="00E81CE0" w:rsidRDefault="00E81CE0" w:rsidP="00E81CE0">
            <w:pPr>
              <w:ind w:left="360"/>
              <w:jc w:val="center"/>
              <w:outlineLvl w:val="0"/>
              <w:rPr>
                <w:rFonts w:cstheme="minorHAnsi"/>
                <w:b w:val="0"/>
                <w:bCs w:val="0"/>
                <w:color w:val="000000" w:themeColor="text1"/>
                <w:sz w:val="22"/>
                <w:szCs w:val="22"/>
              </w:rPr>
            </w:pPr>
          </w:p>
          <w:p w14:paraId="54E03622" w14:textId="22684440" w:rsidR="008B2986" w:rsidRPr="00AC47C3" w:rsidRDefault="002163FF" w:rsidP="00E81CE0">
            <w:pPr>
              <w:ind w:left="360"/>
              <w:jc w:val="center"/>
              <w:outlineLvl w:val="0"/>
              <w:rPr>
                <w:rFonts w:cstheme="minorHAnsi"/>
                <w:b w:val="0"/>
                <w:bCs w:val="0"/>
                <w:color w:val="000000" w:themeColor="text1"/>
                <w:sz w:val="28"/>
                <w:szCs w:val="28"/>
              </w:rPr>
            </w:pPr>
            <w:r w:rsidRPr="00AC47C3">
              <w:rPr>
                <w:rFonts w:cstheme="minorHAnsi"/>
                <w:color w:val="000000" w:themeColor="text1"/>
                <w:sz w:val="28"/>
                <w:szCs w:val="28"/>
                <w:lang w:val="vi-VN" w:bidi="vi-VN"/>
              </w:rPr>
              <w:t>THÔNG TIN VỀ TỔ CHỨC NỘP ĐƠN</w:t>
            </w:r>
          </w:p>
          <w:p w14:paraId="6C7BDB3D" w14:textId="456AD254" w:rsidR="00E81CE0" w:rsidRPr="001B704F" w:rsidRDefault="00E81CE0" w:rsidP="00AC47C3">
            <w:pPr>
              <w:ind w:left="360"/>
              <w:jc w:val="center"/>
              <w:outlineLvl w:val="0"/>
              <w:rPr>
                <w:rFonts w:cstheme="minorHAnsi"/>
                <w:color w:val="000000" w:themeColor="text1"/>
                <w:sz w:val="22"/>
                <w:szCs w:val="22"/>
              </w:rPr>
            </w:pPr>
          </w:p>
        </w:tc>
      </w:tr>
      <w:tr w:rsidR="008B2986" w:rsidRPr="001B704F"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Default="00E81CE0" w:rsidP="00E81CE0">
            <w:pPr>
              <w:rPr>
                <w:rFonts w:cstheme="minorHAnsi"/>
                <w:b w:val="0"/>
                <w:bCs w:val="0"/>
                <w:sz w:val="22"/>
                <w:szCs w:val="22"/>
              </w:rPr>
            </w:pPr>
          </w:p>
          <w:p w14:paraId="4F2F2FF5" w14:textId="77777777" w:rsidR="008B2986" w:rsidRDefault="002163FF" w:rsidP="00E81CE0">
            <w:pPr>
              <w:rPr>
                <w:rFonts w:cstheme="minorHAnsi"/>
                <w:b w:val="0"/>
                <w:bCs w:val="0"/>
                <w:sz w:val="22"/>
                <w:szCs w:val="22"/>
              </w:rPr>
            </w:pPr>
            <w:r w:rsidRPr="001B704F">
              <w:rPr>
                <w:rFonts w:cstheme="minorHAnsi"/>
                <w:sz w:val="22"/>
                <w:szCs w:val="22"/>
                <w:lang w:val="vi-VN" w:bidi="vi-VN"/>
              </w:rPr>
              <w:t xml:space="preserve">Tên Tổ chức </w:t>
            </w:r>
          </w:p>
          <w:p w14:paraId="39F0DC0F" w14:textId="2E72A21D" w:rsidR="00E81CE0" w:rsidRPr="001B704F" w:rsidRDefault="00E81CE0" w:rsidP="00E81CE0">
            <w:pPr>
              <w:rPr>
                <w:rFonts w:cstheme="minorHAnsi"/>
                <w:sz w:val="22"/>
                <w:szCs w:val="22"/>
              </w:rPr>
            </w:pPr>
          </w:p>
        </w:tc>
        <w:tc>
          <w:tcPr>
            <w:tcW w:w="4045" w:type="dxa"/>
          </w:tcPr>
          <w:p w14:paraId="6836FF84"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Default="00E81CE0" w:rsidP="00E81CE0">
            <w:pPr>
              <w:rPr>
                <w:rFonts w:cstheme="minorHAnsi"/>
                <w:b w:val="0"/>
                <w:bCs w:val="0"/>
                <w:sz w:val="22"/>
                <w:szCs w:val="22"/>
              </w:rPr>
            </w:pPr>
          </w:p>
          <w:p w14:paraId="707B466F" w14:textId="16F08CEE" w:rsidR="00D93496" w:rsidRPr="001B704F" w:rsidRDefault="002163FF" w:rsidP="00E81CE0">
            <w:pPr>
              <w:rPr>
                <w:rFonts w:cstheme="minorHAnsi"/>
                <w:sz w:val="22"/>
                <w:szCs w:val="22"/>
              </w:rPr>
            </w:pPr>
            <w:r w:rsidRPr="001B704F">
              <w:rPr>
                <w:rFonts w:cstheme="minorHAnsi"/>
                <w:sz w:val="22"/>
                <w:szCs w:val="22"/>
                <w:lang w:val="vi-VN" w:bidi="vi-VN"/>
              </w:rPr>
              <w:t>Thông tin Liên hệ</w:t>
            </w:r>
          </w:p>
          <w:p w14:paraId="6989EFEF" w14:textId="77777777" w:rsidR="008B2986" w:rsidRDefault="00E81CE0" w:rsidP="00E81CE0">
            <w:pPr>
              <w:rPr>
                <w:rFonts w:cstheme="minorHAnsi"/>
                <w:sz w:val="22"/>
                <w:szCs w:val="22"/>
              </w:rPr>
            </w:pPr>
            <w:r>
              <w:rPr>
                <w:rFonts w:cstheme="minorHAnsi"/>
                <w:b w:val="0"/>
                <w:sz w:val="22"/>
                <w:szCs w:val="22"/>
                <w:lang w:val="vi-VN" w:bidi="vi-VN"/>
              </w:rPr>
              <w:t>Địa chỉ, điện thoại, email, trang web</w:t>
            </w:r>
          </w:p>
          <w:p w14:paraId="00F77C66" w14:textId="7FA45C9F" w:rsidR="00E81CE0" w:rsidRPr="001B704F" w:rsidRDefault="00E81CE0" w:rsidP="00E81CE0">
            <w:pPr>
              <w:rPr>
                <w:rFonts w:cstheme="minorHAnsi"/>
                <w:sz w:val="22"/>
                <w:szCs w:val="22"/>
              </w:rPr>
            </w:pPr>
          </w:p>
        </w:tc>
        <w:tc>
          <w:tcPr>
            <w:tcW w:w="4045" w:type="dxa"/>
          </w:tcPr>
          <w:p w14:paraId="316C066F"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Default="00E81CE0" w:rsidP="00E81CE0">
            <w:pPr>
              <w:rPr>
                <w:rFonts w:cstheme="minorHAnsi"/>
                <w:b w:val="0"/>
                <w:bCs w:val="0"/>
                <w:sz w:val="22"/>
                <w:szCs w:val="22"/>
              </w:rPr>
            </w:pPr>
          </w:p>
          <w:p w14:paraId="7A7F1D9F" w14:textId="6BC688E6" w:rsidR="00D93496" w:rsidRPr="001B704F" w:rsidRDefault="002163FF" w:rsidP="00E81CE0">
            <w:pPr>
              <w:rPr>
                <w:rFonts w:cstheme="minorHAnsi"/>
                <w:sz w:val="22"/>
                <w:szCs w:val="22"/>
              </w:rPr>
            </w:pPr>
            <w:r w:rsidRPr="001B704F">
              <w:rPr>
                <w:rFonts w:cstheme="minorHAnsi"/>
                <w:sz w:val="22"/>
                <w:szCs w:val="22"/>
                <w:lang w:val="vi-VN" w:bidi="vi-VN"/>
              </w:rPr>
              <w:t>Loại hình Tổ chức</w:t>
            </w:r>
          </w:p>
          <w:p w14:paraId="7D0F7E55" w14:textId="77777777" w:rsidR="008B2986" w:rsidRDefault="002163FF" w:rsidP="00E81CE0">
            <w:pPr>
              <w:rPr>
                <w:rFonts w:cstheme="minorHAnsi"/>
                <w:sz w:val="22"/>
                <w:szCs w:val="22"/>
              </w:rPr>
            </w:pPr>
            <w:r w:rsidRPr="001B704F">
              <w:rPr>
                <w:rFonts w:cstheme="minorHAnsi"/>
                <w:b w:val="0"/>
                <w:sz w:val="22"/>
                <w:szCs w:val="22"/>
                <w:lang w:val="vi-VN" w:bidi="vi-VN"/>
              </w:rPr>
              <w:t>ví dụ: bệnh viện đa khoa, bệnh viện chuyên khoa, tổ chức phi lợi nhuận, đại học, cá nhân</w:t>
            </w:r>
          </w:p>
          <w:p w14:paraId="5BB81E37" w14:textId="78A58882" w:rsidR="00E81CE0" w:rsidRPr="001B704F" w:rsidRDefault="00E81CE0" w:rsidP="00E81CE0">
            <w:pPr>
              <w:rPr>
                <w:rFonts w:cstheme="minorHAnsi"/>
                <w:sz w:val="22"/>
                <w:szCs w:val="22"/>
              </w:rPr>
            </w:pPr>
          </w:p>
        </w:tc>
        <w:tc>
          <w:tcPr>
            <w:tcW w:w="4045" w:type="dxa"/>
          </w:tcPr>
          <w:p w14:paraId="416C1CBA"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Default="00E81CE0" w:rsidP="00E81CE0">
            <w:pPr>
              <w:rPr>
                <w:rFonts w:cstheme="minorHAnsi"/>
                <w:b w:val="0"/>
                <w:bCs w:val="0"/>
                <w:sz w:val="22"/>
                <w:szCs w:val="22"/>
              </w:rPr>
            </w:pPr>
          </w:p>
          <w:p w14:paraId="29498C06" w14:textId="566E7DD6" w:rsidR="00D93496" w:rsidRPr="001B704F" w:rsidRDefault="002163FF" w:rsidP="00E81CE0">
            <w:pPr>
              <w:rPr>
                <w:rFonts w:cstheme="minorHAnsi"/>
                <w:sz w:val="22"/>
                <w:szCs w:val="22"/>
              </w:rPr>
            </w:pPr>
            <w:r w:rsidRPr="001B704F">
              <w:rPr>
                <w:rFonts w:cstheme="minorHAnsi"/>
                <w:sz w:val="22"/>
                <w:szCs w:val="22"/>
                <w:lang w:val="vi-VN" w:bidi="vi-VN"/>
              </w:rPr>
              <w:t>Chủ sở hữu</w:t>
            </w:r>
          </w:p>
          <w:p w14:paraId="6A75AEB4" w14:textId="77777777" w:rsidR="008B2986" w:rsidRDefault="002163FF" w:rsidP="00E81CE0">
            <w:pPr>
              <w:rPr>
                <w:rFonts w:cstheme="minorHAnsi"/>
                <w:sz w:val="22"/>
                <w:szCs w:val="22"/>
              </w:rPr>
            </w:pPr>
            <w:r w:rsidRPr="001B704F">
              <w:rPr>
                <w:rFonts w:cstheme="minorHAnsi"/>
                <w:b w:val="0"/>
                <w:sz w:val="22"/>
                <w:szCs w:val="22"/>
                <w:lang w:val="vi-VN" w:bidi="vi-VN"/>
              </w:rPr>
              <w:t>Ví dụ: tư nhân, công, cả hai</w:t>
            </w:r>
          </w:p>
          <w:p w14:paraId="182510B9" w14:textId="28EEC974" w:rsidR="00E81CE0" w:rsidRPr="001B704F" w:rsidRDefault="00E81CE0" w:rsidP="00E81CE0">
            <w:pPr>
              <w:rPr>
                <w:rFonts w:cstheme="minorHAnsi"/>
                <w:sz w:val="22"/>
                <w:szCs w:val="22"/>
              </w:rPr>
            </w:pPr>
          </w:p>
        </w:tc>
        <w:tc>
          <w:tcPr>
            <w:tcW w:w="4045" w:type="dxa"/>
          </w:tcPr>
          <w:p w14:paraId="60FF4779" w14:textId="53E11CAE"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1B704F"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1B704F" w14:paraId="558D36FC" w14:textId="77777777" w:rsidTr="00E81C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2E1C94E" w14:textId="77777777" w:rsidR="00E81CE0" w:rsidRDefault="00E81CE0" w:rsidP="00A84593">
            <w:pPr>
              <w:pStyle w:val="Heading1"/>
            </w:pPr>
          </w:p>
          <w:p w14:paraId="37715A76" w14:textId="1B3672E0" w:rsidR="00B90B3A" w:rsidRPr="00B311BA" w:rsidRDefault="00D93496" w:rsidP="00A84593">
            <w:pPr>
              <w:pStyle w:val="Heading1"/>
              <w:rPr>
                <w:b/>
                <w:bCs/>
              </w:rPr>
            </w:pPr>
            <w:r w:rsidRPr="00B311BA">
              <w:rPr>
                <w:b/>
                <w:lang w:val="vi-VN" w:bidi="vi-VN"/>
              </w:rPr>
              <w:t xml:space="preserve">THÔNG TIN VỀ NGƯỜI LIÊN HỆ CHÍNH </w:t>
            </w:r>
          </w:p>
          <w:p w14:paraId="5A93728F" w14:textId="77777777" w:rsidR="00E81CE0" w:rsidRDefault="00B311BA" w:rsidP="00A84593">
            <w:pPr>
              <w:pStyle w:val="Heading1"/>
            </w:pPr>
            <w:r w:rsidRPr="00B311BA">
              <w:rPr>
                <w:b/>
                <w:lang w:val="vi-VN" w:bidi="vi-VN"/>
              </w:rPr>
              <w:t>Thông tin này cần được người giám sát dịch vụ cung cấp dinh dưỡng hoàn thiện</w:t>
            </w:r>
          </w:p>
          <w:p w14:paraId="45868AF2" w14:textId="01DF67E1" w:rsidR="00B311BA" w:rsidRPr="00B311BA" w:rsidRDefault="00B311BA" w:rsidP="00A84593">
            <w:pPr>
              <w:pStyle w:val="Heading1"/>
              <w:rPr>
                <w:b/>
                <w:bCs/>
              </w:rPr>
            </w:pPr>
          </w:p>
        </w:tc>
      </w:tr>
      <w:tr w:rsidR="00DC3A9D" w:rsidRPr="001B704F" w14:paraId="71F09AA5"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Default="00E81CE0" w:rsidP="00E81CE0">
            <w:pPr>
              <w:rPr>
                <w:rFonts w:cstheme="minorHAnsi"/>
                <w:b w:val="0"/>
                <w:bCs w:val="0"/>
                <w:sz w:val="22"/>
                <w:szCs w:val="22"/>
              </w:rPr>
            </w:pPr>
          </w:p>
          <w:p w14:paraId="5D0D82FD" w14:textId="3F4897D3" w:rsidR="00DC3A9D" w:rsidRDefault="00E81CE0" w:rsidP="00E81CE0">
            <w:pPr>
              <w:rPr>
                <w:rFonts w:cstheme="minorHAnsi"/>
                <w:b w:val="0"/>
                <w:bCs w:val="0"/>
                <w:sz w:val="22"/>
                <w:szCs w:val="22"/>
              </w:rPr>
            </w:pPr>
            <w:r>
              <w:rPr>
                <w:rFonts w:cstheme="minorHAnsi"/>
                <w:sz w:val="22"/>
                <w:szCs w:val="22"/>
                <w:lang w:val="vi-VN" w:bidi="vi-VN"/>
              </w:rPr>
              <w:t>Tên Người liên hệ Chính</w:t>
            </w:r>
          </w:p>
          <w:p w14:paraId="25834FEB" w14:textId="2CFBAC22" w:rsidR="00E81CE0" w:rsidRPr="001B704F" w:rsidRDefault="00E81CE0" w:rsidP="00E81CE0">
            <w:pPr>
              <w:rPr>
                <w:rFonts w:cstheme="minorHAnsi"/>
                <w:sz w:val="22"/>
                <w:szCs w:val="22"/>
              </w:rPr>
            </w:pPr>
          </w:p>
        </w:tc>
        <w:tc>
          <w:tcPr>
            <w:tcW w:w="4045" w:type="dxa"/>
            <w:vAlign w:val="center"/>
          </w:tcPr>
          <w:p w14:paraId="399DB334"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7539FFC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Default="00E81CE0" w:rsidP="00E81CE0">
            <w:pPr>
              <w:rPr>
                <w:rFonts w:cstheme="minorHAnsi"/>
                <w:b w:val="0"/>
                <w:bCs w:val="0"/>
                <w:sz w:val="22"/>
                <w:szCs w:val="22"/>
              </w:rPr>
            </w:pPr>
          </w:p>
          <w:p w14:paraId="2E82629A" w14:textId="5EF55F54" w:rsidR="00DC3A9D" w:rsidRDefault="00B90B3A" w:rsidP="00E81CE0">
            <w:pPr>
              <w:rPr>
                <w:rFonts w:cstheme="minorHAnsi"/>
                <w:b w:val="0"/>
                <w:bCs w:val="0"/>
                <w:sz w:val="22"/>
                <w:szCs w:val="22"/>
              </w:rPr>
            </w:pPr>
            <w:r w:rsidRPr="001B704F">
              <w:rPr>
                <w:rFonts w:cstheme="minorHAnsi"/>
                <w:sz w:val="22"/>
                <w:szCs w:val="22"/>
                <w:lang w:val="vi-VN" w:bidi="vi-VN"/>
              </w:rPr>
              <w:t>Địa chỉ Email</w:t>
            </w:r>
          </w:p>
          <w:p w14:paraId="36699418" w14:textId="6A67047E" w:rsidR="00E81CE0" w:rsidRPr="001B704F" w:rsidRDefault="00E81CE0" w:rsidP="00E81CE0">
            <w:pPr>
              <w:rPr>
                <w:rFonts w:cstheme="minorHAnsi"/>
                <w:sz w:val="22"/>
                <w:szCs w:val="22"/>
              </w:rPr>
            </w:pPr>
          </w:p>
        </w:tc>
        <w:tc>
          <w:tcPr>
            <w:tcW w:w="4045" w:type="dxa"/>
            <w:vAlign w:val="center"/>
          </w:tcPr>
          <w:p w14:paraId="0B6322C8"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02CC28E7"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Default="00E81CE0" w:rsidP="00E81CE0">
            <w:pPr>
              <w:rPr>
                <w:rFonts w:cstheme="minorHAnsi"/>
                <w:b w:val="0"/>
                <w:bCs w:val="0"/>
                <w:sz w:val="22"/>
                <w:szCs w:val="22"/>
              </w:rPr>
            </w:pPr>
          </w:p>
          <w:p w14:paraId="6034093C" w14:textId="06570604" w:rsidR="00DC3A9D" w:rsidRDefault="00E81CE0" w:rsidP="00E81CE0">
            <w:pPr>
              <w:rPr>
                <w:rFonts w:cstheme="minorHAnsi"/>
                <w:b w:val="0"/>
                <w:bCs w:val="0"/>
                <w:sz w:val="22"/>
                <w:szCs w:val="22"/>
              </w:rPr>
            </w:pPr>
            <w:r>
              <w:rPr>
                <w:rFonts w:cstheme="minorHAnsi"/>
                <w:sz w:val="22"/>
                <w:szCs w:val="22"/>
                <w:lang w:val="vi-VN" w:bidi="vi-VN"/>
              </w:rPr>
              <w:t>Chức vụ &amp; nghề nghiệp</w:t>
            </w:r>
          </w:p>
          <w:p w14:paraId="4D15C304" w14:textId="5B0D6FA8" w:rsidR="00E81CE0" w:rsidRPr="001B704F" w:rsidRDefault="00E81CE0" w:rsidP="00E81CE0">
            <w:pPr>
              <w:rPr>
                <w:rFonts w:cstheme="minorHAnsi"/>
                <w:sz w:val="22"/>
                <w:szCs w:val="22"/>
              </w:rPr>
            </w:pPr>
          </w:p>
        </w:tc>
        <w:tc>
          <w:tcPr>
            <w:tcW w:w="4045" w:type="dxa"/>
            <w:vAlign w:val="center"/>
          </w:tcPr>
          <w:p w14:paraId="56E74EF0"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1B704F" w14:paraId="63190CC4"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Default="00E81CE0" w:rsidP="00E81CE0">
            <w:pPr>
              <w:rPr>
                <w:rFonts w:cstheme="minorHAnsi"/>
                <w:b w:val="0"/>
                <w:bCs w:val="0"/>
                <w:sz w:val="22"/>
                <w:szCs w:val="22"/>
              </w:rPr>
            </w:pPr>
          </w:p>
          <w:p w14:paraId="65FF490B" w14:textId="669E2966" w:rsidR="00904068" w:rsidRDefault="00E81CE0" w:rsidP="00E81CE0">
            <w:pPr>
              <w:rPr>
                <w:rFonts w:cstheme="minorHAnsi"/>
                <w:b w:val="0"/>
                <w:bCs w:val="0"/>
                <w:sz w:val="22"/>
                <w:szCs w:val="22"/>
              </w:rPr>
            </w:pPr>
            <w:r w:rsidRPr="00E81CE0">
              <w:rPr>
                <w:rFonts w:cstheme="minorHAnsi"/>
                <w:sz w:val="22"/>
                <w:szCs w:val="22"/>
                <w:lang w:val="vi-VN" w:bidi="vi-VN"/>
              </w:rPr>
              <w:t>Người giám sát các hoạt động dinh dưỡng có được đào tạo chính quy về khoa dinh dưỡng không</w:t>
            </w:r>
            <w:r w:rsidRPr="00E81CE0">
              <w:rPr>
                <w:rFonts w:cstheme="minorHAnsi"/>
                <w:sz w:val="22"/>
                <w:szCs w:val="22"/>
                <w:vertAlign w:val="superscript"/>
                <w:lang w:val="vi-VN" w:bidi="vi-VN"/>
              </w:rPr>
              <w:t>1</w:t>
            </w:r>
            <w:r w:rsidRPr="00E81CE0">
              <w:rPr>
                <w:rFonts w:cstheme="minorHAnsi"/>
                <w:sz w:val="22"/>
                <w:szCs w:val="22"/>
                <w:lang w:val="vi-VN" w:bidi="vi-VN"/>
              </w:rPr>
              <w:t>?</w:t>
            </w:r>
          </w:p>
          <w:p w14:paraId="4B6DBA18" w14:textId="77777777" w:rsidR="00E81CE0" w:rsidRPr="001B704F" w:rsidRDefault="00E81CE0" w:rsidP="00E81CE0">
            <w:pPr>
              <w:rPr>
                <w:rFonts w:cstheme="minorHAnsi"/>
                <w:sz w:val="22"/>
                <w:szCs w:val="22"/>
              </w:rPr>
            </w:pPr>
          </w:p>
        </w:tc>
        <w:tc>
          <w:tcPr>
            <w:tcW w:w="4045" w:type="dxa"/>
            <w:vAlign w:val="center"/>
          </w:tcPr>
          <w:p w14:paraId="4B890887" w14:textId="6D78F1D5" w:rsidR="00904068" w:rsidRPr="001B704F"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val="vi-VN" w:bidi="vi-VN"/>
              </w:rPr>
              <w:t>Có / Không</w:t>
            </w:r>
          </w:p>
        </w:tc>
      </w:tr>
      <w:tr w:rsidR="00DC3A9D" w:rsidRPr="001B704F" w14:paraId="33E062E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Default="00E81CE0" w:rsidP="00E81CE0">
            <w:pPr>
              <w:rPr>
                <w:rFonts w:cstheme="minorHAnsi"/>
                <w:b w:val="0"/>
                <w:bCs w:val="0"/>
                <w:sz w:val="22"/>
                <w:szCs w:val="22"/>
              </w:rPr>
            </w:pPr>
          </w:p>
          <w:p w14:paraId="32F814A0" w14:textId="77777777" w:rsidR="00DC3A9D" w:rsidRDefault="00E81CE0" w:rsidP="00E81CE0">
            <w:pPr>
              <w:rPr>
                <w:rFonts w:cstheme="minorHAnsi"/>
                <w:b w:val="0"/>
                <w:bCs w:val="0"/>
                <w:sz w:val="22"/>
                <w:szCs w:val="22"/>
              </w:rPr>
            </w:pPr>
            <w:r w:rsidRPr="00E81CE0">
              <w:rPr>
                <w:rFonts w:cstheme="minorHAnsi"/>
                <w:sz w:val="22"/>
                <w:szCs w:val="22"/>
                <w:lang w:val="vi-VN" w:bidi="vi-VN"/>
              </w:rPr>
              <w:t>Cá nhân bác sĩ dinh dưỡng đã từng tham gia khóa đào tạo về dinh dưỡng của Smile Train chưa? </w:t>
            </w:r>
          </w:p>
          <w:p w14:paraId="6D49E5FB" w14:textId="4709A6DB" w:rsidR="00E81CE0" w:rsidRPr="001B704F" w:rsidRDefault="00E81CE0" w:rsidP="00E81CE0">
            <w:pPr>
              <w:rPr>
                <w:rFonts w:cstheme="minorHAnsi"/>
                <w:sz w:val="22"/>
                <w:szCs w:val="22"/>
              </w:rPr>
            </w:pPr>
          </w:p>
        </w:tc>
        <w:tc>
          <w:tcPr>
            <w:tcW w:w="4045" w:type="dxa"/>
            <w:vAlign w:val="center"/>
          </w:tcPr>
          <w:p w14:paraId="4708B3A4" w14:textId="3960EC57" w:rsidR="00DC3A9D" w:rsidRPr="001B704F"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val="vi-VN" w:bidi="vi-VN"/>
              </w:rPr>
              <w:t>Có / Không</w:t>
            </w:r>
          </w:p>
        </w:tc>
      </w:tr>
      <w:tr w:rsidR="00C806C7" w:rsidRPr="001B704F" w14:paraId="04477292"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Default="00C806C7" w:rsidP="00E81CE0">
            <w:pPr>
              <w:rPr>
                <w:rFonts w:cstheme="minorHAnsi"/>
                <w:sz w:val="22"/>
                <w:szCs w:val="22"/>
              </w:rPr>
            </w:pPr>
          </w:p>
          <w:p w14:paraId="0C74A5F8" w14:textId="4EB815BC" w:rsidR="00C806C7" w:rsidRDefault="00C806C7" w:rsidP="00E81CE0">
            <w:pPr>
              <w:rPr>
                <w:rFonts w:cstheme="minorHAnsi"/>
                <w:sz w:val="22"/>
                <w:szCs w:val="22"/>
              </w:rPr>
            </w:pPr>
            <w:r w:rsidRPr="00C806C7">
              <w:rPr>
                <w:rFonts w:cstheme="minorHAnsi"/>
                <w:sz w:val="22"/>
                <w:szCs w:val="22"/>
                <w:lang w:val="vi-VN" w:bidi="vi-VN"/>
              </w:rPr>
              <w:t>Nếu người giám sát chương trình dinh dưỡng chưa được đào tạo về khoa dinh dưỡng chính quy, vui lòng nêu tên bác sĩ dinh dưỡng hiện đang giám sát các dịch vụ nuôi ăn và chăm sóc dinh dưỡng cho các bệnh nhân bị tật khe hở môi ?</w:t>
            </w:r>
          </w:p>
          <w:p w14:paraId="5D5D0D6E" w14:textId="77777777" w:rsidR="00C806C7" w:rsidRDefault="00C806C7" w:rsidP="00E81CE0">
            <w:pPr>
              <w:rPr>
                <w:rFonts w:cstheme="minorHAnsi"/>
                <w:b w:val="0"/>
                <w:bCs w:val="0"/>
                <w:sz w:val="22"/>
                <w:szCs w:val="22"/>
              </w:rPr>
            </w:pPr>
          </w:p>
        </w:tc>
        <w:tc>
          <w:tcPr>
            <w:tcW w:w="4045" w:type="dxa"/>
            <w:vAlign w:val="center"/>
          </w:tcPr>
          <w:p w14:paraId="55D916AB"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p>
        </w:tc>
      </w:tr>
      <w:tr w:rsidR="00DC3A9D" w:rsidRPr="001B704F" w14:paraId="6FF6C098"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Default="00E81CE0" w:rsidP="00E81CE0">
            <w:pPr>
              <w:rPr>
                <w:rFonts w:cstheme="minorHAnsi"/>
                <w:b w:val="0"/>
                <w:bCs w:val="0"/>
                <w:sz w:val="22"/>
                <w:szCs w:val="22"/>
              </w:rPr>
            </w:pPr>
          </w:p>
          <w:p w14:paraId="220B4F96" w14:textId="29BC646D" w:rsidR="00DC3A9D" w:rsidRPr="001B704F" w:rsidRDefault="00945429" w:rsidP="00E81CE0">
            <w:pPr>
              <w:rPr>
                <w:rFonts w:cstheme="minorHAnsi"/>
                <w:sz w:val="22"/>
                <w:szCs w:val="22"/>
              </w:rPr>
            </w:pPr>
            <w:r w:rsidRPr="001B704F">
              <w:rPr>
                <w:rFonts w:cstheme="minorHAnsi"/>
                <w:sz w:val="22"/>
                <w:szCs w:val="22"/>
                <w:lang w:val="vi-VN" w:bidi="vi-VN"/>
              </w:rPr>
              <w:t>Các tài liệu cần Cung cấp:</w:t>
            </w:r>
          </w:p>
          <w:p w14:paraId="26F8E5C4" w14:textId="77777777" w:rsidR="00DC3A9D" w:rsidRPr="001B704F" w:rsidRDefault="00DC3A9D" w:rsidP="00E81CE0">
            <w:pPr>
              <w:rPr>
                <w:rFonts w:cstheme="minorHAnsi"/>
                <w:sz w:val="22"/>
                <w:szCs w:val="22"/>
              </w:rPr>
            </w:pPr>
          </w:p>
        </w:tc>
        <w:tc>
          <w:tcPr>
            <w:tcW w:w="4045" w:type="dxa"/>
          </w:tcPr>
          <w:p w14:paraId="62EBA5E5" w14:textId="77777777" w:rsidR="00E81CE0"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6F3BC46E" w:rsidR="00DC3A9D" w:rsidRDefault="0080210A"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EndPr/>
              <w:sdtContent>
                <w:r w:rsidR="00DC3A9D" w:rsidRPr="001B704F">
                  <w:rPr>
                    <w:rFonts w:ascii="Segoe UI Symbol" w:eastAsia="MS Gothic" w:hAnsi="Segoe UI Symbol" w:cs="Segoe UI Symbol"/>
                    <w:sz w:val="22"/>
                    <w:szCs w:val="22"/>
                    <w:lang w:val="vi-VN" w:bidi="vi-VN"/>
                  </w:rPr>
                  <w:t>☐</w:t>
                </w:r>
              </w:sdtContent>
            </w:sdt>
            <w:r w:rsidR="00DE31FF" w:rsidRPr="001B704F">
              <w:rPr>
                <w:rFonts w:cstheme="minorHAnsi"/>
                <w:sz w:val="22"/>
                <w:szCs w:val="22"/>
                <w:lang w:val="vi-VN" w:bidi="vi-VN"/>
              </w:rPr>
              <w:t xml:space="preserve"> Sơ yếu Lý lịch của bác sĩ dinh dưỡng và/hoặc người giám sát quỹ dinh dưỡng (nếu là hai người khác nhau)</w:t>
            </w:r>
          </w:p>
          <w:p w14:paraId="3593537D" w14:textId="785907FF" w:rsidR="00E81CE0" w:rsidRPr="001B704F"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2250746A" w:rsidR="00DC3A9D" w:rsidRPr="001B704F" w:rsidRDefault="00904068" w:rsidP="00DC3A9D">
      <w:pPr>
        <w:rPr>
          <w:rFonts w:cstheme="minorHAnsi"/>
          <w:sz w:val="22"/>
          <w:szCs w:val="22"/>
        </w:rPr>
      </w:pPr>
      <w:r w:rsidRPr="001B704F">
        <w:rPr>
          <w:rFonts w:cstheme="minorHAnsi"/>
          <w:b/>
          <w:sz w:val="22"/>
          <w:szCs w:val="22"/>
          <w:vertAlign w:val="superscript"/>
          <w:lang w:val="vi-VN" w:bidi="vi-VN"/>
        </w:rPr>
        <w:t>1</w:t>
      </w:r>
      <w:r w:rsidRPr="001B704F">
        <w:rPr>
          <w:rFonts w:cstheme="minorHAnsi"/>
          <w:sz w:val="22"/>
          <w:szCs w:val="22"/>
          <w:lang w:val="vi-VN" w:bidi="vi-VN"/>
        </w:rPr>
        <w:t xml:space="preserve"> Bác sĩ dinh dưỡng ở đây là chuyên gia chăm sóc sức khoẻ đã qua khóa đào tạo chính quy về dinh dưỡng lâm sàng.</w:t>
      </w:r>
    </w:p>
    <w:p w14:paraId="311B149D" w14:textId="67E8B1C2" w:rsidR="00DC3A9D" w:rsidRPr="001B704F"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1B704F" w14:paraId="7EA19D96" w14:textId="77777777" w:rsidTr="00AA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04E327F5" w14:textId="77777777" w:rsidR="00E81CE0" w:rsidRDefault="00E81CE0" w:rsidP="00A84593">
            <w:pPr>
              <w:pStyle w:val="Heading1"/>
            </w:pPr>
          </w:p>
          <w:p w14:paraId="76EA6AB8" w14:textId="5CB59C7E" w:rsidR="006B2C80" w:rsidRPr="004F741E" w:rsidRDefault="00C806C7" w:rsidP="00A84593">
            <w:pPr>
              <w:pStyle w:val="Heading1"/>
              <w:rPr>
                <w:b/>
                <w:bCs/>
              </w:rPr>
            </w:pPr>
            <w:r w:rsidRPr="004F741E">
              <w:rPr>
                <w:b/>
                <w:lang w:val="vi-VN" w:bidi="vi-VN"/>
              </w:rPr>
              <w:t>YÊU CẦU TÀI TRỢ</w:t>
            </w:r>
          </w:p>
          <w:p w14:paraId="6C867E21" w14:textId="5C8C13DF" w:rsidR="00E81CE0" w:rsidRPr="001B704F" w:rsidRDefault="00E81CE0" w:rsidP="00A84593">
            <w:pPr>
              <w:pStyle w:val="Heading1"/>
            </w:pPr>
          </w:p>
        </w:tc>
      </w:tr>
      <w:tr w:rsidR="00D35532" w:rsidRPr="001B704F" w14:paraId="1DCACCCD" w14:textId="77777777" w:rsidTr="00AA37D2">
        <w:tc>
          <w:tcPr>
            <w:cnfStyle w:val="001000000000" w:firstRow="0" w:lastRow="0" w:firstColumn="1" w:lastColumn="0" w:oddVBand="0" w:evenVBand="0" w:oddHBand="0" w:evenHBand="0" w:firstRowFirstColumn="0" w:firstRowLastColumn="0" w:lastRowFirstColumn="0" w:lastRowLastColumn="0"/>
            <w:tcW w:w="9350" w:type="dxa"/>
            <w:gridSpan w:val="2"/>
          </w:tcPr>
          <w:p w14:paraId="7F841C4B" w14:textId="77777777" w:rsidR="00C806C7" w:rsidRDefault="00C806C7" w:rsidP="00CA31C8">
            <w:pPr>
              <w:contextualSpacing/>
              <w:rPr>
                <w:rFonts w:cstheme="minorHAnsi"/>
                <w:b w:val="0"/>
                <w:bCs w:val="0"/>
                <w:sz w:val="22"/>
                <w:szCs w:val="22"/>
              </w:rPr>
            </w:pPr>
          </w:p>
          <w:p w14:paraId="468308E2" w14:textId="2BF89108" w:rsidR="00C806C7" w:rsidRPr="00C806C7"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val="vi-VN" w:bidi="vi-VN"/>
              </w:rPr>
              <w:t>Vui lòng sử dụng Mẫu Ngân sách Quỹ Tài trợ Dinh Dưỡng Smile Train để lập ngân sách.</w:t>
            </w:r>
          </w:p>
          <w:p w14:paraId="7AF3E67D" w14:textId="77777777" w:rsidR="00CA31C8" w:rsidRPr="00CA31C8"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val="vi-VN" w:bidi="vi-VN"/>
              </w:rPr>
              <w:t>Vui lòng báo cáo thông tin liên quan đến ngân sách bên dưới.</w:t>
            </w:r>
          </w:p>
          <w:p w14:paraId="15634E98" w14:textId="0E427E69" w:rsidR="00CA31C8" w:rsidRPr="00CA31C8" w:rsidRDefault="00CA31C8" w:rsidP="00CA31C8">
            <w:pPr>
              <w:pStyle w:val="ListParagraph"/>
              <w:numPr>
                <w:ilvl w:val="0"/>
                <w:numId w:val="41"/>
              </w:numPr>
              <w:rPr>
                <w:rFonts w:cstheme="minorHAnsi"/>
                <w:b w:val="0"/>
                <w:bCs w:val="0"/>
                <w:sz w:val="22"/>
                <w:szCs w:val="22"/>
              </w:rPr>
            </w:pPr>
          </w:p>
        </w:tc>
      </w:tr>
      <w:tr w:rsidR="006B2C80" w:rsidRPr="001B704F" w14:paraId="30CEC47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Default="00C806C7" w:rsidP="00E81CE0">
            <w:pPr>
              <w:rPr>
                <w:rFonts w:cstheme="minorHAnsi"/>
                <w:b w:val="0"/>
                <w:bCs w:val="0"/>
                <w:sz w:val="22"/>
                <w:szCs w:val="22"/>
              </w:rPr>
            </w:pPr>
          </w:p>
          <w:p w14:paraId="3FD572B6" w14:textId="3B98A17B" w:rsidR="006B2C80" w:rsidRPr="001B704F" w:rsidRDefault="00D35532" w:rsidP="00E81CE0">
            <w:pPr>
              <w:rPr>
                <w:rFonts w:cstheme="minorHAnsi"/>
                <w:b w:val="0"/>
                <w:bCs w:val="0"/>
                <w:sz w:val="22"/>
                <w:szCs w:val="22"/>
              </w:rPr>
            </w:pPr>
            <w:r w:rsidRPr="001B704F">
              <w:rPr>
                <w:rFonts w:cstheme="minorHAnsi"/>
                <w:sz w:val="22"/>
                <w:szCs w:val="22"/>
                <w:lang w:val="vi-VN" w:bidi="vi-VN"/>
              </w:rPr>
              <w:t>Khoản tiền Yêu cầu Tài trợ bằng USD</w:t>
            </w:r>
          </w:p>
          <w:p w14:paraId="76472EC3" w14:textId="0AE162F6" w:rsidR="00D35532" w:rsidRDefault="00D35532" w:rsidP="00E81CE0">
            <w:pPr>
              <w:rPr>
                <w:rFonts w:cstheme="minorHAnsi"/>
                <w:sz w:val="22"/>
                <w:szCs w:val="22"/>
              </w:rPr>
            </w:pPr>
            <w:r w:rsidRPr="001B704F">
              <w:rPr>
                <w:rFonts w:cstheme="minorHAnsi"/>
                <w:b w:val="0"/>
                <w:sz w:val="22"/>
                <w:szCs w:val="22"/>
                <w:lang w:val="vi-VN" w:bidi="vi-VN"/>
              </w:rPr>
              <w:t>hoặc bằng loại tiền tệ địa phương được Smile Train chấp nhận (vui lòng ghi rõ)</w:t>
            </w:r>
          </w:p>
          <w:p w14:paraId="19278F63" w14:textId="070CC24F" w:rsidR="00C806C7" w:rsidRPr="001B704F" w:rsidRDefault="00C806C7" w:rsidP="00E81CE0">
            <w:pPr>
              <w:rPr>
                <w:rFonts w:cstheme="minorHAnsi"/>
                <w:b w:val="0"/>
                <w:bCs w:val="0"/>
                <w:sz w:val="22"/>
                <w:szCs w:val="22"/>
              </w:rPr>
            </w:pPr>
          </w:p>
        </w:tc>
        <w:tc>
          <w:tcPr>
            <w:tcW w:w="4585" w:type="dxa"/>
            <w:vAlign w:val="center"/>
          </w:tcPr>
          <w:p w14:paraId="1DB4813D"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0327B0A5"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Default="00C806C7" w:rsidP="00E81CE0">
            <w:pPr>
              <w:rPr>
                <w:rFonts w:cstheme="minorHAnsi"/>
                <w:sz w:val="22"/>
                <w:szCs w:val="22"/>
              </w:rPr>
            </w:pPr>
          </w:p>
          <w:p w14:paraId="193BFA8C" w14:textId="28535E7B" w:rsidR="00C806C7" w:rsidRDefault="00C806C7" w:rsidP="00E81CE0">
            <w:pPr>
              <w:rPr>
                <w:rFonts w:cstheme="minorHAnsi"/>
                <w:sz w:val="22"/>
                <w:szCs w:val="22"/>
              </w:rPr>
            </w:pPr>
            <w:r w:rsidRPr="00C806C7">
              <w:rPr>
                <w:rFonts w:cstheme="minorHAnsi"/>
                <w:sz w:val="22"/>
                <w:szCs w:val="22"/>
                <w:lang w:val="vi-VN" w:bidi="vi-VN"/>
              </w:rPr>
              <w:t>Smile Train sẽ hỗ trợ bao nhiêu phần trăm cho tổng chi phí dự án? </w:t>
            </w:r>
          </w:p>
          <w:p w14:paraId="023B18C4" w14:textId="77777777" w:rsidR="00C806C7" w:rsidRDefault="00C806C7" w:rsidP="00E81CE0">
            <w:pPr>
              <w:rPr>
                <w:rFonts w:cstheme="minorHAnsi"/>
                <w:b w:val="0"/>
                <w:bCs w:val="0"/>
                <w:sz w:val="22"/>
                <w:szCs w:val="22"/>
              </w:rPr>
            </w:pPr>
          </w:p>
        </w:tc>
        <w:tc>
          <w:tcPr>
            <w:tcW w:w="4585" w:type="dxa"/>
            <w:vAlign w:val="center"/>
          </w:tcPr>
          <w:p w14:paraId="3031D791"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70E2684"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Default="00C806C7" w:rsidP="00E81CE0">
            <w:pPr>
              <w:rPr>
                <w:rFonts w:cstheme="minorHAnsi"/>
                <w:b w:val="0"/>
                <w:bCs w:val="0"/>
                <w:sz w:val="22"/>
                <w:szCs w:val="22"/>
              </w:rPr>
            </w:pPr>
          </w:p>
          <w:p w14:paraId="50132A72" w14:textId="12ED5573" w:rsidR="00C806C7" w:rsidRDefault="00C806C7" w:rsidP="00E81CE0">
            <w:pPr>
              <w:rPr>
                <w:rFonts w:cstheme="minorHAnsi"/>
                <w:b w:val="0"/>
                <w:bCs w:val="0"/>
                <w:sz w:val="22"/>
                <w:szCs w:val="22"/>
              </w:rPr>
            </w:pPr>
            <w:r w:rsidRPr="00C806C7">
              <w:rPr>
                <w:rFonts w:cstheme="minorHAnsi"/>
                <w:sz w:val="22"/>
                <w:szCs w:val="22"/>
                <w:lang w:val="vi-VN" w:bidi="vi-VN"/>
              </w:rPr>
              <w:t>Trung tâm của bạn sẽ nhận hỗ trợ tài chính từ những nguồn nào khác đối với dự án dinh dưỡng này?</w:t>
            </w:r>
          </w:p>
          <w:p w14:paraId="1996C23F" w14:textId="41F383B4" w:rsidR="00997B09" w:rsidRPr="00997B09" w:rsidRDefault="00997B09" w:rsidP="00E81CE0">
            <w:pPr>
              <w:rPr>
                <w:rFonts w:cstheme="minorHAnsi"/>
                <w:b w:val="0"/>
                <w:bCs w:val="0"/>
                <w:sz w:val="22"/>
                <w:szCs w:val="22"/>
              </w:rPr>
            </w:pPr>
            <w:r w:rsidRPr="00997B09">
              <w:rPr>
                <w:rFonts w:cstheme="minorHAnsi"/>
                <w:b w:val="0"/>
                <w:sz w:val="22"/>
                <w:szCs w:val="22"/>
                <w:lang w:val="vi-VN" w:bidi="vi-VN"/>
              </w:rPr>
              <w:t>Vui lòng chọn mọi câu trả lời phù hợp.</w:t>
            </w:r>
          </w:p>
          <w:p w14:paraId="52499CEB" w14:textId="77777777" w:rsidR="00C806C7" w:rsidRDefault="00C806C7" w:rsidP="00E81CE0">
            <w:pPr>
              <w:rPr>
                <w:rFonts w:cstheme="minorHAnsi"/>
                <w:sz w:val="22"/>
                <w:szCs w:val="22"/>
              </w:rPr>
            </w:pPr>
          </w:p>
        </w:tc>
        <w:tc>
          <w:tcPr>
            <w:tcW w:w="4585" w:type="dxa"/>
            <w:vAlign w:val="center"/>
          </w:tcPr>
          <w:p w14:paraId="64CFC029" w14:textId="77777777" w:rsidR="00CA31C8" w:rsidRPr="001B32B3"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Chính phủ</w:t>
            </w:r>
          </w:p>
          <w:p w14:paraId="110BD67D" w14:textId="77777777" w:rsidR="00CA31C8" w:rsidRPr="001B32B3"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Các khoản thanh toán của bệnh nhân</w:t>
            </w:r>
          </w:p>
          <w:p w14:paraId="0E303AFA" w14:textId="77777777" w:rsidR="00CA31C8" w:rsidRPr="001B32B3"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Nguồn lực riêng của trung tâm điều trị</w:t>
            </w:r>
          </w:p>
          <w:p w14:paraId="6B5339D2" w14:textId="77777777" w:rsidR="00CA31C8" w:rsidRPr="001B32B3"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 xml:space="preserve">Tổ chức phi lợi nhuận khác chuyên về dị tật khe hở môi </w:t>
            </w:r>
          </w:p>
          <w:p w14:paraId="72DE258C" w14:textId="77777777" w:rsidR="00CA31C8" w:rsidRPr="001B32B3"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Tổ chức khác</w:t>
            </w:r>
          </w:p>
          <w:p w14:paraId="6D15C407" w14:textId="4F535A3A" w:rsidR="00C806C7" w:rsidRPr="00CA31C8" w:rsidRDefault="0080210A"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val="vi-VN" w:bidi="vi-VN"/>
                  </w:rPr>
                  <w:t>☐</w:t>
                </w:r>
              </w:sdtContent>
            </w:sdt>
            <w:r w:rsidR="00CA31C8" w:rsidRPr="003A2AB0">
              <w:rPr>
                <w:rFonts w:ascii="Arial" w:eastAsia="Arial" w:hAnsi="Arial" w:cs="Arial"/>
                <w:lang w:val="vi-VN" w:bidi="vi-VN"/>
              </w:rPr>
              <w:t xml:space="preserve"> </w:t>
            </w:r>
            <w:r w:rsidR="00CA31C8" w:rsidRPr="001B32B3">
              <w:rPr>
                <w:rFonts w:cstheme="minorHAnsi"/>
                <w:sz w:val="22"/>
                <w:szCs w:val="22"/>
                <w:lang w:val="vi-VN" w:bidi="vi-VN"/>
              </w:rPr>
              <w:t>Không có</w:t>
            </w:r>
          </w:p>
        </w:tc>
      </w:tr>
      <w:tr w:rsidR="006B2C80" w:rsidRPr="001B704F" w14:paraId="0595359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Default="00C806C7" w:rsidP="00E81CE0">
            <w:pPr>
              <w:rPr>
                <w:rFonts w:cstheme="minorHAnsi"/>
                <w:b w:val="0"/>
                <w:bCs w:val="0"/>
                <w:sz w:val="22"/>
                <w:szCs w:val="22"/>
              </w:rPr>
            </w:pPr>
          </w:p>
          <w:p w14:paraId="43A0405A" w14:textId="568C0053" w:rsidR="006B2C80" w:rsidRDefault="00D35532" w:rsidP="00E81CE0">
            <w:pPr>
              <w:rPr>
                <w:rFonts w:cstheme="minorHAnsi"/>
                <w:b w:val="0"/>
                <w:bCs w:val="0"/>
                <w:sz w:val="22"/>
                <w:szCs w:val="22"/>
              </w:rPr>
            </w:pPr>
            <w:r w:rsidRPr="001B704F">
              <w:rPr>
                <w:rFonts w:cstheme="minorHAnsi"/>
                <w:sz w:val="22"/>
                <w:szCs w:val="22"/>
                <w:lang w:val="vi-VN" w:bidi="vi-VN"/>
              </w:rPr>
              <w:t xml:space="preserve">Ngày dự kiến bắt đầu thời hạn tài trợ: </w:t>
            </w:r>
          </w:p>
          <w:p w14:paraId="0753279A" w14:textId="5688EC8A" w:rsidR="00C806C7" w:rsidRPr="001B704F" w:rsidRDefault="00C806C7" w:rsidP="00E81CE0">
            <w:pPr>
              <w:rPr>
                <w:rFonts w:cstheme="minorHAnsi"/>
                <w:sz w:val="22"/>
                <w:szCs w:val="22"/>
              </w:rPr>
            </w:pPr>
          </w:p>
        </w:tc>
        <w:tc>
          <w:tcPr>
            <w:tcW w:w="4585" w:type="dxa"/>
            <w:vAlign w:val="center"/>
          </w:tcPr>
          <w:p w14:paraId="1C22FEC9"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1907CC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Default="00C806C7" w:rsidP="00E81CE0">
            <w:pPr>
              <w:rPr>
                <w:rFonts w:cstheme="minorHAnsi"/>
                <w:b w:val="0"/>
                <w:bCs w:val="0"/>
                <w:sz w:val="22"/>
                <w:szCs w:val="22"/>
              </w:rPr>
            </w:pPr>
          </w:p>
          <w:p w14:paraId="52AEB3B0" w14:textId="750DA59D" w:rsidR="006B2C80" w:rsidRPr="001B704F" w:rsidRDefault="006B2C80" w:rsidP="00E81CE0">
            <w:pPr>
              <w:rPr>
                <w:rFonts w:cstheme="minorHAnsi"/>
                <w:b w:val="0"/>
                <w:bCs w:val="0"/>
                <w:sz w:val="22"/>
                <w:szCs w:val="22"/>
              </w:rPr>
            </w:pPr>
            <w:r w:rsidRPr="001B704F">
              <w:rPr>
                <w:rFonts w:cstheme="minorHAnsi"/>
                <w:sz w:val="22"/>
                <w:szCs w:val="22"/>
                <w:lang w:val="vi-VN" w:bidi="vi-VN"/>
              </w:rPr>
              <w:t>Ngày dự kiến kết thúc thời hạn tài trợ:</w:t>
            </w:r>
          </w:p>
          <w:p w14:paraId="4834DFA1" w14:textId="1CBD27F0" w:rsidR="00C806C7" w:rsidRPr="001B704F" w:rsidRDefault="00C806C7" w:rsidP="00E81CE0">
            <w:pPr>
              <w:rPr>
                <w:rFonts w:cstheme="minorHAnsi"/>
                <w:b w:val="0"/>
                <w:bCs w:val="0"/>
                <w:sz w:val="22"/>
                <w:szCs w:val="22"/>
              </w:rPr>
            </w:pPr>
          </w:p>
        </w:tc>
        <w:tc>
          <w:tcPr>
            <w:tcW w:w="4585" w:type="dxa"/>
            <w:vAlign w:val="center"/>
          </w:tcPr>
          <w:p w14:paraId="2F74092B"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54B7D8B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Default="00C806C7" w:rsidP="00E81CE0">
            <w:pPr>
              <w:rPr>
                <w:rFonts w:cstheme="minorHAnsi"/>
                <w:b w:val="0"/>
                <w:bCs w:val="0"/>
                <w:sz w:val="22"/>
                <w:szCs w:val="22"/>
              </w:rPr>
            </w:pPr>
          </w:p>
          <w:p w14:paraId="5A2E5411" w14:textId="06F9C435" w:rsidR="006B2C80" w:rsidRDefault="00D35532" w:rsidP="00E81CE0">
            <w:pPr>
              <w:rPr>
                <w:rFonts w:cstheme="minorHAnsi"/>
                <w:b w:val="0"/>
                <w:bCs w:val="0"/>
                <w:sz w:val="22"/>
                <w:szCs w:val="22"/>
              </w:rPr>
            </w:pPr>
            <w:r w:rsidRPr="001B704F">
              <w:rPr>
                <w:rFonts w:cstheme="minorHAnsi"/>
                <w:sz w:val="22"/>
                <w:szCs w:val="22"/>
                <w:lang w:val="vi-VN" w:bidi="vi-VN"/>
              </w:rPr>
              <w:t>Khu vực địa lý phục vụ chính:</w:t>
            </w:r>
          </w:p>
          <w:p w14:paraId="6F0ED28D" w14:textId="028FFCF6" w:rsidR="00C806C7" w:rsidRPr="001B704F" w:rsidRDefault="00C806C7" w:rsidP="00E81CE0">
            <w:pPr>
              <w:rPr>
                <w:rFonts w:cstheme="minorHAnsi"/>
                <w:sz w:val="22"/>
                <w:szCs w:val="22"/>
              </w:rPr>
            </w:pPr>
          </w:p>
        </w:tc>
        <w:tc>
          <w:tcPr>
            <w:tcW w:w="4585" w:type="dxa"/>
            <w:vAlign w:val="center"/>
          </w:tcPr>
          <w:p w14:paraId="26B04E48" w14:textId="60F2CD22"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B56F9D8"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Default="00C806C7" w:rsidP="00E81CE0">
            <w:pPr>
              <w:rPr>
                <w:rFonts w:cstheme="minorHAnsi"/>
                <w:sz w:val="22"/>
                <w:szCs w:val="22"/>
              </w:rPr>
            </w:pPr>
          </w:p>
          <w:p w14:paraId="2427EB29" w14:textId="3DEF332B" w:rsidR="00C806C7" w:rsidRDefault="00C806C7" w:rsidP="00E81CE0">
            <w:pPr>
              <w:rPr>
                <w:rFonts w:cstheme="minorHAnsi"/>
                <w:sz w:val="22"/>
                <w:szCs w:val="22"/>
              </w:rPr>
            </w:pPr>
            <w:r w:rsidRPr="00C806C7">
              <w:rPr>
                <w:rFonts w:cstheme="minorHAnsi"/>
                <w:sz w:val="22"/>
                <w:szCs w:val="22"/>
                <w:lang w:val="vi-VN" w:bidi="vi-VN"/>
              </w:rPr>
              <w:t>Trung bình có bao nhiêu bệnh nhân bị tật khe hở môi nhận được gói chăm sóc dinh dưỡng mỗi tháng ở trung tâm của bạn?</w:t>
            </w:r>
          </w:p>
          <w:p w14:paraId="221FA1E5" w14:textId="77777777" w:rsidR="00C806C7" w:rsidRDefault="00C806C7" w:rsidP="00E81CE0">
            <w:pPr>
              <w:rPr>
                <w:rFonts w:cstheme="minorHAnsi"/>
                <w:b w:val="0"/>
                <w:bCs w:val="0"/>
                <w:sz w:val="22"/>
                <w:szCs w:val="22"/>
              </w:rPr>
            </w:pPr>
          </w:p>
        </w:tc>
        <w:tc>
          <w:tcPr>
            <w:tcW w:w="4585" w:type="dxa"/>
            <w:vAlign w:val="center"/>
          </w:tcPr>
          <w:p w14:paraId="32928DC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D589A4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Default="00C806C7" w:rsidP="00E81CE0">
            <w:pPr>
              <w:rPr>
                <w:rFonts w:cstheme="minorHAnsi"/>
                <w:b w:val="0"/>
                <w:bCs w:val="0"/>
                <w:sz w:val="22"/>
                <w:szCs w:val="22"/>
              </w:rPr>
            </w:pPr>
          </w:p>
          <w:p w14:paraId="69A372BC" w14:textId="1E70BDD5" w:rsidR="00C806C7" w:rsidRPr="00C806C7" w:rsidRDefault="00C806C7" w:rsidP="00E81CE0">
            <w:pPr>
              <w:rPr>
                <w:rFonts w:cstheme="minorHAnsi"/>
                <w:sz w:val="22"/>
                <w:szCs w:val="22"/>
              </w:rPr>
            </w:pPr>
            <w:r w:rsidRPr="00C806C7">
              <w:rPr>
                <w:rFonts w:cstheme="minorHAnsi"/>
                <w:sz w:val="22"/>
                <w:szCs w:val="22"/>
                <w:lang w:val="vi-VN" w:bidi="vi-VN"/>
              </w:rPr>
              <w:t>Tổng cộng trong 12 tháng qua, trung tâm của bạn có bao nhiêu bệnh nhân bị tật khe hở môi được phẫu thuật?</w:t>
            </w:r>
          </w:p>
          <w:p w14:paraId="2642BC30" w14:textId="77777777" w:rsidR="00C806C7" w:rsidRDefault="00C806C7" w:rsidP="00E81CE0">
            <w:pPr>
              <w:rPr>
                <w:rFonts w:cstheme="minorHAnsi"/>
                <w:sz w:val="22"/>
                <w:szCs w:val="22"/>
              </w:rPr>
            </w:pPr>
          </w:p>
        </w:tc>
        <w:tc>
          <w:tcPr>
            <w:tcW w:w="4585" w:type="dxa"/>
            <w:vAlign w:val="center"/>
          </w:tcPr>
          <w:p w14:paraId="693A5194"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01E63B8E"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Default="00C806C7" w:rsidP="00E81CE0">
            <w:pPr>
              <w:rPr>
                <w:rFonts w:cstheme="minorHAnsi"/>
                <w:b w:val="0"/>
                <w:bCs w:val="0"/>
                <w:sz w:val="22"/>
                <w:szCs w:val="22"/>
              </w:rPr>
            </w:pPr>
          </w:p>
          <w:p w14:paraId="1BE43EC4" w14:textId="77777777" w:rsidR="00C806C7" w:rsidRDefault="00C806C7" w:rsidP="00E81CE0">
            <w:pPr>
              <w:rPr>
                <w:rFonts w:cstheme="minorHAnsi"/>
                <w:b w:val="0"/>
                <w:bCs w:val="0"/>
                <w:sz w:val="22"/>
                <w:szCs w:val="22"/>
              </w:rPr>
            </w:pPr>
            <w:r w:rsidRPr="00C806C7">
              <w:rPr>
                <w:rFonts w:cstheme="minorHAnsi"/>
                <w:sz w:val="22"/>
                <w:szCs w:val="22"/>
                <w:lang w:val="vi-VN" w:bidi="vi-VN"/>
              </w:rPr>
              <w:t>Bao nhiêu bệnh nhân bị tật khe hở môi dự kiến sẽ được nhận hỗ trợ từ quỹ dinh dưỡng này trong thời hạn tài trợ đề xuất?  </w:t>
            </w:r>
          </w:p>
          <w:p w14:paraId="2C0236BB" w14:textId="69D7E4D4" w:rsidR="00C806C7" w:rsidRPr="001B704F" w:rsidRDefault="00C806C7" w:rsidP="00E81CE0">
            <w:pPr>
              <w:rPr>
                <w:rFonts w:cstheme="minorHAnsi"/>
                <w:sz w:val="22"/>
                <w:szCs w:val="22"/>
              </w:rPr>
            </w:pPr>
          </w:p>
        </w:tc>
        <w:tc>
          <w:tcPr>
            <w:tcW w:w="4585" w:type="dxa"/>
            <w:vAlign w:val="center"/>
          </w:tcPr>
          <w:p w14:paraId="6BFA71A2" w14:textId="6CD3388B"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AD60B71"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Default="00C806C7" w:rsidP="00E81CE0">
            <w:pPr>
              <w:rPr>
                <w:rFonts w:cstheme="minorHAnsi"/>
                <w:sz w:val="22"/>
                <w:szCs w:val="22"/>
              </w:rPr>
            </w:pPr>
          </w:p>
          <w:p w14:paraId="47A42919" w14:textId="15149D94" w:rsidR="00C806C7" w:rsidRDefault="00C806C7" w:rsidP="00E81CE0">
            <w:pPr>
              <w:rPr>
                <w:rFonts w:cstheme="minorHAnsi"/>
                <w:sz w:val="22"/>
                <w:szCs w:val="22"/>
              </w:rPr>
            </w:pPr>
            <w:r w:rsidRPr="00C806C7">
              <w:rPr>
                <w:rFonts w:cstheme="minorHAnsi"/>
                <w:sz w:val="22"/>
                <w:szCs w:val="22"/>
                <w:lang w:val="vi-VN" w:bidi="vi-VN"/>
              </w:rPr>
              <w:t>Vui lòng tóm tắt dự án của bạn trong một câu:</w:t>
            </w:r>
          </w:p>
          <w:p w14:paraId="0339C538" w14:textId="77777777" w:rsidR="00C806C7" w:rsidRDefault="00C806C7" w:rsidP="00E81CE0">
            <w:pPr>
              <w:rPr>
                <w:rFonts w:cstheme="minorHAnsi"/>
                <w:b w:val="0"/>
                <w:bCs w:val="0"/>
                <w:sz w:val="22"/>
                <w:szCs w:val="22"/>
              </w:rPr>
            </w:pPr>
          </w:p>
        </w:tc>
        <w:tc>
          <w:tcPr>
            <w:tcW w:w="4585" w:type="dxa"/>
            <w:vAlign w:val="center"/>
          </w:tcPr>
          <w:p w14:paraId="5A4F9A0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A482A2C"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Default="00C806C7" w:rsidP="00E81CE0">
            <w:pPr>
              <w:rPr>
                <w:rFonts w:cstheme="minorHAnsi"/>
                <w:b w:val="0"/>
                <w:bCs w:val="0"/>
                <w:sz w:val="22"/>
                <w:szCs w:val="22"/>
              </w:rPr>
            </w:pPr>
          </w:p>
          <w:p w14:paraId="20EEB98A" w14:textId="3ABE3B52" w:rsidR="006B2C80" w:rsidRDefault="006B2C80" w:rsidP="00E81CE0">
            <w:pPr>
              <w:rPr>
                <w:rFonts w:cstheme="minorHAnsi"/>
                <w:b w:val="0"/>
                <w:bCs w:val="0"/>
                <w:sz w:val="22"/>
                <w:szCs w:val="22"/>
              </w:rPr>
            </w:pPr>
            <w:r w:rsidRPr="001B704F">
              <w:rPr>
                <w:rFonts w:cstheme="minorHAnsi"/>
                <w:sz w:val="22"/>
                <w:szCs w:val="22"/>
                <w:lang w:val="vi-VN" w:bidi="vi-VN"/>
              </w:rPr>
              <w:t>Tài liệu cần cung cấp:</w:t>
            </w:r>
          </w:p>
          <w:p w14:paraId="26EE0C43" w14:textId="2646D8DD" w:rsidR="00C806C7" w:rsidRPr="001B704F" w:rsidRDefault="00C806C7" w:rsidP="00E81CE0">
            <w:pPr>
              <w:rPr>
                <w:rFonts w:cstheme="minorHAnsi"/>
                <w:sz w:val="22"/>
                <w:szCs w:val="22"/>
              </w:rPr>
            </w:pPr>
          </w:p>
        </w:tc>
        <w:tc>
          <w:tcPr>
            <w:tcW w:w="4585" w:type="dxa"/>
          </w:tcPr>
          <w:p w14:paraId="1020FD22" w14:textId="77777777" w:rsidR="00C806C7"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1B704F" w:rsidRDefault="0080210A"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EndPr/>
              <w:sdtContent>
                <w:r w:rsidR="006B2C80" w:rsidRPr="001B704F">
                  <w:rPr>
                    <w:rFonts w:ascii="Segoe UI Symbol" w:eastAsia="MS Gothic" w:hAnsi="Segoe UI Symbol" w:cs="Segoe UI Symbol"/>
                    <w:sz w:val="22"/>
                    <w:szCs w:val="22"/>
                    <w:lang w:val="vi-VN" w:bidi="vi-VN"/>
                  </w:rPr>
                  <w:t>☐</w:t>
                </w:r>
              </w:sdtContent>
            </w:sdt>
            <w:r w:rsidR="00821BF5" w:rsidRPr="001B704F">
              <w:rPr>
                <w:rFonts w:cstheme="minorHAnsi"/>
                <w:sz w:val="22"/>
                <w:szCs w:val="22"/>
                <w:lang w:val="vi-VN" w:bidi="vi-VN"/>
              </w:rPr>
              <w:t xml:space="preserve"> Ngân sách</w:t>
            </w:r>
          </w:p>
        </w:tc>
      </w:tr>
    </w:tbl>
    <w:p w14:paraId="06597A28" w14:textId="77777777" w:rsidR="00DC3A9D" w:rsidRPr="001B704F" w:rsidRDefault="00DC3A9D"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1B704F" w14:paraId="488B12EA" w14:textId="77777777" w:rsidTr="00C806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21124CA" w14:textId="77777777" w:rsidR="00C806C7" w:rsidRDefault="00C806C7" w:rsidP="00A84593">
            <w:pPr>
              <w:pStyle w:val="Heading1"/>
            </w:pPr>
          </w:p>
          <w:p w14:paraId="7656E183" w14:textId="03EA79C7" w:rsidR="00DC3A9D" w:rsidRPr="00A84593" w:rsidRDefault="00C6758D" w:rsidP="00A84593">
            <w:pPr>
              <w:pStyle w:val="Heading1"/>
              <w:rPr>
                <w:b/>
                <w:bCs/>
              </w:rPr>
            </w:pPr>
            <w:r w:rsidRPr="00A84593">
              <w:rPr>
                <w:b/>
                <w:lang w:val="vi-VN" w:bidi="vi-VN"/>
              </w:rPr>
              <w:t>CHI TIẾT DỰ ÁN</w:t>
            </w:r>
          </w:p>
          <w:p w14:paraId="31B003B5" w14:textId="3D549CD3" w:rsidR="00C806C7" w:rsidRPr="001B704F" w:rsidRDefault="00C806C7" w:rsidP="00A84593">
            <w:pPr>
              <w:pStyle w:val="Heading1"/>
            </w:pPr>
          </w:p>
        </w:tc>
      </w:tr>
      <w:tr w:rsidR="00DC3A9D" w:rsidRPr="001B704F" w14:paraId="725D627D"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Default="00C806C7" w:rsidP="00C806C7">
            <w:pPr>
              <w:rPr>
                <w:rFonts w:cstheme="minorHAnsi"/>
                <w:b w:val="0"/>
                <w:bCs w:val="0"/>
                <w:sz w:val="22"/>
                <w:szCs w:val="22"/>
              </w:rPr>
            </w:pPr>
          </w:p>
          <w:p w14:paraId="1A6184E2" w14:textId="5B3917B1" w:rsidR="00DC3A9D" w:rsidRPr="001B704F" w:rsidRDefault="00DC3A9D" w:rsidP="00C806C7">
            <w:pPr>
              <w:rPr>
                <w:rFonts w:cstheme="minorHAnsi"/>
                <w:b w:val="0"/>
                <w:bCs w:val="0"/>
                <w:sz w:val="22"/>
                <w:szCs w:val="22"/>
              </w:rPr>
            </w:pPr>
            <w:r w:rsidRPr="001B704F">
              <w:rPr>
                <w:rFonts w:cstheme="minorHAnsi"/>
                <w:sz w:val="22"/>
                <w:szCs w:val="22"/>
                <w:lang w:val="vi-VN" w:bidi="vi-VN"/>
              </w:rPr>
              <w:t>NỀN TẢNG</w:t>
            </w:r>
          </w:p>
          <w:p w14:paraId="2A339ED4" w14:textId="554E74C6" w:rsidR="00DC3A9D" w:rsidRPr="001B704F" w:rsidRDefault="00DC3A9D" w:rsidP="00C806C7">
            <w:pPr>
              <w:rPr>
                <w:rFonts w:cstheme="minorHAnsi"/>
                <w:b w:val="0"/>
                <w:bCs w:val="0"/>
                <w:sz w:val="22"/>
                <w:szCs w:val="22"/>
              </w:rPr>
            </w:pPr>
            <w:r w:rsidRPr="001B704F">
              <w:rPr>
                <w:rFonts w:cstheme="minorHAnsi"/>
                <w:b w:val="0"/>
                <w:sz w:val="22"/>
                <w:szCs w:val="22"/>
                <w:lang w:val="vi-VN" w:bidi="vi-VN"/>
              </w:rPr>
              <w:t xml:space="preserve">Vui lòng mô tả dịch vụ nuôi ăn và chăm sóc dinh dưỡng </w:t>
            </w:r>
            <w:r w:rsidRPr="001B704F">
              <w:rPr>
                <w:rFonts w:cstheme="minorHAnsi"/>
                <w:b w:val="0"/>
                <w:sz w:val="22"/>
                <w:szCs w:val="22"/>
                <w:u w:val="single"/>
                <w:lang w:val="vi-VN" w:bidi="vi-VN"/>
              </w:rPr>
              <w:t>hiện tại</w:t>
            </w:r>
            <w:r w:rsidRPr="001B704F">
              <w:rPr>
                <w:rFonts w:cstheme="minorHAnsi"/>
                <w:b w:val="0"/>
                <w:sz w:val="22"/>
                <w:szCs w:val="22"/>
                <w:lang w:val="vi-VN" w:bidi="vi-VN"/>
              </w:rPr>
              <w:t xml:space="preserve"> của bạn, ví dụ:</w:t>
            </w:r>
          </w:p>
          <w:p w14:paraId="764E6C11" w14:textId="77777777" w:rsidR="00224F8B"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 xml:space="preserve">Các bệnh nhân bị tật khe hở môi mà bạn đang quản lý theo nhóm tuổi, tình trạng kinh tế xã hội, và tình trạng dinh dưỡng. </w:t>
            </w:r>
          </w:p>
          <w:p w14:paraId="39630ACA"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 xml:space="preserve">Bạn có cung cấp dịch vụ tư vấn về nuôi ăn và/hoặc hỗ trợ dinh dưỡng cho các bà mẹ có con bị tật khe hở môi hay không và bằng cách nào. </w:t>
            </w:r>
          </w:p>
          <w:p w14:paraId="15D4186F"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Bạn có đảm bảo trẻ em phát triển tốt hay không và bạn xác định các mối lo ngại như thế nào.</w:t>
            </w:r>
          </w:p>
          <w:p w14:paraId="0F0D3406" w14:textId="77777777" w:rsidR="00224F8B" w:rsidRPr="00224F8B" w:rsidRDefault="000036E6"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Bạn có xác định và quản lý được các dạng suy dinh dưỡng mạn tính và cấp tính hay không và bằng cách nào.</w:t>
            </w:r>
          </w:p>
          <w:p w14:paraId="162D1F43" w14:textId="77777777" w:rsidR="00224F8B"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Chuyên gia y tế nào tham gia vào việc nuôi ăn và chăm sóc sức khoẻ cho các bệnh nhân bị tật khe hở môi.</w:t>
            </w:r>
            <w:r w:rsidRPr="00224F8B">
              <w:rPr>
                <w:rFonts w:cstheme="minorHAnsi"/>
                <w:b w:val="0"/>
                <w:bCs w:val="0"/>
                <w:vanish/>
                <w:sz w:val="22"/>
                <w:szCs w:val="22"/>
              </w:rPr>
              <w:t>H</w:t>
            </w:r>
          </w:p>
          <w:p w14:paraId="6ACB4105" w14:textId="3E59CD7E" w:rsidR="00DC3A9D"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val="vi-VN" w:bidi="vi-VN"/>
              </w:rPr>
              <w:t>Hiện nay việc đánh giá bệnh nhân có đầy đủ dinh dưỡng trước khi phẫu thuật được thực hiện như thế nào.</w:t>
            </w:r>
          </w:p>
          <w:p w14:paraId="2CE9E24E" w14:textId="77777777" w:rsidR="00224F8B" w:rsidRPr="00224F8B" w:rsidRDefault="00224F8B" w:rsidP="00224F8B">
            <w:pPr>
              <w:rPr>
                <w:rFonts w:cstheme="minorHAnsi"/>
                <w:sz w:val="22"/>
                <w:szCs w:val="22"/>
                <w:lang w:val="en-GB"/>
              </w:rPr>
            </w:pPr>
          </w:p>
          <w:p w14:paraId="57EA8AE6" w14:textId="77777777" w:rsidR="00B540B1" w:rsidRDefault="00B540B1" w:rsidP="00C806C7">
            <w:pPr>
              <w:rPr>
                <w:rFonts w:cstheme="minorHAnsi"/>
                <w:b w:val="0"/>
                <w:bCs w:val="0"/>
                <w:sz w:val="22"/>
                <w:szCs w:val="22"/>
              </w:rPr>
            </w:pPr>
            <w:r w:rsidRPr="001B704F">
              <w:rPr>
                <w:rFonts w:cstheme="minorHAnsi"/>
                <w:sz w:val="22"/>
                <w:szCs w:val="22"/>
                <w:lang w:val="vi-VN" w:bidi="vi-VN"/>
              </w:rPr>
              <w:t>Nếu bạn đã từng đích thân tham gia khóa đào tạo về dinh dưỡng, hãy cho biết về những thay đổi nào bạn đã thực hiện trong thực tế kể từ lúc được đào tạo.</w:t>
            </w:r>
          </w:p>
          <w:p w14:paraId="655E6BE0" w14:textId="54657C83" w:rsidR="00C806C7" w:rsidRPr="001B704F" w:rsidRDefault="00C806C7" w:rsidP="00C806C7">
            <w:pPr>
              <w:rPr>
                <w:rFonts w:cstheme="minorHAnsi"/>
                <w:sz w:val="22"/>
                <w:szCs w:val="22"/>
              </w:rPr>
            </w:pPr>
          </w:p>
        </w:tc>
      </w:tr>
      <w:tr w:rsidR="00DC3A9D" w:rsidRPr="001B704F" w14:paraId="040571C9"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Default="00C806C7" w:rsidP="00C806C7">
            <w:pPr>
              <w:rPr>
                <w:rFonts w:cstheme="minorHAnsi"/>
                <w:i/>
                <w:iCs/>
                <w:sz w:val="22"/>
                <w:szCs w:val="22"/>
              </w:rPr>
            </w:pPr>
          </w:p>
          <w:p w14:paraId="289F613E" w14:textId="05624618" w:rsidR="00DC3A9D" w:rsidRDefault="00FA35D2" w:rsidP="00C806C7">
            <w:pPr>
              <w:rPr>
                <w:rFonts w:cstheme="minorHAnsi"/>
                <w:i/>
                <w:iCs/>
                <w:sz w:val="22"/>
                <w:szCs w:val="22"/>
              </w:rPr>
            </w:pPr>
            <w:r w:rsidRPr="001B704F">
              <w:rPr>
                <w:rFonts w:cstheme="minorHAnsi"/>
                <w:b w:val="0"/>
                <w:i/>
                <w:sz w:val="22"/>
                <w:szCs w:val="22"/>
                <w:lang w:val="vi-VN" w:bidi="vi-VN"/>
              </w:rPr>
              <w:t>&gt;&gt; Nhập văn bản tại đây</w:t>
            </w:r>
          </w:p>
          <w:p w14:paraId="039847C1" w14:textId="7FC2D3C1" w:rsidR="00C806C7" w:rsidRPr="001B704F" w:rsidRDefault="00C806C7" w:rsidP="00C806C7">
            <w:pPr>
              <w:rPr>
                <w:rFonts w:cstheme="minorHAnsi"/>
                <w:b w:val="0"/>
                <w:bCs w:val="0"/>
                <w:i/>
                <w:iCs/>
                <w:sz w:val="22"/>
                <w:szCs w:val="22"/>
              </w:rPr>
            </w:pPr>
          </w:p>
        </w:tc>
      </w:tr>
      <w:tr w:rsidR="00DC3A9D" w:rsidRPr="001B704F" w14:paraId="50A15C04"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Default="00C806C7" w:rsidP="00C806C7">
            <w:pPr>
              <w:rPr>
                <w:rFonts w:cstheme="minorHAnsi"/>
                <w:b w:val="0"/>
                <w:bCs w:val="0"/>
                <w:sz w:val="22"/>
                <w:szCs w:val="22"/>
              </w:rPr>
            </w:pPr>
          </w:p>
          <w:p w14:paraId="5FEAE81C" w14:textId="403FFC4F" w:rsidR="00DC3A9D" w:rsidRPr="001B704F" w:rsidRDefault="00DC3A9D" w:rsidP="00C806C7">
            <w:pPr>
              <w:rPr>
                <w:rFonts w:cstheme="minorHAnsi"/>
                <w:b w:val="0"/>
                <w:bCs w:val="0"/>
                <w:sz w:val="22"/>
                <w:szCs w:val="22"/>
              </w:rPr>
            </w:pPr>
            <w:r w:rsidRPr="001B704F">
              <w:rPr>
                <w:rFonts w:cstheme="minorHAnsi"/>
                <w:sz w:val="22"/>
                <w:szCs w:val="22"/>
                <w:lang w:val="vi-VN" w:bidi="vi-VN"/>
              </w:rPr>
              <w:t xml:space="preserve">CÁC NHU CẦU </w:t>
            </w:r>
          </w:p>
          <w:p w14:paraId="146CC4B8" w14:textId="2B1BD2A5" w:rsidR="00DC3A9D" w:rsidRDefault="00DC3A9D" w:rsidP="00C806C7">
            <w:pPr>
              <w:rPr>
                <w:rFonts w:cstheme="minorHAnsi"/>
                <w:sz w:val="22"/>
                <w:szCs w:val="22"/>
              </w:rPr>
            </w:pPr>
            <w:r w:rsidRPr="001B704F">
              <w:rPr>
                <w:rFonts w:cstheme="minorHAnsi"/>
                <w:b w:val="0"/>
                <w:sz w:val="22"/>
                <w:szCs w:val="22"/>
                <w:lang w:val="vi-VN" w:bidi="vi-VN"/>
              </w:rPr>
              <w:t xml:space="preserve">Vui lòng tóm tắt bên dưới các </w:t>
            </w:r>
            <w:r w:rsidR="00B47D3C" w:rsidRPr="001B704F">
              <w:rPr>
                <w:rFonts w:cstheme="minorHAnsi"/>
                <w:b w:val="0"/>
                <w:sz w:val="22"/>
                <w:szCs w:val="22"/>
                <w:u w:val="single"/>
                <w:lang w:val="vi-VN" w:bidi="vi-VN"/>
              </w:rPr>
              <w:t>thiếu sót và các hạn chế</w:t>
            </w:r>
            <w:r w:rsidRPr="001B704F">
              <w:rPr>
                <w:rFonts w:cstheme="minorHAnsi"/>
                <w:b w:val="0"/>
                <w:sz w:val="22"/>
                <w:szCs w:val="22"/>
                <w:lang w:val="vi-VN" w:bidi="vi-VN"/>
              </w:rPr>
              <w:t xml:space="preserve"> trong việc nuôi ăn và dinh dưỡng hiện tại cho các bệnh nhân bị tật khe hở môi tại trung tâm điều trị của bạn.</w:t>
            </w:r>
          </w:p>
          <w:p w14:paraId="0C558607" w14:textId="77777777" w:rsidR="00C806C7" w:rsidRPr="001B704F" w:rsidRDefault="00C806C7" w:rsidP="00C806C7">
            <w:pPr>
              <w:rPr>
                <w:rFonts w:cstheme="minorHAnsi"/>
                <w:sz w:val="22"/>
                <w:szCs w:val="22"/>
              </w:rPr>
            </w:pPr>
          </w:p>
          <w:p w14:paraId="2DB8B9AE" w14:textId="77777777" w:rsidR="00F8716C" w:rsidRDefault="00F8716C" w:rsidP="00C806C7">
            <w:pPr>
              <w:rPr>
                <w:rFonts w:cstheme="minorHAnsi"/>
                <w:sz w:val="22"/>
                <w:szCs w:val="22"/>
              </w:rPr>
            </w:pPr>
            <w:r w:rsidRPr="001B704F">
              <w:rPr>
                <w:rFonts w:cstheme="minorHAnsi"/>
                <w:b w:val="0"/>
                <w:sz w:val="22"/>
                <w:szCs w:val="22"/>
                <w:lang w:val="vi-VN" w:bidi="vi-VN"/>
              </w:rPr>
              <w:t xml:space="preserve">Bạn cần mô tả </w:t>
            </w:r>
            <w:r w:rsidRPr="001B704F">
              <w:rPr>
                <w:rFonts w:cstheme="minorHAnsi"/>
                <w:b w:val="0"/>
                <w:sz w:val="22"/>
                <w:szCs w:val="22"/>
                <w:u w:val="single"/>
                <w:lang w:val="vi-VN" w:bidi="vi-VN"/>
              </w:rPr>
              <w:t>chính xác</w:t>
            </w:r>
            <w:r w:rsidRPr="001B704F">
              <w:rPr>
                <w:rFonts w:cstheme="minorHAnsi"/>
                <w:b w:val="0"/>
                <w:sz w:val="22"/>
                <w:szCs w:val="22"/>
                <w:lang w:val="vi-VN" w:bidi="vi-VN"/>
              </w:rPr>
              <w:t xml:space="preserve">các thách thức mà bạn kỳ vọng quỹ hỗ trợ này sẽ giúp bạn giải quyết. </w:t>
            </w:r>
            <w:r w:rsidR="00963572" w:rsidRPr="001B704F">
              <w:rPr>
                <w:rFonts w:cstheme="minorHAnsi"/>
                <w:sz w:val="22"/>
                <w:szCs w:val="22"/>
                <w:lang w:val="vi-VN" w:bidi="vi-VN"/>
              </w:rPr>
              <w:t xml:space="preserve">Bạn phải giải trình các hạng mục liệt kê trong ngân sách của mình. </w:t>
            </w:r>
            <w:r w:rsidRPr="001B704F">
              <w:rPr>
                <w:rFonts w:cstheme="minorHAnsi"/>
                <w:b w:val="0"/>
                <w:sz w:val="22"/>
                <w:szCs w:val="22"/>
                <w:lang w:val="vi-VN" w:bidi="vi-VN"/>
              </w:rPr>
              <w:t>Ví dụ, nếu bạn đang tìm kiếm quỹ tài trợ cho mục X, hãy giải thích tại sao việc không có mục này khiến bạn không thể giúp một nhóm các bệnh nhân cụ thể hoặc cung cấp một dịch vụ nhất định.</w:t>
            </w:r>
          </w:p>
          <w:p w14:paraId="51D76DEF" w14:textId="6C6D1549" w:rsidR="00C806C7" w:rsidRPr="001B704F" w:rsidRDefault="00C806C7" w:rsidP="00C806C7">
            <w:pPr>
              <w:rPr>
                <w:rFonts w:cstheme="minorHAnsi"/>
                <w:b w:val="0"/>
                <w:bCs w:val="0"/>
                <w:sz w:val="22"/>
                <w:szCs w:val="22"/>
              </w:rPr>
            </w:pPr>
          </w:p>
        </w:tc>
      </w:tr>
      <w:tr w:rsidR="00DC3A9D" w:rsidRPr="001B704F" w14:paraId="00A19DD2"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Default="00224F8B" w:rsidP="00C806C7">
            <w:pPr>
              <w:rPr>
                <w:rFonts w:cstheme="minorHAnsi"/>
                <w:i/>
                <w:iCs/>
                <w:sz w:val="22"/>
                <w:szCs w:val="22"/>
              </w:rPr>
            </w:pPr>
          </w:p>
          <w:p w14:paraId="5DF114C0" w14:textId="04B5F547" w:rsidR="00DC3A9D" w:rsidRDefault="00FA35D2" w:rsidP="00C806C7">
            <w:pPr>
              <w:rPr>
                <w:rFonts w:cstheme="minorHAnsi"/>
                <w:i/>
                <w:iCs/>
                <w:sz w:val="22"/>
                <w:szCs w:val="22"/>
              </w:rPr>
            </w:pPr>
            <w:r w:rsidRPr="001B704F">
              <w:rPr>
                <w:rFonts w:cstheme="minorHAnsi"/>
                <w:b w:val="0"/>
                <w:i/>
                <w:sz w:val="22"/>
                <w:szCs w:val="22"/>
                <w:lang w:val="vi-VN" w:bidi="vi-VN"/>
              </w:rPr>
              <w:t>&gt;&gt; Nhập văn bản tại đây</w:t>
            </w:r>
          </w:p>
          <w:p w14:paraId="5953D866" w14:textId="3AD54D58" w:rsidR="00224F8B" w:rsidRPr="001B704F" w:rsidRDefault="00224F8B" w:rsidP="00C806C7">
            <w:pPr>
              <w:rPr>
                <w:rFonts w:cstheme="minorHAnsi"/>
                <w:b w:val="0"/>
                <w:bCs w:val="0"/>
                <w:color w:val="000000"/>
                <w:sz w:val="22"/>
                <w:szCs w:val="22"/>
                <w:shd w:val="clear" w:color="auto" w:fill="FFFFFF"/>
              </w:rPr>
            </w:pPr>
          </w:p>
        </w:tc>
      </w:tr>
      <w:tr w:rsidR="00DC3A9D" w:rsidRPr="001B704F" w14:paraId="01B76D73"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Default="00224F8B" w:rsidP="00C806C7">
            <w:pPr>
              <w:rPr>
                <w:rFonts w:cstheme="minorHAnsi"/>
                <w:b w:val="0"/>
                <w:bCs w:val="0"/>
                <w:sz w:val="22"/>
                <w:szCs w:val="22"/>
              </w:rPr>
            </w:pPr>
          </w:p>
          <w:p w14:paraId="53302FD2" w14:textId="3A9926AD" w:rsidR="00DC3A9D" w:rsidRPr="001B704F" w:rsidRDefault="00DC3A9D" w:rsidP="00C806C7">
            <w:pPr>
              <w:rPr>
                <w:rFonts w:cstheme="minorHAnsi"/>
                <w:b w:val="0"/>
                <w:bCs w:val="0"/>
                <w:sz w:val="22"/>
                <w:szCs w:val="22"/>
              </w:rPr>
            </w:pPr>
            <w:r w:rsidRPr="001B704F">
              <w:rPr>
                <w:rFonts w:cstheme="minorHAnsi"/>
                <w:sz w:val="22"/>
                <w:szCs w:val="22"/>
                <w:lang w:val="vi-VN" w:bidi="vi-VN"/>
              </w:rPr>
              <w:t xml:space="preserve">CÁC MỤC TIÊU </w:t>
            </w:r>
          </w:p>
          <w:p w14:paraId="6F1061AB" w14:textId="77777777" w:rsidR="00224F8B" w:rsidRPr="00224F8B" w:rsidRDefault="00DC3A9D" w:rsidP="00C806C7">
            <w:pPr>
              <w:pStyle w:val="ListParagraph"/>
              <w:numPr>
                <w:ilvl w:val="0"/>
                <w:numId w:val="43"/>
              </w:numPr>
              <w:rPr>
                <w:rFonts w:cstheme="minorHAnsi"/>
                <w:b w:val="0"/>
                <w:bCs w:val="0"/>
                <w:sz w:val="22"/>
                <w:szCs w:val="22"/>
              </w:rPr>
            </w:pPr>
            <w:r w:rsidRPr="00224F8B">
              <w:rPr>
                <w:rFonts w:cstheme="minorHAnsi"/>
                <w:b w:val="0"/>
                <w:sz w:val="22"/>
                <w:szCs w:val="22"/>
                <w:lang w:val="vi-VN" w:bidi="vi-VN"/>
              </w:rPr>
              <w:t>Vui lòng giải thích các mục tiêu tài trợ nào góp phần vào việc đạt được thành quả (liên kết các mục tiêu với nhu cầu của bạn).</w:t>
            </w:r>
          </w:p>
          <w:p w14:paraId="5BB1499F" w14:textId="77777777" w:rsidR="00C47046" w:rsidRPr="00224F8B" w:rsidRDefault="00C47046" w:rsidP="00C806C7">
            <w:pPr>
              <w:pStyle w:val="ListParagraph"/>
              <w:numPr>
                <w:ilvl w:val="0"/>
                <w:numId w:val="43"/>
              </w:numPr>
              <w:rPr>
                <w:rFonts w:cstheme="minorHAnsi"/>
                <w:b w:val="0"/>
                <w:bCs w:val="0"/>
                <w:sz w:val="22"/>
                <w:szCs w:val="22"/>
              </w:rPr>
            </w:pPr>
            <w:r w:rsidRPr="00224F8B">
              <w:rPr>
                <w:rFonts w:cstheme="minorHAnsi"/>
                <w:b w:val="0"/>
                <w:sz w:val="22"/>
                <w:szCs w:val="22"/>
                <w:lang w:val="vi-VN" w:bidi="vi-VN"/>
              </w:rPr>
              <w:t>Vui lòng giải thích cách chúng tôi nên trông đợi ở các sự cải thiện đáng kể về chất lượng chăm sóc các bệnh nhân bị tật khe hở môi tại trung tâm điều trị của bạn.</w:t>
            </w:r>
          </w:p>
          <w:p w14:paraId="7AA75D69" w14:textId="4FE0685C" w:rsidR="00224F8B" w:rsidRPr="00224F8B" w:rsidRDefault="00224F8B" w:rsidP="00224F8B">
            <w:pPr>
              <w:ind w:left="360"/>
              <w:rPr>
                <w:rFonts w:cstheme="minorHAnsi"/>
                <w:sz w:val="22"/>
                <w:szCs w:val="22"/>
              </w:rPr>
            </w:pPr>
          </w:p>
        </w:tc>
      </w:tr>
      <w:tr w:rsidR="00DC3A9D" w:rsidRPr="001B704F" w14:paraId="7D0801A1"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Default="00224F8B" w:rsidP="00C806C7">
            <w:pPr>
              <w:rPr>
                <w:rFonts w:cstheme="minorHAnsi"/>
                <w:i/>
                <w:iCs/>
                <w:sz w:val="22"/>
                <w:szCs w:val="22"/>
              </w:rPr>
            </w:pPr>
          </w:p>
          <w:p w14:paraId="20735060" w14:textId="02DF4620" w:rsidR="00DC3A9D" w:rsidRDefault="00FA35D2" w:rsidP="00C806C7">
            <w:pPr>
              <w:rPr>
                <w:rFonts w:cstheme="minorHAnsi"/>
                <w:i/>
                <w:iCs/>
                <w:sz w:val="22"/>
                <w:szCs w:val="22"/>
              </w:rPr>
            </w:pPr>
            <w:r w:rsidRPr="001B704F">
              <w:rPr>
                <w:rFonts w:cstheme="minorHAnsi"/>
                <w:b w:val="0"/>
                <w:i/>
                <w:sz w:val="22"/>
                <w:szCs w:val="22"/>
                <w:lang w:val="vi-VN" w:bidi="vi-VN"/>
              </w:rPr>
              <w:t>&gt;&gt; Nhập văn bản tại đây</w:t>
            </w:r>
          </w:p>
          <w:p w14:paraId="74EE8242" w14:textId="6F7A6EAC" w:rsidR="00224F8B" w:rsidRPr="001B704F" w:rsidRDefault="00224F8B" w:rsidP="00C806C7">
            <w:pPr>
              <w:rPr>
                <w:rFonts w:cstheme="minorHAnsi"/>
                <w:b w:val="0"/>
                <w:bCs w:val="0"/>
                <w:color w:val="000000"/>
                <w:sz w:val="22"/>
                <w:szCs w:val="22"/>
                <w:shd w:val="clear" w:color="auto" w:fill="FFFFFF"/>
              </w:rPr>
            </w:pPr>
          </w:p>
        </w:tc>
      </w:tr>
      <w:tr w:rsidR="00DC3A9D" w:rsidRPr="001B704F" w14:paraId="0495C210"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Default="00224F8B" w:rsidP="00C806C7">
            <w:pPr>
              <w:rPr>
                <w:rFonts w:cstheme="minorHAnsi"/>
                <w:b w:val="0"/>
                <w:bCs w:val="0"/>
                <w:sz w:val="22"/>
                <w:szCs w:val="22"/>
              </w:rPr>
            </w:pPr>
          </w:p>
          <w:p w14:paraId="373384BC" w14:textId="3B1FC614" w:rsidR="00DC3A9D" w:rsidRPr="001B704F" w:rsidRDefault="00D802CC" w:rsidP="00C806C7">
            <w:pPr>
              <w:rPr>
                <w:rFonts w:cstheme="minorHAnsi"/>
                <w:sz w:val="22"/>
                <w:szCs w:val="22"/>
              </w:rPr>
            </w:pPr>
            <w:r w:rsidRPr="001B704F">
              <w:rPr>
                <w:rFonts w:cstheme="minorHAnsi"/>
                <w:sz w:val="22"/>
                <w:szCs w:val="22"/>
                <w:lang w:val="vi-VN" w:bidi="vi-VN"/>
              </w:rPr>
              <w:t>CÁC HOẠT ĐỘNG</w:t>
            </w:r>
          </w:p>
          <w:p w14:paraId="7765A67E" w14:textId="77777777" w:rsidR="00224F8B" w:rsidRPr="00224F8B" w:rsidRDefault="00B35453" w:rsidP="00C806C7">
            <w:pPr>
              <w:pStyle w:val="ListParagraph"/>
              <w:numPr>
                <w:ilvl w:val="0"/>
                <w:numId w:val="45"/>
              </w:numPr>
              <w:rPr>
                <w:rFonts w:cstheme="minorHAnsi"/>
                <w:b w:val="0"/>
                <w:bCs w:val="0"/>
                <w:sz w:val="22"/>
                <w:szCs w:val="22"/>
                <w:lang w:val="en-GB"/>
              </w:rPr>
            </w:pPr>
            <w:r w:rsidRPr="00224F8B">
              <w:rPr>
                <w:rFonts w:cstheme="minorHAnsi"/>
                <w:b w:val="0"/>
                <w:sz w:val="22"/>
                <w:szCs w:val="22"/>
                <w:lang w:val="vi-VN" w:bidi="vi-VN"/>
              </w:rPr>
              <w:t>Mô tả việc nuôi ăn và dinh dưỡng hiện tại (tư vấn việc nuôi ăn, đánh giá dinh dưỡng, hỗ trợ dinh dưỡng, và các hoạt động nhạy cảm với dinh dưỡng) cho các bệnh nhân bị tật khe hở môi, bao gồm cả khoảng thời gian cung cấp dịch vụ. Cụ thể hóa các nhóm theo độ tuổi của bên nhận tài trợ (ví dụ: trẻ sơ sinh 0-6 tháng, trẻ em 6 tháng - 2 tuổi, 6 tháng - 5 tuổi, trẻ lớn hơn và vị thành niên, người trưởng thành).</w:t>
            </w:r>
          </w:p>
          <w:p w14:paraId="564DD2C6" w14:textId="77777777" w:rsidR="00DC3A9D" w:rsidRPr="00224F8B" w:rsidRDefault="00B35453" w:rsidP="00C806C7">
            <w:pPr>
              <w:pStyle w:val="ListParagraph"/>
              <w:numPr>
                <w:ilvl w:val="0"/>
                <w:numId w:val="45"/>
              </w:numPr>
              <w:rPr>
                <w:rFonts w:cstheme="minorHAnsi"/>
                <w:b w:val="0"/>
                <w:bCs w:val="0"/>
                <w:sz w:val="22"/>
                <w:szCs w:val="22"/>
                <w:lang w:val="en-GB"/>
              </w:rPr>
            </w:pPr>
            <w:r w:rsidRPr="00224F8B">
              <w:rPr>
                <w:rFonts w:cstheme="minorHAnsi"/>
                <w:b w:val="0"/>
                <w:sz w:val="22"/>
                <w:szCs w:val="22"/>
                <w:lang w:val="vi-VN" w:bidi="vi-VN"/>
              </w:rPr>
              <w:t>Giải thích việc quỹ tài trợ này sẽ cải thiện chất lượng chăm sóc dành cho trẻ em bị tật khe hở môi cũng như duy trì tính kịp thời và an toàn trong phẫu thuật như thế nào.</w:t>
            </w:r>
          </w:p>
          <w:p w14:paraId="273A59DA" w14:textId="31507A04" w:rsidR="00224F8B" w:rsidRPr="00224F8B" w:rsidRDefault="00224F8B" w:rsidP="00224F8B">
            <w:pPr>
              <w:rPr>
                <w:rFonts w:cstheme="minorHAnsi"/>
                <w:sz w:val="22"/>
                <w:szCs w:val="22"/>
                <w:lang w:val="en-GB"/>
              </w:rPr>
            </w:pPr>
          </w:p>
        </w:tc>
      </w:tr>
      <w:tr w:rsidR="00DC3A9D" w:rsidRPr="001B704F" w14:paraId="132805EE"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Default="00224F8B" w:rsidP="00C806C7">
            <w:pPr>
              <w:rPr>
                <w:rFonts w:cstheme="minorHAnsi"/>
                <w:i/>
                <w:iCs/>
                <w:sz w:val="22"/>
                <w:szCs w:val="22"/>
              </w:rPr>
            </w:pPr>
          </w:p>
          <w:p w14:paraId="056B127C" w14:textId="77B0E39A" w:rsidR="00DC3A9D" w:rsidRDefault="00FA35D2" w:rsidP="00C806C7">
            <w:pPr>
              <w:rPr>
                <w:rFonts w:cstheme="minorHAnsi"/>
                <w:i/>
                <w:iCs/>
                <w:sz w:val="22"/>
                <w:szCs w:val="22"/>
              </w:rPr>
            </w:pPr>
            <w:r w:rsidRPr="001B704F">
              <w:rPr>
                <w:rFonts w:cstheme="minorHAnsi"/>
                <w:b w:val="0"/>
                <w:i/>
                <w:sz w:val="22"/>
                <w:szCs w:val="22"/>
                <w:lang w:val="vi-VN" w:bidi="vi-VN"/>
              </w:rPr>
              <w:t>&gt;&gt; Nhập văn bản tại đây</w:t>
            </w:r>
          </w:p>
          <w:p w14:paraId="00428654" w14:textId="2A310507" w:rsidR="00224F8B" w:rsidRPr="001B704F" w:rsidRDefault="00224F8B" w:rsidP="00C806C7">
            <w:pPr>
              <w:rPr>
                <w:rFonts w:cstheme="minorHAnsi"/>
                <w:b w:val="0"/>
                <w:bCs w:val="0"/>
                <w:color w:val="000000"/>
                <w:sz w:val="22"/>
                <w:szCs w:val="22"/>
                <w:shd w:val="clear" w:color="auto" w:fill="FFFFFF"/>
              </w:rPr>
            </w:pPr>
          </w:p>
        </w:tc>
      </w:tr>
    </w:tbl>
    <w:p w14:paraId="017844E5" w14:textId="77777777" w:rsidR="00DC3A9D" w:rsidRPr="001B704F" w:rsidRDefault="00DC3A9D" w:rsidP="00DC3A9D">
      <w:pPr>
        <w:rPr>
          <w:rFonts w:cstheme="minorHAnsi"/>
          <w:b/>
          <w:bCs/>
          <w:sz w:val="22"/>
          <w:szCs w:val="22"/>
          <w:u w:val="single"/>
        </w:rPr>
      </w:pPr>
    </w:p>
    <w:p w14:paraId="41465190" w14:textId="203A955E" w:rsidR="00DC3A9D" w:rsidRPr="001B704F" w:rsidRDefault="00DC3A9D" w:rsidP="00DC3A9D">
      <w:pPr>
        <w:rPr>
          <w:rFonts w:cstheme="minorHAnsi"/>
          <w:sz w:val="22"/>
          <w:szCs w:val="22"/>
        </w:rPr>
        <w:sectPr w:rsidR="00DC3A9D" w:rsidRPr="001B704F" w:rsidSect="00A36C28">
          <w:pgSz w:w="12240" w:h="15840" w:code="1"/>
          <w:pgMar w:top="1440" w:right="1440" w:bottom="1440" w:left="1440" w:header="720" w:footer="720" w:gutter="0"/>
          <w:cols w:space="720"/>
          <w:docGrid w:linePitch="360"/>
        </w:sectPr>
      </w:pPr>
    </w:p>
    <w:p w14:paraId="25A6F87B" w14:textId="77777777" w:rsidR="00DC3A9D" w:rsidRPr="001B704F"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1B704F"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val="vi-VN" w:bidi="vi-VN"/>
              </w:rPr>
              <w:t>DANH SÁCH CÁC VIỆC CẦN LÀM KHI NỘP ĐƠN</w:t>
            </w:r>
          </w:p>
          <w:p w14:paraId="749026AE" w14:textId="00360F75"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val="vi-VN" w:bidi="vi-VN"/>
              </w:rPr>
              <w:t>Danh sách này sẽ hỗ trợ hướng dẫn việc chuẩn bị và hoàn thành đơn đăng kí của bạn.</w:t>
            </w:r>
          </w:p>
        </w:tc>
      </w:tr>
      <w:tr w:rsidR="00CD2DE4" w:rsidRPr="001B704F"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sz w:val="22"/>
                <w:szCs w:val="22"/>
                <w:lang w:val="vi-VN" w:bidi="vi-VN"/>
              </w:rPr>
              <w:t>NỀN TẢNG</w:t>
            </w:r>
          </w:p>
        </w:tc>
        <w:tc>
          <w:tcPr>
            <w:tcW w:w="630" w:type="dxa"/>
          </w:tcPr>
          <w:p w14:paraId="4F7093B8" w14:textId="0033F0C3" w:rsidR="00DC3A9D" w:rsidRPr="001B704F"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val="vi-VN" w:bidi="vi-VN"/>
              </w:rPr>
              <w:t>Có</w:t>
            </w:r>
          </w:p>
        </w:tc>
        <w:tc>
          <w:tcPr>
            <w:tcW w:w="1677" w:type="dxa"/>
          </w:tcPr>
          <w:p w14:paraId="2CDFCC57" w14:textId="76935F66" w:rsidR="00DC3A9D" w:rsidRPr="001B704F"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val="vi-VN" w:bidi="vi-VN"/>
              </w:rPr>
              <w:t>Không áp dụng</w:t>
            </w:r>
          </w:p>
        </w:tc>
      </w:tr>
      <w:tr w:rsidR="00DC3A9D" w:rsidRPr="001B704F"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58618CF7" w:rsidR="00DC3A9D" w:rsidRPr="001B704F" w:rsidRDefault="00DC3A9D" w:rsidP="002367FC">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gửi phần mô tả ngắn gọn về số lượng bệnh nhân bị tật khe hở môi mà bạn đang quản lý chưa (ví dụ: theo nhóm tuổi, tình trạng kinh tế xã hội, và tình trạng dinh dưỡng)?</w:t>
            </w:r>
          </w:p>
        </w:tc>
        <w:tc>
          <w:tcPr>
            <w:tcW w:w="630" w:type="dxa"/>
          </w:tcPr>
          <w:p w14:paraId="7DF36225" w14:textId="55889180" w:rsidR="00DC3A9D" w:rsidRPr="001B704F" w:rsidRDefault="0080210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val="vi-VN" w:bidi="vi-VN"/>
                  </w:rPr>
                  <w:t>☐</w:t>
                </w:r>
              </w:sdtContent>
            </w:sdt>
          </w:p>
        </w:tc>
        <w:tc>
          <w:tcPr>
            <w:tcW w:w="1677" w:type="dxa"/>
          </w:tcPr>
          <w:p w14:paraId="7D09178E" w14:textId="5AC2264D" w:rsidR="00DC3A9D" w:rsidRPr="001B704F" w:rsidRDefault="0080210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val="vi-VN" w:bidi="vi-VN"/>
                  </w:rPr>
                  <w:t>☐</w:t>
                </w:r>
              </w:sdtContent>
            </w:sdt>
          </w:p>
        </w:tc>
      </w:tr>
      <w:tr w:rsidR="00DC3A9D" w:rsidRPr="001B704F"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08272A57"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b w:val="0"/>
                <w:sz w:val="22"/>
                <w:szCs w:val="22"/>
                <w:lang w:val="vi-VN" w:bidi="vi-VN"/>
              </w:rPr>
              <w:t>• Bạn đã giải thích liệu bạn có đang cung cấp dịch vụ hỗ trợ tư vấn về nuôi ăn và/hoặc hỗ trợ dinh dưỡng nào cho các bà mẹ có con nhỏ bị tật khe hở môi chưa?</w:t>
            </w:r>
          </w:p>
        </w:tc>
        <w:tc>
          <w:tcPr>
            <w:tcW w:w="630" w:type="dxa"/>
          </w:tcPr>
          <w:p w14:paraId="32014377" w14:textId="24632709" w:rsidR="00DC3A9D" w:rsidRPr="001B704F" w:rsidRDefault="0080210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val="vi-VN" w:bidi="vi-VN"/>
                  </w:rPr>
                  <w:t>☐</w:t>
                </w:r>
              </w:sdtContent>
            </w:sdt>
          </w:p>
        </w:tc>
        <w:tc>
          <w:tcPr>
            <w:tcW w:w="1677" w:type="dxa"/>
          </w:tcPr>
          <w:p w14:paraId="7585FE20" w14:textId="11FB9C00" w:rsidR="00DC3A9D" w:rsidRPr="001B704F" w:rsidRDefault="0080210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val="vi-VN" w:bidi="vi-VN"/>
                  </w:rPr>
                  <w:t>☐</w:t>
                </w:r>
              </w:sdtContent>
            </w:sdt>
          </w:p>
        </w:tc>
      </w:tr>
      <w:tr w:rsidR="00E20BA0" w:rsidRPr="001B704F"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E20BA0" w:rsidRDefault="00E20BA0" w:rsidP="00E20BA0">
            <w:pPr>
              <w:spacing w:before="120" w:after="120" w:line="288" w:lineRule="auto"/>
              <w:contextualSpacing/>
              <w:rPr>
                <w:rFonts w:cstheme="minorHAnsi"/>
                <w:sz w:val="22"/>
                <w:szCs w:val="22"/>
                <w:lang w:val="en-GB"/>
              </w:rPr>
            </w:pPr>
            <w:r w:rsidRPr="00E20BA0">
              <w:rPr>
                <w:rFonts w:cstheme="minorHAnsi"/>
                <w:b w:val="0"/>
                <w:sz w:val="22"/>
                <w:szCs w:val="22"/>
                <w:lang w:val="vi-VN" w:bidi="vi-VN"/>
              </w:rPr>
              <w:t>• Bạn đã giải thích việc sử dụng các biểu đồ tăng trưởng để theo dõi sự tăng trưởng và tình trạng sức khoẻ tổng thể của các bệnh nhân chưa?</w:t>
            </w:r>
          </w:p>
        </w:tc>
        <w:tc>
          <w:tcPr>
            <w:tcW w:w="630" w:type="dxa"/>
          </w:tcPr>
          <w:p w14:paraId="730CF44E" w14:textId="101D2C26" w:rsidR="00E20BA0"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53054567" w14:textId="4A3366E6" w:rsidR="00E20BA0"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giải thích hiện tại bạn có đang xác định tình trạng suy dinh dưỡng hay không và xác định như thế nào chưa?</w:t>
            </w:r>
          </w:p>
        </w:tc>
        <w:tc>
          <w:tcPr>
            <w:tcW w:w="630" w:type="dxa"/>
          </w:tcPr>
          <w:p w14:paraId="51C63475" w14:textId="4247FB1F"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3BD75448" w14:textId="133C0EC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giải thích hiện tại bạn có đang quản lý tình trạng suy dinh dưỡng cấp tính hay không và xác định như thế nào chưa?</w:t>
            </w:r>
          </w:p>
        </w:tc>
        <w:tc>
          <w:tcPr>
            <w:tcW w:w="630" w:type="dxa"/>
          </w:tcPr>
          <w:p w14:paraId="61337801" w14:textId="08DC739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0E8FA5EB" w14:textId="4734CAC9"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51D4DA49"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giải thích nhóm chuyên gia y tế nào sẽ tham gia vào việc nuôi ăn và chăm sóc dinh dưỡng cho các bệnh nhân bị tật khe hở môi chưa?</w:t>
            </w:r>
          </w:p>
        </w:tc>
        <w:tc>
          <w:tcPr>
            <w:tcW w:w="630" w:type="dxa"/>
          </w:tcPr>
          <w:p w14:paraId="3050A109" w14:textId="5E85FBCF"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203E9F2D" w14:textId="70052B79"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1B704F" w:rsidRDefault="00E20BA0" w:rsidP="00E20BA0">
            <w:pPr>
              <w:spacing w:before="120" w:after="120" w:line="288" w:lineRule="auto"/>
              <w:contextualSpacing/>
              <w:rPr>
                <w:rFonts w:cstheme="minorHAnsi"/>
                <w:b w:val="0"/>
                <w:sz w:val="22"/>
                <w:szCs w:val="22"/>
              </w:rPr>
            </w:pPr>
            <w:r w:rsidRPr="001B704F">
              <w:rPr>
                <w:rFonts w:cstheme="minorHAnsi"/>
                <w:sz w:val="22"/>
                <w:szCs w:val="22"/>
                <w:lang w:val="vi-VN" w:bidi="vi-VN"/>
              </w:rPr>
              <w:t>CÁC NHU CẦU</w:t>
            </w:r>
          </w:p>
        </w:tc>
        <w:tc>
          <w:tcPr>
            <w:tcW w:w="630" w:type="dxa"/>
          </w:tcPr>
          <w:p w14:paraId="7EB1BE51" w14:textId="63B0E0EE"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03DF382B" w14:textId="7630F92F"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0F2DDCE"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val="vi-VN" w:bidi="vi-VN"/>
              </w:rPr>
              <w:t>• Bạn đã giải thích các thiếu sót và hạn chế đã được xác định trong dịch vụ chăm sóc sức khoẻ hiện tại của mình chưa?</w:t>
            </w:r>
          </w:p>
        </w:tc>
        <w:tc>
          <w:tcPr>
            <w:tcW w:w="630" w:type="dxa"/>
          </w:tcPr>
          <w:p w14:paraId="0BDD04FA" w14:textId="5B289D7C"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391497EE" w14:textId="3E08955D"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nêu rõ các thiếu sót và hạn chế nào của quỹ tài trợ dinh dưỡng nhằm giải quyết vấn đề chưa?</w:t>
            </w:r>
          </w:p>
        </w:tc>
        <w:tc>
          <w:tcPr>
            <w:tcW w:w="630" w:type="dxa"/>
          </w:tcPr>
          <w:p w14:paraId="7F8D11D9" w14:textId="5E0C3E1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61F29C61" w14:textId="716C1EA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1B704F" w:rsidRDefault="00E20BA0" w:rsidP="00E20BA0">
            <w:pPr>
              <w:spacing w:before="120" w:after="120" w:line="288" w:lineRule="auto"/>
              <w:contextualSpacing/>
              <w:rPr>
                <w:rFonts w:cstheme="minorHAnsi"/>
                <w:sz w:val="22"/>
                <w:szCs w:val="22"/>
              </w:rPr>
            </w:pPr>
            <w:r w:rsidRPr="001B704F">
              <w:rPr>
                <w:rStyle w:val="normaltextrun"/>
                <w:rFonts w:cstheme="minorHAnsi"/>
                <w:color w:val="000000"/>
                <w:sz w:val="22"/>
                <w:szCs w:val="22"/>
                <w:lang w:val="vi-VN" w:bidi="vi-VN"/>
              </w:rPr>
              <w:t>CÁC MỤC TIÊU</w:t>
            </w:r>
          </w:p>
        </w:tc>
        <w:tc>
          <w:tcPr>
            <w:tcW w:w="630" w:type="dxa"/>
          </w:tcPr>
          <w:p w14:paraId="27D306F6" w14:textId="3D371FE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65BEC5E2" w14:textId="30D9F07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val="vi-VN" w:bidi="vi-VN"/>
              </w:rPr>
              <w:t>• Mục tiêu của bạn có mô tả được kết quả mong đợi không?</w:t>
            </w:r>
          </w:p>
        </w:tc>
        <w:tc>
          <w:tcPr>
            <w:tcW w:w="630" w:type="dxa"/>
          </w:tcPr>
          <w:p w14:paraId="7A0D28E0" w14:textId="3A7AE302"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65E619BA" w14:textId="3435CB9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7241DD0B"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Các mục tiêu của bạn có liên quan đến (một số) thiếu sót và hạn chế đã xác định trong việc cung cấp dịch vụ chăm sóc không?</w:t>
            </w:r>
          </w:p>
        </w:tc>
        <w:tc>
          <w:tcPr>
            <w:tcW w:w="630" w:type="dxa"/>
          </w:tcPr>
          <w:p w14:paraId="02BBA466" w14:textId="020F0CE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739E886F" w14:textId="55EEE7CA"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Các mục tiêu của bạn có được mô tả liên quan đến các nhóm theo độ tuổi cần hướng tới không?</w:t>
            </w:r>
          </w:p>
        </w:tc>
        <w:tc>
          <w:tcPr>
            <w:tcW w:w="630" w:type="dxa"/>
          </w:tcPr>
          <w:p w14:paraId="118265CA" w14:textId="488AEA3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5287BB77" w14:textId="57996C20"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1B704F" w:rsidRDefault="00E20BA0" w:rsidP="00E20BA0">
            <w:pPr>
              <w:spacing w:before="120" w:after="120" w:line="288" w:lineRule="auto"/>
              <w:contextualSpacing/>
              <w:rPr>
                <w:rStyle w:val="normaltextrun"/>
                <w:rFonts w:cstheme="minorHAnsi"/>
                <w:b w:val="0"/>
                <w:color w:val="000000"/>
                <w:sz w:val="22"/>
                <w:szCs w:val="22"/>
              </w:rPr>
            </w:pPr>
            <w:r w:rsidRPr="001B704F">
              <w:rPr>
                <w:rStyle w:val="normaltextrun"/>
                <w:rFonts w:cstheme="minorHAnsi"/>
                <w:color w:val="000000"/>
                <w:sz w:val="22"/>
                <w:szCs w:val="22"/>
                <w:lang w:val="vi-VN" w:bidi="vi-VN"/>
              </w:rPr>
              <w:t>CÁC HOẠT ĐỘNG</w:t>
            </w:r>
          </w:p>
        </w:tc>
        <w:tc>
          <w:tcPr>
            <w:tcW w:w="630" w:type="dxa"/>
          </w:tcPr>
          <w:p w14:paraId="46E90C8C" w14:textId="0883807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75933305" w14:textId="572FEAC4"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6DC6FA1C"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val="vi-VN" w:bidi="vi-VN"/>
              </w:rPr>
              <w:t>• Bạn đã mô tả cách mà quỹ tài trợ sẽ cải thiện chất lượng dịch vụ chăm sóc cho các bệnh nhân bị tật khe hở môi chưa?</w:t>
            </w:r>
          </w:p>
        </w:tc>
        <w:tc>
          <w:tcPr>
            <w:tcW w:w="630" w:type="dxa"/>
          </w:tcPr>
          <w:p w14:paraId="0DE29D42" w14:textId="1F86F9F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49B7942A" w14:textId="188490BF"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Kế hoạch sử dụng quỹ tài trợ của bạn có phù hợp với các mục tiêu đã liệt kê ở trên không?</w:t>
            </w:r>
          </w:p>
        </w:tc>
        <w:tc>
          <w:tcPr>
            <w:tcW w:w="630" w:type="dxa"/>
          </w:tcPr>
          <w:p w14:paraId="6E0DAAE4" w14:textId="4B37AC66"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1D61E311" w14:textId="08A5CE7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3F7CAFC1"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giải thích xem quỹ tài trợ có cải thiện việc cung cấp gói chăm sóc cho bất kỳ/tất cả các hoạt động như: tư vấn việc nuôi ăn, đánh giá dinh dưỡng, hỗ trợ dinh dưỡng, hoặc là các hoạt động nhạy cảm với dinh dưỡng chưa?</w:t>
            </w:r>
          </w:p>
        </w:tc>
        <w:tc>
          <w:tcPr>
            <w:tcW w:w="630" w:type="dxa"/>
          </w:tcPr>
          <w:p w14:paraId="4DC44592" w14:textId="2447A20E"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7DADC68E" w14:textId="14F3C67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xác định được nhóm bệnh nhân ở độ tuổi nào sẽ được hưởng lợi từ quỹ tài trợ chưa?</w:t>
            </w:r>
          </w:p>
        </w:tc>
        <w:tc>
          <w:tcPr>
            <w:tcW w:w="630" w:type="dxa"/>
          </w:tcPr>
          <w:p w14:paraId="3E25A078" w14:textId="345AFFE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4489F715" w14:textId="1DA8C47F"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0A8EB822"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lastRenderedPageBreak/>
              <w:t>• Khi áp dụng, bạn có đề cập đến các quy chuẩn mà bạn cần tuân thủ hoặc các nguồn lực mà bạn sẽ sử dụng để cải thiện dịch vụ chăm sóc không?</w:t>
            </w:r>
          </w:p>
        </w:tc>
        <w:tc>
          <w:tcPr>
            <w:tcW w:w="630" w:type="dxa"/>
          </w:tcPr>
          <w:p w14:paraId="3BA9A34E" w14:textId="499BEF73"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75EAB94E" w14:textId="2CB9DC7E"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Bạn đã đề cập đến cách đánh giá khi bạn đạt được các mục tiêu vào lúc kết thúc hạn ngân sách chưa ?</w:t>
            </w:r>
          </w:p>
        </w:tc>
        <w:tc>
          <w:tcPr>
            <w:tcW w:w="630" w:type="dxa"/>
          </w:tcPr>
          <w:p w14:paraId="047B2410" w14:textId="74119135"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03233397" w14:textId="4704A1B3"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1B704F" w:rsidRDefault="00E20BA0" w:rsidP="00E20BA0">
            <w:pPr>
              <w:spacing w:before="120" w:after="120" w:line="288" w:lineRule="auto"/>
              <w:contextualSpacing/>
              <w:rPr>
                <w:rStyle w:val="normaltextrun"/>
                <w:rFonts w:cstheme="minorHAnsi"/>
                <w:color w:val="000000"/>
                <w:sz w:val="22"/>
                <w:szCs w:val="22"/>
              </w:rPr>
            </w:pPr>
            <w:r w:rsidRPr="001B704F">
              <w:rPr>
                <w:rStyle w:val="normaltextrun"/>
                <w:rFonts w:cstheme="minorHAnsi"/>
                <w:color w:val="000000"/>
                <w:sz w:val="22"/>
                <w:szCs w:val="22"/>
                <w:lang w:val="vi-VN" w:bidi="vi-VN"/>
              </w:rPr>
              <w:t>NGÂN SÁCH</w:t>
            </w:r>
          </w:p>
        </w:tc>
        <w:tc>
          <w:tcPr>
            <w:tcW w:w="630" w:type="dxa"/>
          </w:tcPr>
          <w:p w14:paraId="72EF8549" w14:textId="0366FCB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69D9319C" w14:textId="277B4C61"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3AAF5D53"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val="vi-VN" w:bidi="vi-VN"/>
              </w:rPr>
              <w:t>• Bạn đã chuẩn bị một ngân sách với các tiêu đề làm nổi bật các hoạt động mà quỹ tài trợ sẽ góp phần cải thiện chưa?</w:t>
            </w:r>
          </w:p>
        </w:tc>
        <w:tc>
          <w:tcPr>
            <w:tcW w:w="630" w:type="dxa"/>
          </w:tcPr>
          <w:p w14:paraId="3527B09F" w14:textId="1C2C166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4EAF8566" w14:textId="223C258C"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 Nếu nhận được quỹ tài trợ, bạn có đảm bảo việc gửi một báo cáo kế toán nhằm xác minh các khoản chi tiêu không?</w:t>
            </w:r>
          </w:p>
        </w:tc>
        <w:tc>
          <w:tcPr>
            <w:tcW w:w="630" w:type="dxa"/>
          </w:tcPr>
          <w:p w14:paraId="07606E1E" w14:textId="6BAB1647"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196D333E" w14:textId="17868130"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r w:rsidR="00E20BA0" w:rsidRPr="001B704F"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B8DD92E"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sz w:val="22"/>
                <w:szCs w:val="22"/>
                <w:lang w:val="vi-VN" w:bidi="vi-VN"/>
              </w:rPr>
              <w:t>Bạn đã nghĩ cách cung cấp các chứng cứ chứng minh là quỹ tài trợ đã cải thiện dịch vụ nuôi ăn và chăm sóc dinh dưỡng cho các bệnh nhân chưa ?</w:t>
            </w:r>
          </w:p>
        </w:tc>
        <w:tc>
          <w:tcPr>
            <w:tcW w:w="630" w:type="dxa"/>
          </w:tcPr>
          <w:p w14:paraId="423372E0" w14:textId="00E937D9"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c>
          <w:tcPr>
            <w:tcW w:w="1677" w:type="dxa"/>
          </w:tcPr>
          <w:p w14:paraId="4ACAE194" w14:textId="1B5AD018" w:rsidR="00E20BA0" w:rsidRPr="001B704F" w:rsidRDefault="0080210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val="vi-VN" w:bidi="vi-VN"/>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2663" w14:textId="77777777" w:rsidR="00443A46" w:rsidRDefault="00443A46" w:rsidP="00250ABA">
      <w:r>
        <w:separator/>
      </w:r>
    </w:p>
    <w:p w14:paraId="7EED84FE" w14:textId="77777777" w:rsidR="00443A46" w:rsidRDefault="00443A46"/>
  </w:endnote>
  <w:endnote w:type="continuationSeparator" w:id="0">
    <w:p w14:paraId="11471F1F" w14:textId="77777777" w:rsidR="00443A46" w:rsidRDefault="00443A46" w:rsidP="00250ABA">
      <w:r>
        <w:continuationSeparator/>
      </w:r>
    </w:p>
    <w:p w14:paraId="7081B429" w14:textId="77777777" w:rsidR="00443A46" w:rsidRDefault="00443A46"/>
  </w:endnote>
  <w:endnote w:type="continuationNotice" w:id="1">
    <w:p w14:paraId="2C4035A0" w14:textId="77777777" w:rsidR="00443A46" w:rsidRDefault="00443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A1B3" w14:textId="554C1A86" w:rsidR="004D440C" w:rsidRDefault="004D440C" w:rsidP="00634FFB">
    <w:pPr>
      <w:pStyle w:val="Footer"/>
      <w:framePr w:wrap="none" w:vAnchor="text" w:hAnchor="margin" w:xAlign="center" w:y="1"/>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Pr>
        <w:rStyle w:val="PageNumber"/>
        <w:noProof/>
        <w:lang w:val="vi-VN" w:bidi="vi-VN"/>
      </w:rPr>
      <w:t>6</w:t>
    </w:r>
    <w:r>
      <w:rPr>
        <w:rStyle w:val="PageNumber"/>
        <w:lang w:val="vi-VN" w:bidi="vi-VN"/>
      </w:rPr>
      <w:fldChar w:fldCharType="end"/>
    </w:r>
  </w:p>
  <w:p w14:paraId="7E556B09" w14:textId="77777777" w:rsidR="004D440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517B" w14:textId="08268EB7" w:rsidR="00DC3A9D" w:rsidRDefault="0080210A" w:rsidP="00634FFB">
    <w:pPr>
      <w:pStyle w:val="Footer"/>
      <w:jc w:val="right"/>
    </w:pPr>
    <w:sdt>
      <w:sdtPr>
        <w:id w:val="254408089"/>
        <w:docPartObj>
          <w:docPartGallery w:val="Page Numbers (Bottom of Page)"/>
          <w:docPartUnique/>
        </w:docPartObj>
      </w:sdtPr>
      <w:sdtEndPr>
        <w:rPr>
          <w:noProof/>
        </w:rPr>
      </w:sdtEndPr>
      <w:sdtContent>
        <w:r w:rsidR="004D440C" w:rsidRPr="00320616">
          <w:rPr>
            <w:rFonts w:ascii="Arial" w:eastAsia="Arial" w:hAnsi="Arial" w:cs="Arial"/>
            <w:noProof/>
            <w:lang w:val="vi-VN" w:bidi="vi-VN"/>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Pr>
        <w:rFonts w:ascii="Arial" w:eastAsia="Arial" w:hAnsi="Arial" w:cs="Arial"/>
        <w:noProof/>
        <w:lang w:val="vi-VN" w:bidi="vi-VN"/>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v:rect id="Rectangle 5"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37654" stroked="f" strokeweight="1pt" w14:anchorId="576FC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9965" w14:textId="777D8B6A" w:rsidR="004D440C" w:rsidRPr="001B704F" w:rsidRDefault="004D440C" w:rsidP="001641FC">
    <w:pPr>
      <w:pStyle w:val="Footer"/>
      <w:jc w:val="right"/>
      <w:rPr>
        <w:rFonts w:cstheme="minorHAnsi"/>
      </w:rPr>
    </w:pPr>
    <w:r w:rsidRPr="001B704F">
      <w:rPr>
        <w:rFonts w:cstheme="minorHAnsi"/>
        <w:noProof/>
        <w:lang w:val="vi-VN" w:bidi="vi-VN"/>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93228203"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f37654" stroked="f" strokeweight="1pt" w14:anchorId="73FC2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">
              <w10:wrap anchorx="margin" anchory="margin"/>
            </v:rect>
          </w:pict>
        </mc:Fallback>
      </mc:AlternateContent>
    </w:r>
    <w:r w:rsidR="001641FC" w:rsidRPr="001B704F">
      <w:rPr>
        <w:rStyle w:val="PageNumber"/>
        <w:rFonts w:cstheme="minorHAnsi"/>
        <w:sz w:val="22"/>
        <w:szCs w:val="22"/>
        <w:lang w:val="vi-VN" w:bidi="vi-VN"/>
      </w:rPr>
      <w:t>Tháng 8/2024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2F1D" w14:textId="3D29145A" w:rsidR="00304392" w:rsidRDefault="004D440C">
    <w:pPr>
      <w:pStyle w:val="Footer"/>
    </w:pPr>
    <w:r w:rsidRPr="00320616">
      <w:rPr>
        <w:rFonts w:ascii="Arial" w:eastAsia="Arial" w:hAnsi="Arial" w:cs="Arial"/>
        <w:noProof/>
        <w:lang w:val="vi-VN" w:bidi="vi-VN"/>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Default="004D440C">
    <w:pPr>
      <w:pStyle w:val="Footer"/>
    </w:pPr>
    <w:r>
      <w:rPr>
        <w:rFonts w:ascii="Arial" w:eastAsia="Arial" w:hAnsi="Arial" w:cs="Arial"/>
        <w:noProof/>
        <w:lang w:val="vi-VN" w:bidi="vi-VN"/>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v:rect id="Rectangle 882006220"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f37654" stroked="f" strokeweight="1pt" w14:anchorId="17658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&#1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55B8" w14:textId="77777777" w:rsidR="00443A46" w:rsidRDefault="00443A46" w:rsidP="00250ABA">
      <w:r>
        <w:separator/>
      </w:r>
    </w:p>
    <w:p w14:paraId="2BA16C41" w14:textId="77777777" w:rsidR="00443A46" w:rsidRDefault="00443A46"/>
  </w:footnote>
  <w:footnote w:type="continuationSeparator" w:id="0">
    <w:p w14:paraId="4E9E81AB" w14:textId="77777777" w:rsidR="00443A46" w:rsidRDefault="00443A46" w:rsidP="00250ABA">
      <w:r>
        <w:continuationSeparator/>
      </w:r>
    </w:p>
    <w:p w14:paraId="31E14ABF" w14:textId="77777777" w:rsidR="00443A46" w:rsidRDefault="00443A46"/>
  </w:footnote>
  <w:footnote w:type="continuationNotice" w:id="1">
    <w:p w14:paraId="55AA05D8" w14:textId="77777777" w:rsidR="00443A46" w:rsidRDefault="00443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3B1E" w14:textId="2778C89C" w:rsidR="004D440C" w:rsidRDefault="004D440C">
    <w:pPr>
      <w:pStyle w:val="Header"/>
    </w:pPr>
    <w:r w:rsidRPr="00320616">
      <w:rPr>
        <w:rFonts w:ascii="Arial" w:eastAsia="Arial" w:hAnsi="Arial" w:cs="Arial"/>
        <w:noProof/>
        <w:lang w:val="vi-VN" w:bidi="vi-VN"/>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931933261">
    <w:abstractNumId w:val="11"/>
  </w:num>
  <w:num w:numId="2" w16cid:durableId="291131973">
    <w:abstractNumId w:val="4"/>
  </w:num>
  <w:num w:numId="3" w16cid:durableId="2114476566">
    <w:abstractNumId w:val="28"/>
  </w:num>
  <w:num w:numId="4" w16cid:durableId="2071612026">
    <w:abstractNumId w:val="13"/>
  </w:num>
  <w:num w:numId="5" w16cid:durableId="1864784682">
    <w:abstractNumId w:val="34"/>
  </w:num>
  <w:num w:numId="6" w16cid:durableId="936450355">
    <w:abstractNumId w:val="36"/>
  </w:num>
  <w:num w:numId="7" w16cid:durableId="23219238">
    <w:abstractNumId w:val="14"/>
  </w:num>
  <w:num w:numId="8" w16cid:durableId="907347511">
    <w:abstractNumId w:val="23"/>
  </w:num>
  <w:num w:numId="9" w16cid:durableId="702629513">
    <w:abstractNumId w:val="17"/>
  </w:num>
  <w:num w:numId="10" w16cid:durableId="1579438036">
    <w:abstractNumId w:val="45"/>
  </w:num>
  <w:num w:numId="11" w16cid:durableId="215241784">
    <w:abstractNumId w:val="33"/>
  </w:num>
  <w:num w:numId="12" w16cid:durableId="1352147267">
    <w:abstractNumId w:val="32"/>
  </w:num>
  <w:num w:numId="13" w16cid:durableId="968826131">
    <w:abstractNumId w:val="25"/>
  </w:num>
  <w:num w:numId="14" w16cid:durableId="239489795">
    <w:abstractNumId w:val="0"/>
  </w:num>
  <w:num w:numId="15" w16cid:durableId="678849595">
    <w:abstractNumId w:val="38"/>
  </w:num>
  <w:num w:numId="16" w16cid:durableId="304548176">
    <w:abstractNumId w:val="9"/>
  </w:num>
  <w:num w:numId="17" w16cid:durableId="939489746">
    <w:abstractNumId w:val="21"/>
  </w:num>
  <w:num w:numId="18" w16cid:durableId="547380109">
    <w:abstractNumId w:val="42"/>
  </w:num>
  <w:num w:numId="19" w16cid:durableId="998506730">
    <w:abstractNumId w:val="29"/>
  </w:num>
  <w:num w:numId="20" w16cid:durableId="898177021">
    <w:abstractNumId w:val="12"/>
  </w:num>
  <w:num w:numId="21" w16cid:durableId="2056847597">
    <w:abstractNumId w:val="44"/>
  </w:num>
  <w:num w:numId="22" w16cid:durableId="602610421">
    <w:abstractNumId w:val="31"/>
  </w:num>
  <w:num w:numId="23" w16cid:durableId="2001425482">
    <w:abstractNumId w:val="43"/>
  </w:num>
  <w:num w:numId="24" w16cid:durableId="1587303974">
    <w:abstractNumId w:val="20"/>
  </w:num>
  <w:num w:numId="25" w16cid:durableId="1536308283">
    <w:abstractNumId w:val="27"/>
  </w:num>
  <w:num w:numId="26" w16cid:durableId="770054798">
    <w:abstractNumId w:val="3"/>
  </w:num>
  <w:num w:numId="27" w16cid:durableId="1770275924">
    <w:abstractNumId w:val="18"/>
  </w:num>
  <w:num w:numId="28" w16cid:durableId="470289381">
    <w:abstractNumId w:val="35"/>
  </w:num>
  <w:num w:numId="29" w16cid:durableId="1177236834">
    <w:abstractNumId w:val="30"/>
  </w:num>
  <w:num w:numId="30" w16cid:durableId="19866744">
    <w:abstractNumId w:val="10"/>
  </w:num>
  <w:num w:numId="31" w16cid:durableId="1726249011">
    <w:abstractNumId w:val="7"/>
  </w:num>
  <w:num w:numId="32" w16cid:durableId="1427532930">
    <w:abstractNumId w:val="16"/>
  </w:num>
  <w:num w:numId="33" w16cid:durableId="232161113">
    <w:abstractNumId w:val="2"/>
  </w:num>
  <w:num w:numId="34" w16cid:durableId="1289624785">
    <w:abstractNumId w:val="19"/>
  </w:num>
  <w:num w:numId="35" w16cid:durableId="298851980">
    <w:abstractNumId w:val="40"/>
  </w:num>
  <w:num w:numId="36" w16cid:durableId="457770366">
    <w:abstractNumId w:val="41"/>
  </w:num>
  <w:num w:numId="37" w16cid:durableId="1704820062">
    <w:abstractNumId w:val="15"/>
  </w:num>
  <w:num w:numId="38" w16cid:durableId="1589537545">
    <w:abstractNumId w:val="37"/>
  </w:num>
  <w:num w:numId="39" w16cid:durableId="1303927076">
    <w:abstractNumId w:val="5"/>
  </w:num>
  <w:num w:numId="40" w16cid:durableId="55052484">
    <w:abstractNumId w:val="24"/>
  </w:num>
  <w:num w:numId="41" w16cid:durableId="2824564">
    <w:abstractNumId w:val="6"/>
  </w:num>
  <w:num w:numId="42" w16cid:durableId="618494309">
    <w:abstractNumId w:val="22"/>
  </w:num>
  <w:num w:numId="43" w16cid:durableId="1374109903">
    <w:abstractNumId w:val="39"/>
  </w:num>
  <w:num w:numId="44" w16cid:durableId="1049766805">
    <w:abstractNumId w:val="26"/>
  </w:num>
  <w:num w:numId="45" w16cid:durableId="1303802944">
    <w:abstractNumId w:val="8"/>
  </w:num>
  <w:num w:numId="46" w16cid:durableId="24349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24F8B"/>
    <w:rsid w:val="002273FD"/>
    <w:rsid w:val="00227A34"/>
    <w:rsid w:val="00230650"/>
    <w:rsid w:val="002367FC"/>
    <w:rsid w:val="00250ABA"/>
    <w:rsid w:val="00277616"/>
    <w:rsid w:val="00281711"/>
    <w:rsid w:val="0028251F"/>
    <w:rsid w:val="00292186"/>
    <w:rsid w:val="002A38B4"/>
    <w:rsid w:val="002B0BDE"/>
    <w:rsid w:val="002B559B"/>
    <w:rsid w:val="002C06DB"/>
    <w:rsid w:val="002D5A89"/>
    <w:rsid w:val="002F1084"/>
    <w:rsid w:val="00304392"/>
    <w:rsid w:val="00306CCB"/>
    <w:rsid w:val="003141DA"/>
    <w:rsid w:val="00315022"/>
    <w:rsid w:val="00320616"/>
    <w:rsid w:val="00334EC9"/>
    <w:rsid w:val="00337DAF"/>
    <w:rsid w:val="00352FAD"/>
    <w:rsid w:val="00373E95"/>
    <w:rsid w:val="00380038"/>
    <w:rsid w:val="003859D2"/>
    <w:rsid w:val="003B3688"/>
    <w:rsid w:val="003B3F0C"/>
    <w:rsid w:val="003B4F4D"/>
    <w:rsid w:val="003D3104"/>
    <w:rsid w:val="003D7AFA"/>
    <w:rsid w:val="003E23D6"/>
    <w:rsid w:val="003E2B58"/>
    <w:rsid w:val="003F67FB"/>
    <w:rsid w:val="004024C5"/>
    <w:rsid w:val="00404E6F"/>
    <w:rsid w:val="0041337F"/>
    <w:rsid w:val="004164F6"/>
    <w:rsid w:val="00420A3B"/>
    <w:rsid w:val="0043772E"/>
    <w:rsid w:val="00441E92"/>
    <w:rsid w:val="00443564"/>
    <w:rsid w:val="00443A46"/>
    <w:rsid w:val="004443C9"/>
    <w:rsid w:val="00455398"/>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76E"/>
    <w:rsid w:val="0054355F"/>
    <w:rsid w:val="0054490E"/>
    <w:rsid w:val="00553621"/>
    <w:rsid w:val="00556FC4"/>
    <w:rsid w:val="00580E47"/>
    <w:rsid w:val="00580FA7"/>
    <w:rsid w:val="00584A33"/>
    <w:rsid w:val="005A16F3"/>
    <w:rsid w:val="005A3E8C"/>
    <w:rsid w:val="005B2B39"/>
    <w:rsid w:val="005C7E1B"/>
    <w:rsid w:val="005E5718"/>
    <w:rsid w:val="005F267B"/>
    <w:rsid w:val="006030E1"/>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210A"/>
    <w:rsid w:val="00804BD4"/>
    <w:rsid w:val="00811D3A"/>
    <w:rsid w:val="00814CC8"/>
    <w:rsid w:val="00821BF5"/>
    <w:rsid w:val="00822902"/>
    <w:rsid w:val="00854E74"/>
    <w:rsid w:val="00862B27"/>
    <w:rsid w:val="00870E42"/>
    <w:rsid w:val="008938CA"/>
    <w:rsid w:val="008B2986"/>
    <w:rsid w:val="008B2F7F"/>
    <w:rsid w:val="008E36F4"/>
    <w:rsid w:val="008E414A"/>
    <w:rsid w:val="008E631C"/>
    <w:rsid w:val="00903A3F"/>
    <w:rsid w:val="00903D6E"/>
    <w:rsid w:val="00904068"/>
    <w:rsid w:val="009118DE"/>
    <w:rsid w:val="00920A11"/>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B60C5"/>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80EAE"/>
    <w:rsid w:val="00B80F46"/>
    <w:rsid w:val="00B90B3A"/>
    <w:rsid w:val="00BA6B1D"/>
    <w:rsid w:val="00BB4928"/>
    <w:rsid w:val="00BB4F6D"/>
    <w:rsid w:val="00BC1EE6"/>
    <w:rsid w:val="00BD6BA4"/>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3308"/>
    <w:rsid w:val="00C8554C"/>
    <w:rsid w:val="00C963B7"/>
    <w:rsid w:val="00CA31C8"/>
    <w:rsid w:val="00CA4EB8"/>
    <w:rsid w:val="00CA69C2"/>
    <w:rsid w:val="00CB4606"/>
    <w:rsid w:val="00CC57DF"/>
    <w:rsid w:val="00CD1636"/>
    <w:rsid w:val="00CD2DE4"/>
    <w:rsid w:val="00CE2A77"/>
    <w:rsid w:val="00CE2B6E"/>
    <w:rsid w:val="00CF415C"/>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FF"/>
    <w:rsid w:val="00DE341A"/>
    <w:rsid w:val="00DE38F6"/>
    <w:rsid w:val="00DE3A75"/>
    <w:rsid w:val="00DE5DFD"/>
    <w:rsid w:val="00DE716C"/>
    <w:rsid w:val="00DF0B7E"/>
    <w:rsid w:val="00E1022B"/>
    <w:rsid w:val="00E13557"/>
    <w:rsid w:val="00E20BA0"/>
    <w:rsid w:val="00E2666C"/>
    <w:rsid w:val="00E37918"/>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12C20FC"/>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0E594D8"/>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F82AAA-8FD1-4649-AF2F-9566DEBCA93E}">
  <ds:schemaRefs>
    <ds:schemaRef ds:uri="http://schemas.microsoft.com/sharepoint/v3/contenttype/forms"/>
  </ds:schemaRefs>
</ds:datastoreItem>
</file>

<file path=customXml/itemProps2.xml><?xml version="1.0" encoding="utf-8"?>
<ds:datastoreItem xmlns:ds="http://schemas.openxmlformats.org/officeDocument/2006/customXml" ds:itemID="{4F830544-1773-4869-9DD2-1A6082BDBE18}">
  <ds:schemaRefs>
    <ds:schemaRef ds:uri="http://schemas.microsoft.com/sharepoint/events"/>
  </ds:schemaRefs>
</ds:datastoreItem>
</file>

<file path=customXml/itemProps3.xml><?xml version="1.0" encoding="utf-8"?>
<ds:datastoreItem xmlns:ds="http://schemas.openxmlformats.org/officeDocument/2006/customXml" ds:itemID="{B30C4F03-685A-4FA0-B456-040A65D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cp:revision>
  <dcterms:created xsi:type="dcterms:W3CDTF">2024-08-29T13:30:00Z</dcterms:created>
  <dcterms:modified xsi:type="dcterms:W3CDTF">2024-12-17T09:43:00Z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0x01010098A86AE7931E424B854FF13E475B7280</vt:lpwstr>
  </property>
  <property fmtid="{D5CDD505-2E9C-101B-9397-08002B2CF9AE}" pid="3" name="MediaServiceImageTags">
    <vt:lpwstr/>
  </property>
</Properties>
</file>