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0A26" w14:textId="3A45B355" w:rsidR="00C27125" w:rsidRPr="001B704F" w:rsidRDefault="004972E2">
      <w:pPr>
        <w:rPr>
          <w:rFonts w:cstheme="minorHAnsi"/>
          <w:sz w:val="22"/>
          <w:szCs w:val="22"/>
          <w:lang w:val="en-GB"/>
        </w:rPr>
      </w:pPr>
      <w:r w:rsidRPr="00DA5726">
        <w:rPr>
          <w:rFonts w:ascii="Arial" w:hAnsi="Arial" w:cs="Arial"/>
          <w:noProof/>
          <w:sz w:val="22"/>
          <w:szCs w:val="22"/>
        </w:rPr>
        <w:drawing>
          <wp:anchor distT="0" distB="0" distL="114300" distR="114300" simplePos="0" relativeHeight="251662338" behindDoc="0" locked="0" layoutInCell="1" allowOverlap="1" wp14:anchorId="1EFD9747" wp14:editId="01A138A4">
            <wp:simplePos x="0" y="0"/>
            <wp:positionH relativeFrom="column">
              <wp:posOffset>0</wp:posOffset>
            </wp:positionH>
            <wp:positionV relativeFrom="page">
              <wp:posOffset>914400</wp:posOffset>
            </wp:positionV>
            <wp:extent cx="822960" cy="822960"/>
            <wp:effectExtent l="0" t="0" r="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r w:rsidR="00AB0C8C" w:rsidRPr="001B704F">
        <w:rPr>
          <w:rFonts w:cstheme="minorHAnsi"/>
          <w:noProof/>
          <w:sz w:val="22"/>
          <w:szCs w:val="22"/>
        </w:rPr>
        <mc:AlternateContent>
          <mc:Choice Requires="wps">
            <w:drawing>
              <wp:anchor distT="0" distB="0" distL="114300" distR="114300" simplePos="0" relativeHeight="251658242" behindDoc="0" locked="0" layoutInCell="1" allowOverlap="1" wp14:anchorId="5D88E9B4" wp14:editId="6F808133">
                <wp:simplePos x="0" y="0"/>
                <wp:positionH relativeFrom="column">
                  <wp:posOffset>1055370</wp:posOffset>
                </wp:positionH>
                <wp:positionV relativeFrom="page">
                  <wp:posOffset>967292</wp:posOffset>
                </wp:positionV>
                <wp:extent cx="4803775" cy="7696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4803775" cy="769620"/>
                        </a:xfrm>
                        <a:prstGeom prst="rect">
                          <a:avLst/>
                        </a:prstGeom>
                        <a:solidFill>
                          <a:schemeClr val="lt1"/>
                        </a:solidFill>
                        <a:ln w="6350">
                          <a:noFill/>
                        </a:ln>
                      </wps:spPr>
                      <wps:txbx>
                        <w:txbxContent>
                          <w:p w14:paraId="2481CE48" w14:textId="77777777" w:rsidR="00D23964" w:rsidRDefault="00D23964" w:rsidP="00D23964">
                            <w:pPr>
                              <w:rPr>
                                <w:rFonts w:ascii="Arial" w:hAnsi="Arial" w:cs="Arial"/>
                                <w:b/>
                                <w:bCs/>
                                <w:color w:val="04247B"/>
                                <w:sz w:val="36"/>
                                <w:szCs w:val="36"/>
                                <w:lang w:val="en-GB"/>
                              </w:rPr>
                            </w:pPr>
                            <w:r>
                              <w:rPr>
                                <w:rFonts w:ascii="Arial" w:hAnsi="Arial" w:cs="Arial"/>
                                <w:b/>
                                <w:bCs/>
                                <w:color w:val="04247B"/>
                                <w:sz w:val="36"/>
                                <w:szCs w:val="36"/>
                                <w:lang w:val="en-GB"/>
                              </w:rPr>
                              <w:t>Nutrition Funding</w:t>
                            </w:r>
                          </w:p>
                          <w:p w14:paraId="22D370EE" w14:textId="77777777" w:rsidR="00D23964" w:rsidRDefault="00D23964" w:rsidP="00D23964">
                            <w:pPr>
                              <w:rPr>
                                <w:rFonts w:ascii="Arial" w:hAnsi="Arial" w:cs="Arial"/>
                                <w:b/>
                                <w:bCs/>
                                <w:color w:val="04247B"/>
                                <w:sz w:val="36"/>
                                <w:szCs w:val="36"/>
                                <w:lang w:val="en-GB"/>
                              </w:rPr>
                            </w:pPr>
                            <w:r>
                              <w:rPr>
                                <w:rFonts w:ascii="Arial" w:hAnsi="Arial" w:cs="Arial"/>
                                <w:b/>
                                <w:bCs/>
                                <w:color w:val="04247B"/>
                                <w:sz w:val="36"/>
                                <w:szCs w:val="36"/>
                                <w:lang w:val="en-GB"/>
                              </w:rPr>
                              <w:t>Requirements and Application</w:t>
                            </w:r>
                          </w:p>
                          <w:p w14:paraId="33E7768D" w14:textId="5B0CE0B9" w:rsidR="002B0BDE" w:rsidRPr="00AB0C8C" w:rsidRDefault="002B0BDE" w:rsidP="001641FC">
                            <w:pPr>
                              <w:rPr>
                                <w:rFonts w:ascii="Arial" w:hAnsi="Arial" w:cs="Arial"/>
                                <w:b/>
                                <w:bCs/>
                                <w:color w:val="04247B"/>
                                <w:sz w:val="36"/>
                                <w:szCs w:val="36"/>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8E9B4" id="_x0000_t202" coordsize="21600,21600" o:spt="202" path="m,l,21600r21600,l21600,xe">
                <v:stroke joinstyle="miter"/>
                <v:path gradientshapeok="t" o:connecttype="rect"/>
              </v:shapetype>
              <v:shape id="Text Box 3" o:spid="_x0000_s1026" type="#_x0000_t202" style="position:absolute;margin-left:83.1pt;margin-top:76.15pt;width:378.25pt;height:60.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" fillcolor="white [3201]" stroked="f" strokeweight=".5pt">
                <v:textbox>
                  <w:txbxContent>
                    <w:p w14:paraId="2481CE48" w14:textId="77777777" w:rsidR="00D23964" w:rsidRDefault="00D23964" w:rsidP="00D23964">
                      <w:pPr>
                        <w:rPr>
                          <w:rFonts w:ascii="Arial" w:hAnsi="Arial" w:cs="Arial"/>
                          <w:b/>
                          <w:bCs/>
                          <w:color w:val="04247B"/>
                          <w:sz w:val="36"/>
                          <w:szCs w:val="36"/>
                          <w:lang w:val="en-GB"/>
                        </w:rPr>
                      </w:pPr>
                      <w:r>
                        <w:rPr>
                          <w:rFonts w:ascii="Arial" w:hAnsi="Arial" w:cs="Arial"/>
                          <w:b/>
                          <w:bCs/>
                          <w:color w:val="04247B"/>
                          <w:sz w:val="36"/>
                          <w:szCs w:val="36"/>
                          <w:lang w:val="en-GB"/>
                        </w:rPr>
                        <w:t>Nutrition Funding</w:t>
                      </w:r>
                    </w:p>
                    <w:p w14:paraId="22D370EE" w14:textId="77777777" w:rsidR="00D23964" w:rsidRDefault="00D23964" w:rsidP="00D23964">
                      <w:pPr>
                        <w:rPr>
                          <w:rFonts w:ascii="Arial" w:hAnsi="Arial" w:cs="Arial"/>
                          <w:b/>
                          <w:bCs/>
                          <w:color w:val="04247B"/>
                          <w:sz w:val="36"/>
                          <w:szCs w:val="36"/>
                          <w:lang w:val="en-GB"/>
                        </w:rPr>
                      </w:pPr>
                      <w:r>
                        <w:rPr>
                          <w:rFonts w:ascii="Arial" w:hAnsi="Arial" w:cs="Arial"/>
                          <w:b/>
                          <w:bCs/>
                          <w:color w:val="04247B"/>
                          <w:sz w:val="36"/>
                          <w:szCs w:val="36"/>
                          <w:lang w:val="en-GB"/>
                        </w:rPr>
                        <w:t>Requirements and Application</w:t>
                      </w:r>
                    </w:p>
                    <w:p w14:paraId="33E7768D" w14:textId="5B0CE0B9" w:rsidR="002B0BDE" w:rsidRPr="00AB0C8C" w:rsidRDefault="002B0BDE" w:rsidP="001641FC">
                      <w:pPr>
                        <w:rPr>
                          <w:rFonts w:ascii="Arial" w:hAnsi="Arial" w:cs="Arial"/>
                          <w:b/>
                          <w:bCs/>
                          <w:color w:val="04247B"/>
                          <w:sz w:val="36"/>
                          <w:szCs w:val="36"/>
                          <w:lang w:val="en-GB"/>
                        </w:rPr>
                      </w:pPr>
                    </w:p>
                  </w:txbxContent>
                </v:textbox>
                <w10:wrap anchory="page"/>
              </v:shape>
            </w:pict>
          </mc:Fallback>
        </mc:AlternateContent>
      </w:r>
      <w:r w:rsidR="00F04463" w:rsidRPr="001B704F">
        <w:rPr>
          <w:rFonts w:cstheme="minorHAnsi"/>
          <w:noProof/>
          <w:sz w:val="22"/>
          <w:szCs w:val="22"/>
        </w:rPr>
        <mc:AlternateContent>
          <mc:Choice Requires="wps">
            <w:drawing>
              <wp:anchor distT="0" distB="0" distL="114300" distR="114300" simplePos="0" relativeHeight="251658241" behindDoc="0" locked="0" layoutInCell="1" allowOverlap="1" wp14:anchorId="479DEAC6" wp14:editId="51DC6FC0">
                <wp:simplePos x="0" y="0"/>
                <wp:positionH relativeFrom="column">
                  <wp:posOffset>916305</wp:posOffset>
                </wp:positionH>
                <wp:positionV relativeFrom="page">
                  <wp:posOffset>956310</wp:posOffset>
                </wp:positionV>
                <wp:extent cx="0" cy="667385"/>
                <wp:effectExtent l="0" t="0"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BEBEB"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page" from="72.15pt,75.3pt" to="72.15pt,1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" strokecolor="gray [1629]" strokeweight=".5pt">
                <v:stroke joinstyle="miter"/>
                <o:lock v:ext="edit" shapetype="f"/>
                <w10:wrap anchory="page"/>
              </v:line>
            </w:pict>
          </mc:Fallback>
        </mc:AlternateContent>
      </w:r>
    </w:p>
    <w:p w14:paraId="046C21D6" w14:textId="0919A302" w:rsidR="00320616" w:rsidRPr="001B704F" w:rsidRDefault="00320616" w:rsidP="00320616">
      <w:pPr>
        <w:rPr>
          <w:rFonts w:cstheme="minorHAnsi"/>
          <w:sz w:val="22"/>
          <w:szCs w:val="22"/>
          <w:lang w:val="en-GB"/>
        </w:rPr>
      </w:pPr>
    </w:p>
    <w:p w14:paraId="09FF655C" w14:textId="3006BF38" w:rsidR="00320616" w:rsidRPr="001B704F" w:rsidRDefault="00320616" w:rsidP="00320616">
      <w:pPr>
        <w:rPr>
          <w:rFonts w:cstheme="minorHAnsi"/>
          <w:sz w:val="22"/>
          <w:szCs w:val="22"/>
          <w:lang w:val="en-GB"/>
        </w:rPr>
      </w:pPr>
    </w:p>
    <w:p w14:paraId="5C858C73" w14:textId="5D7354EA" w:rsidR="00320616" w:rsidRPr="001B704F" w:rsidRDefault="00320616" w:rsidP="00320616">
      <w:pPr>
        <w:tabs>
          <w:tab w:val="left" w:pos="2253"/>
        </w:tabs>
        <w:rPr>
          <w:rFonts w:cstheme="minorHAnsi"/>
          <w:sz w:val="22"/>
          <w:szCs w:val="22"/>
          <w:lang w:val="en-GB"/>
        </w:rPr>
      </w:pPr>
    </w:p>
    <w:p w14:paraId="21DD65C9" w14:textId="77777777" w:rsidR="00634FFB" w:rsidRDefault="00634FFB" w:rsidP="001B704F">
      <w:pPr>
        <w:tabs>
          <w:tab w:val="left" w:pos="2253"/>
        </w:tabs>
        <w:rPr>
          <w:rFonts w:cstheme="minorHAnsi"/>
          <w:b/>
          <w:bCs/>
          <w:color w:val="F37654"/>
          <w:sz w:val="28"/>
          <w:szCs w:val="28"/>
          <w:lang w:val="en-GB"/>
        </w:rPr>
      </w:pPr>
      <w:bookmarkStart w:id="0" w:name="_Hlk127184639"/>
    </w:p>
    <w:p w14:paraId="5EE08BE9" w14:textId="02C8A2DD" w:rsidR="001B704F" w:rsidRPr="001B70F6" w:rsidRDefault="001B704F" w:rsidP="00873C41">
      <w:pPr>
        <w:jc w:val="center"/>
        <w:rPr>
          <w:rFonts w:eastAsia="Arial" w:cstheme="minorHAnsi"/>
          <w:i/>
          <w:iCs/>
        </w:rPr>
      </w:pPr>
      <w:r w:rsidRPr="001B70F6">
        <w:rPr>
          <w:rFonts w:eastAsia="Arial" w:cstheme="minorHAnsi"/>
          <w:i/>
          <w:iCs/>
        </w:rPr>
        <w:t xml:space="preserve">This document provides detailed information regarding Smile Train’s </w:t>
      </w:r>
      <w:r>
        <w:rPr>
          <w:rFonts w:eastAsia="Arial" w:cstheme="minorHAnsi"/>
          <w:i/>
          <w:iCs/>
        </w:rPr>
        <w:t>Nutrition</w:t>
      </w:r>
      <w:r w:rsidRPr="001B70F6">
        <w:rPr>
          <w:rFonts w:eastAsia="Arial" w:cstheme="minorHAnsi"/>
          <w:i/>
          <w:iCs/>
        </w:rPr>
        <w:t xml:space="preserve"> Program requirements </w:t>
      </w:r>
      <w:r w:rsidR="00D23964">
        <w:rPr>
          <w:rFonts w:eastAsia="Arial" w:cstheme="minorHAnsi"/>
          <w:i/>
          <w:iCs/>
        </w:rPr>
        <w:t>and</w:t>
      </w:r>
      <w:r w:rsidR="004972E2">
        <w:rPr>
          <w:rFonts w:eastAsia="Arial" w:cstheme="minorHAnsi"/>
          <w:i/>
          <w:iCs/>
        </w:rPr>
        <w:t xml:space="preserve"> includes</w:t>
      </w:r>
      <w:r w:rsidRPr="001B70F6">
        <w:rPr>
          <w:rFonts w:eastAsia="Arial" w:cstheme="minorHAnsi"/>
          <w:i/>
          <w:iCs/>
        </w:rPr>
        <w:t xml:space="preserve"> the offline funding application. Prospective </w:t>
      </w:r>
      <w:r w:rsidR="004972E2">
        <w:rPr>
          <w:rFonts w:eastAsia="Arial" w:cstheme="minorHAnsi"/>
          <w:i/>
          <w:iCs/>
        </w:rPr>
        <w:t>applicants</w:t>
      </w:r>
      <w:r w:rsidRPr="001B70F6">
        <w:rPr>
          <w:rFonts w:eastAsia="Arial" w:cstheme="minorHAnsi"/>
          <w:i/>
          <w:iCs/>
        </w:rPr>
        <w:t xml:space="preserve"> should review this information prior to applying for </w:t>
      </w:r>
      <w:r w:rsidR="00EB21DD">
        <w:rPr>
          <w:rFonts w:eastAsia="Arial" w:cstheme="minorHAnsi"/>
          <w:i/>
          <w:iCs/>
        </w:rPr>
        <w:t>nutrition</w:t>
      </w:r>
      <w:r w:rsidRPr="001B70F6">
        <w:rPr>
          <w:rFonts w:eastAsia="Arial" w:cstheme="minorHAnsi"/>
          <w:i/>
          <w:iCs/>
        </w:rPr>
        <w:t xml:space="preserve"> funding and must abide by </w:t>
      </w:r>
      <w:r w:rsidR="00D23964">
        <w:rPr>
          <w:rFonts w:eastAsia="Arial" w:cstheme="minorHAnsi"/>
          <w:i/>
          <w:iCs/>
        </w:rPr>
        <w:t>the requirements</w:t>
      </w:r>
      <w:r w:rsidRPr="001B70F6">
        <w:rPr>
          <w:rFonts w:eastAsia="Arial" w:cstheme="minorHAnsi"/>
          <w:i/>
          <w:iCs/>
        </w:rPr>
        <w:t xml:space="preserve"> if awarded.</w:t>
      </w:r>
    </w:p>
    <w:p w14:paraId="32DCE240" w14:textId="77777777" w:rsidR="001B704F" w:rsidRPr="001B704F" w:rsidRDefault="001B704F" w:rsidP="001B704F">
      <w:pPr>
        <w:tabs>
          <w:tab w:val="left" w:pos="2253"/>
        </w:tabs>
        <w:rPr>
          <w:rFonts w:cstheme="minorHAnsi"/>
          <w:b/>
          <w:bCs/>
          <w:color w:val="F37654"/>
          <w:sz w:val="22"/>
          <w:szCs w:val="22"/>
          <w:lang w:val="en-GB"/>
        </w:rPr>
      </w:pPr>
    </w:p>
    <w:p w14:paraId="1DC30F1B" w14:textId="683010ED" w:rsidR="001B704F" w:rsidRPr="00D23964" w:rsidRDefault="00D23964" w:rsidP="00D23964">
      <w:pPr>
        <w:tabs>
          <w:tab w:val="left" w:pos="2253"/>
        </w:tabs>
        <w:spacing w:before="120" w:after="120"/>
        <w:rPr>
          <w:rFonts w:ascii="Arial" w:hAnsi="Arial" w:cs="Arial"/>
          <w:b/>
          <w:bCs/>
          <w:color w:val="F37654"/>
          <w:sz w:val="28"/>
          <w:szCs w:val="28"/>
          <w:lang w:val="en-GB"/>
        </w:rPr>
      </w:pPr>
      <w:r w:rsidRPr="00634FFB">
        <w:rPr>
          <w:rFonts w:ascii="Arial" w:hAnsi="Arial" w:cs="Arial"/>
          <w:b/>
          <w:bCs/>
          <w:color w:val="F37654"/>
          <w:sz w:val="28"/>
          <w:szCs w:val="28"/>
          <w:lang w:val="en-GB"/>
        </w:rPr>
        <w:t>1. PURPOSE OF NUTRITION FUNDING</w:t>
      </w:r>
    </w:p>
    <w:p w14:paraId="0EBBEF47" w14:textId="338DAE7B" w:rsidR="00B63715" w:rsidRPr="001B704F" w:rsidRDefault="00C17EF6" w:rsidP="001B704F">
      <w:pPr>
        <w:pStyle w:val="ListParagraph"/>
        <w:numPr>
          <w:ilvl w:val="0"/>
          <w:numId w:val="31"/>
        </w:numPr>
        <w:tabs>
          <w:tab w:val="left" w:pos="2253"/>
        </w:tabs>
        <w:rPr>
          <w:rFonts w:cstheme="minorHAnsi"/>
          <w:sz w:val="22"/>
          <w:szCs w:val="22"/>
          <w:lang w:val="en-GB"/>
        </w:rPr>
      </w:pPr>
      <w:r w:rsidRPr="001B704F">
        <w:rPr>
          <w:rFonts w:cstheme="minorHAnsi"/>
          <w:sz w:val="22"/>
          <w:szCs w:val="22"/>
          <w:lang w:val="en-GB"/>
        </w:rPr>
        <w:t>The p</w:t>
      </w:r>
      <w:r w:rsidR="0E69D895" w:rsidRPr="001B704F">
        <w:rPr>
          <w:rFonts w:cstheme="minorHAnsi"/>
          <w:sz w:val="22"/>
          <w:szCs w:val="22"/>
          <w:lang w:val="en-GB"/>
        </w:rPr>
        <w:t>rimary goal</w:t>
      </w:r>
      <w:r w:rsidRPr="001B704F">
        <w:rPr>
          <w:rFonts w:cstheme="minorHAnsi"/>
          <w:sz w:val="22"/>
          <w:szCs w:val="22"/>
          <w:lang w:val="en-GB"/>
        </w:rPr>
        <w:t xml:space="preserve"> of </w:t>
      </w:r>
      <w:r w:rsidR="00BE33A9" w:rsidRPr="001B704F">
        <w:rPr>
          <w:rFonts w:cstheme="minorHAnsi"/>
          <w:sz w:val="22"/>
          <w:szCs w:val="22"/>
          <w:lang w:val="en-GB"/>
        </w:rPr>
        <w:t xml:space="preserve">Smile Train </w:t>
      </w:r>
      <w:r w:rsidRPr="001B704F">
        <w:rPr>
          <w:rFonts w:cstheme="minorHAnsi"/>
          <w:sz w:val="22"/>
          <w:szCs w:val="22"/>
          <w:lang w:val="en-GB"/>
        </w:rPr>
        <w:t xml:space="preserve">nutrition funding is to </w:t>
      </w:r>
      <w:r w:rsidR="1A98D991" w:rsidRPr="001B704F">
        <w:rPr>
          <w:rFonts w:cstheme="minorHAnsi"/>
          <w:sz w:val="22"/>
          <w:szCs w:val="22"/>
          <w:lang w:val="en-GB"/>
        </w:rPr>
        <w:t>enhance</w:t>
      </w:r>
      <w:r w:rsidRPr="001B704F">
        <w:rPr>
          <w:rFonts w:cstheme="minorHAnsi"/>
          <w:sz w:val="22"/>
          <w:szCs w:val="22"/>
          <w:lang w:val="en-GB"/>
        </w:rPr>
        <w:t xml:space="preserve"> the quality of feeding and nutrition care provi</w:t>
      </w:r>
      <w:r w:rsidR="2DE12EF1" w:rsidRPr="001B704F">
        <w:rPr>
          <w:rFonts w:cstheme="minorHAnsi"/>
          <w:sz w:val="22"/>
          <w:szCs w:val="22"/>
          <w:lang w:val="en-GB"/>
        </w:rPr>
        <w:t>ded</w:t>
      </w:r>
      <w:r w:rsidRPr="001B704F">
        <w:rPr>
          <w:rFonts w:cstheme="minorHAnsi"/>
          <w:sz w:val="22"/>
          <w:szCs w:val="22"/>
          <w:lang w:val="en-GB"/>
        </w:rPr>
        <w:t xml:space="preserve"> to patients with cleft</w:t>
      </w:r>
      <w:r w:rsidR="00862B27" w:rsidRPr="001B704F">
        <w:rPr>
          <w:rFonts w:cstheme="minorHAnsi"/>
          <w:sz w:val="22"/>
          <w:szCs w:val="22"/>
          <w:lang w:val="en-GB"/>
        </w:rPr>
        <w:t>s</w:t>
      </w:r>
      <w:r w:rsidRPr="001B704F">
        <w:rPr>
          <w:rFonts w:cstheme="minorHAnsi"/>
          <w:sz w:val="22"/>
          <w:szCs w:val="22"/>
          <w:lang w:val="en-GB"/>
        </w:rPr>
        <w:t>.</w:t>
      </w:r>
      <w:r w:rsidR="00304392" w:rsidRPr="001B704F">
        <w:rPr>
          <w:rFonts w:cstheme="minorHAnsi"/>
          <w:sz w:val="22"/>
          <w:szCs w:val="22"/>
          <w:lang w:val="en-GB"/>
        </w:rPr>
        <w:t xml:space="preserve"> </w:t>
      </w:r>
    </w:p>
    <w:p w14:paraId="56C6A268" w14:textId="09E7BB11" w:rsidR="00304392" w:rsidRPr="001B704F" w:rsidRDefault="00C17EF6" w:rsidP="001B704F">
      <w:pPr>
        <w:pStyle w:val="ListParagraph"/>
        <w:numPr>
          <w:ilvl w:val="0"/>
          <w:numId w:val="31"/>
        </w:numPr>
        <w:tabs>
          <w:tab w:val="left" w:pos="2253"/>
        </w:tabs>
        <w:rPr>
          <w:rFonts w:cstheme="minorHAnsi"/>
          <w:sz w:val="22"/>
          <w:szCs w:val="22"/>
          <w:lang w:val="en-GB"/>
        </w:rPr>
      </w:pPr>
      <w:r w:rsidRPr="001B704F">
        <w:rPr>
          <w:rFonts w:cstheme="minorHAnsi"/>
          <w:sz w:val="22"/>
          <w:szCs w:val="22"/>
          <w:lang w:val="en-GB"/>
        </w:rPr>
        <w:t>Nutrition funding is d</w:t>
      </w:r>
      <w:r w:rsidR="0BA7E268" w:rsidRPr="001B704F">
        <w:rPr>
          <w:rFonts w:cstheme="minorHAnsi"/>
          <w:sz w:val="22"/>
          <w:szCs w:val="22"/>
          <w:lang w:val="en-GB"/>
        </w:rPr>
        <w:t>esigned to serve</w:t>
      </w:r>
      <w:r w:rsidRPr="001B704F">
        <w:rPr>
          <w:rFonts w:cstheme="minorHAnsi"/>
          <w:sz w:val="22"/>
          <w:szCs w:val="22"/>
          <w:lang w:val="en-GB"/>
        </w:rPr>
        <w:t xml:space="preserve"> as a one-</w:t>
      </w:r>
      <w:r w:rsidR="24087AE4" w:rsidRPr="001B704F">
        <w:rPr>
          <w:rFonts w:cstheme="minorHAnsi"/>
          <w:sz w:val="22"/>
          <w:szCs w:val="22"/>
          <w:lang w:val="en-GB"/>
        </w:rPr>
        <w:t>time</w:t>
      </w:r>
      <w:r w:rsidRPr="001B704F">
        <w:rPr>
          <w:rFonts w:cstheme="minorHAnsi"/>
          <w:sz w:val="22"/>
          <w:szCs w:val="22"/>
          <w:lang w:val="en-GB"/>
        </w:rPr>
        <w:t xml:space="preserve"> support to cleft care team</w:t>
      </w:r>
      <w:r w:rsidR="003D7AFA" w:rsidRPr="001B704F">
        <w:rPr>
          <w:rFonts w:cstheme="minorHAnsi"/>
          <w:sz w:val="22"/>
          <w:szCs w:val="22"/>
          <w:lang w:val="en-GB"/>
        </w:rPr>
        <w:t>s</w:t>
      </w:r>
      <w:r w:rsidR="0B3919BE" w:rsidRPr="001B704F">
        <w:rPr>
          <w:rFonts w:cstheme="minorHAnsi"/>
          <w:sz w:val="22"/>
          <w:szCs w:val="22"/>
          <w:lang w:val="en-GB"/>
        </w:rPr>
        <w:t xml:space="preserve">, addressing </w:t>
      </w:r>
      <w:r w:rsidRPr="001B704F">
        <w:rPr>
          <w:rFonts w:cstheme="minorHAnsi"/>
          <w:sz w:val="22"/>
          <w:szCs w:val="22"/>
          <w:lang w:val="en-GB"/>
        </w:rPr>
        <w:t xml:space="preserve">current gaps and shortcomings </w:t>
      </w:r>
      <w:r w:rsidR="577D936E" w:rsidRPr="001B704F">
        <w:rPr>
          <w:rFonts w:cstheme="minorHAnsi"/>
          <w:sz w:val="22"/>
          <w:szCs w:val="22"/>
          <w:lang w:val="en-GB"/>
        </w:rPr>
        <w:t>in their provision of care.</w:t>
      </w:r>
    </w:p>
    <w:p w14:paraId="0A7F9A99" w14:textId="011509B3" w:rsidR="00A16E07" w:rsidRPr="001B704F" w:rsidRDefault="00A16E07" w:rsidP="001B704F">
      <w:pPr>
        <w:pStyle w:val="ListParagraph"/>
        <w:numPr>
          <w:ilvl w:val="0"/>
          <w:numId w:val="31"/>
        </w:numPr>
        <w:tabs>
          <w:tab w:val="left" w:pos="2253"/>
        </w:tabs>
        <w:rPr>
          <w:rFonts w:cstheme="minorHAnsi"/>
          <w:sz w:val="22"/>
          <w:szCs w:val="22"/>
          <w:lang w:val="en-GB"/>
        </w:rPr>
      </w:pPr>
      <w:r w:rsidRPr="001B704F">
        <w:rPr>
          <w:rFonts w:cstheme="minorHAnsi"/>
          <w:sz w:val="22"/>
          <w:szCs w:val="22"/>
          <w:lang w:val="en-GB"/>
        </w:rPr>
        <w:t xml:space="preserve">Nutrition funding is not </w:t>
      </w:r>
      <w:r w:rsidR="74172101" w:rsidRPr="001B704F">
        <w:rPr>
          <w:rFonts w:cstheme="minorHAnsi"/>
          <w:sz w:val="22"/>
          <w:szCs w:val="22"/>
          <w:lang w:val="en-GB"/>
        </w:rPr>
        <w:t>meant to substitute or cover</w:t>
      </w:r>
      <w:r w:rsidRPr="001B704F">
        <w:rPr>
          <w:rFonts w:cstheme="minorHAnsi"/>
          <w:sz w:val="22"/>
          <w:szCs w:val="22"/>
          <w:lang w:val="en-GB"/>
        </w:rPr>
        <w:t xml:space="preserve"> the costs </w:t>
      </w:r>
      <w:r w:rsidR="077BB4FA" w:rsidRPr="001B704F">
        <w:rPr>
          <w:rFonts w:cstheme="minorHAnsi"/>
          <w:sz w:val="22"/>
          <w:szCs w:val="22"/>
          <w:lang w:val="en-GB"/>
        </w:rPr>
        <w:t>associated with</w:t>
      </w:r>
      <w:r w:rsidRPr="001B704F">
        <w:rPr>
          <w:rFonts w:cstheme="minorHAnsi"/>
          <w:sz w:val="22"/>
          <w:szCs w:val="22"/>
          <w:lang w:val="en-GB"/>
        </w:rPr>
        <w:t xml:space="preserve"> </w:t>
      </w:r>
      <w:r w:rsidR="008E631C" w:rsidRPr="001B704F">
        <w:rPr>
          <w:rFonts w:cstheme="minorHAnsi"/>
          <w:sz w:val="22"/>
          <w:szCs w:val="22"/>
          <w:lang w:val="en-GB"/>
        </w:rPr>
        <w:t>existing</w:t>
      </w:r>
      <w:r w:rsidRPr="001B704F">
        <w:rPr>
          <w:rFonts w:cstheme="minorHAnsi"/>
          <w:sz w:val="22"/>
          <w:szCs w:val="22"/>
          <w:lang w:val="en-GB"/>
        </w:rPr>
        <w:t xml:space="preserve"> feeding and nutrition care</w:t>
      </w:r>
      <w:r w:rsidR="6DB08A9D" w:rsidRPr="001B704F">
        <w:rPr>
          <w:rFonts w:cstheme="minorHAnsi"/>
          <w:sz w:val="22"/>
          <w:szCs w:val="22"/>
          <w:lang w:val="en-GB"/>
        </w:rPr>
        <w:t xml:space="preserve">, </w:t>
      </w:r>
      <w:r w:rsidRPr="001B704F">
        <w:rPr>
          <w:rFonts w:cstheme="minorHAnsi"/>
          <w:sz w:val="22"/>
          <w:szCs w:val="22"/>
          <w:lang w:val="en-GB"/>
        </w:rPr>
        <w:t xml:space="preserve">nor </w:t>
      </w:r>
      <w:r w:rsidR="1CE04684" w:rsidRPr="001B704F">
        <w:rPr>
          <w:rFonts w:cstheme="minorHAnsi"/>
          <w:sz w:val="22"/>
          <w:szCs w:val="22"/>
          <w:lang w:val="en-GB"/>
        </w:rPr>
        <w:t xml:space="preserve">to </w:t>
      </w:r>
      <w:r w:rsidRPr="001B704F">
        <w:rPr>
          <w:rFonts w:cstheme="minorHAnsi"/>
          <w:sz w:val="22"/>
          <w:szCs w:val="22"/>
          <w:lang w:val="en-GB"/>
        </w:rPr>
        <w:t>support salaries.</w:t>
      </w:r>
    </w:p>
    <w:p w14:paraId="49445CBB" w14:textId="33690623" w:rsidR="00BB4928" w:rsidRPr="001B704F" w:rsidRDefault="008B2F7F" w:rsidP="001B704F">
      <w:pPr>
        <w:pStyle w:val="ListParagraph"/>
        <w:numPr>
          <w:ilvl w:val="0"/>
          <w:numId w:val="31"/>
        </w:numPr>
        <w:tabs>
          <w:tab w:val="left" w:pos="2253"/>
        </w:tabs>
        <w:rPr>
          <w:rFonts w:cstheme="minorHAnsi"/>
          <w:sz w:val="22"/>
          <w:szCs w:val="22"/>
          <w:lang w:val="en-GB"/>
        </w:rPr>
      </w:pPr>
      <w:r w:rsidRPr="001B704F">
        <w:rPr>
          <w:rFonts w:cstheme="minorHAnsi"/>
          <w:b/>
          <w:bCs/>
          <w:sz w:val="22"/>
          <w:szCs w:val="22"/>
          <w:lang w:val="en-GB"/>
        </w:rPr>
        <w:t xml:space="preserve">Before </w:t>
      </w:r>
      <w:r w:rsidR="574AC3A3" w:rsidRPr="001B704F">
        <w:rPr>
          <w:rFonts w:cstheme="minorHAnsi"/>
          <w:b/>
          <w:bCs/>
          <w:sz w:val="22"/>
          <w:szCs w:val="22"/>
          <w:lang w:val="en-GB"/>
        </w:rPr>
        <w:t>applying, we</w:t>
      </w:r>
      <w:r w:rsidRPr="001B704F">
        <w:rPr>
          <w:rFonts w:cstheme="minorHAnsi"/>
          <w:b/>
          <w:bCs/>
          <w:sz w:val="22"/>
          <w:szCs w:val="22"/>
          <w:lang w:val="en-GB"/>
        </w:rPr>
        <w:t xml:space="preserve"> encourage partners to</w:t>
      </w:r>
      <w:r w:rsidR="2F0BA56C" w:rsidRPr="001B704F">
        <w:rPr>
          <w:rFonts w:cstheme="minorHAnsi"/>
          <w:b/>
          <w:bCs/>
          <w:sz w:val="22"/>
          <w:szCs w:val="22"/>
          <w:lang w:val="en-GB"/>
        </w:rPr>
        <w:t xml:space="preserve"> thoroughly assess</w:t>
      </w:r>
      <w:r w:rsidRPr="001B704F">
        <w:rPr>
          <w:rFonts w:cstheme="minorHAnsi"/>
          <w:b/>
          <w:bCs/>
          <w:sz w:val="22"/>
          <w:szCs w:val="22"/>
          <w:lang w:val="en-GB"/>
        </w:rPr>
        <w:t xml:space="preserve"> </w:t>
      </w:r>
      <w:r w:rsidR="577A1614" w:rsidRPr="001B704F">
        <w:rPr>
          <w:rFonts w:cstheme="minorHAnsi"/>
          <w:b/>
          <w:bCs/>
          <w:sz w:val="22"/>
          <w:szCs w:val="22"/>
          <w:lang w:val="en-GB"/>
        </w:rPr>
        <w:t>their</w:t>
      </w:r>
      <w:r w:rsidRPr="001B704F">
        <w:rPr>
          <w:rFonts w:cstheme="minorHAnsi"/>
          <w:b/>
          <w:bCs/>
          <w:sz w:val="22"/>
          <w:szCs w:val="22"/>
          <w:lang w:val="en-GB"/>
        </w:rPr>
        <w:t xml:space="preserve"> current cleft care </w:t>
      </w:r>
      <w:r w:rsidR="4370382D" w:rsidRPr="001B704F">
        <w:rPr>
          <w:rFonts w:cstheme="minorHAnsi"/>
          <w:b/>
          <w:bCs/>
          <w:sz w:val="22"/>
          <w:szCs w:val="22"/>
          <w:lang w:val="en-GB"/>
        </w:rPr>
        <w:t>provision</w:t>
      </w:r>
      <w:r w:rsidRPr="001B704F">
        <w:rPr>
          <w:rFonts w:cstheme="minorHAnsi"/>
          <w:b/>
          <w:bCs/>
          <w:sz w:val="22"/>
          <w:szCs w:val="22"/>
          <w:lang w:val="en-GB"/>
        </w:rPr>
        <w:t>.</w:t>
      </w:r>
      <w:r w:rsidRPr="001B704F">
        <w:rPr>
          <w:rFonts w:cstheme="minorHAnsi"/>
          <w:sz w:val="22"/>
          <w:szCs w:val="22"/>
          <w:lang w:val="en-GB"/>
        </w:rPr>
        <w:t xml:space="preserve"> </w:t>
      </w:r>
      <w:r w:rsidR="352FC594" w:rsidRPr="001B704F">
        <w:rPr>
          <w:rFonts w:cstheme="minorHAnsi"/>
          <w:sz w:val="22"/>
          <w:szCs w:val="22"/>
          <w:lang w:val="en-GB"/>
        </w:rPr>
        <w:t xml:space="preserve">In </w:t>
      </w:r>
      <w:r w:rsidR="768757D7" w:rsidRPr="001B704F">
        <w:rPr>
          <w:rFonts w:cstheme="minorHAnsi"/>
          <w:sz w:val="22"/>
          <w:szCs w:val="22"/>
          <w:lang w:val="en-GB"/>
        </w:rPr>
        <w:t>many</w:t>
      </w:r>
      <w:r w:rsidR="352FC594" w:rsidRPr="001B704F">
        <w:rPr>
          <w:rFonts w:cstheme="minorHAnsi"/>
          <w:sz w:val="22"/>
          <w:szCs w:val="22"/>
          <w:lang w:val="en-GB"/>
        </w:rPr>
        <w:t xml:space="preserve"> instances, </w:t>
      </w:r>
      <w:r w:rsidRPr="001B704F">
        <w:rPr>
          <w:rFonts w:cstheme="minorHAnsi"/>
          <w:sz w:val="22"/>
          <w:szCs w:val="22"/>
          <w:lang w:val="en-GB"/>
        </w:rPr>
        <w:t xml:space="preserve">nutrition is not prioritized from the time of patients’ first visit nor throughout the course of patient management. </w:t>
      </w:r>
      <w:r w:rsidR="6A8E575E" w:rsidRPr="001B704F">
        <w:rPr>
          <w:rFonts w:cstheme="minorHAnsi"/>
          <w:sz w:val="22"/>
          <w:szCs w:val="22"/>
          <w:lang w:val="en-GB"/>
        </w:rPr>
        <w:t xml:space="preserve">Identifying necessary changes in </w:t>
      </w:r>
      <w:r w:rsidR="5F46909E" w:rsidRPr="001B704F">
        <w:rPr>
          <w:rFonts w:cstheme="minorHAnsi"/>
          <w:sz w:val="22"/>
          <w:szCs w:val="22"/>
          <w:lang w:val="en-GB"/>
        </w:rPr>
        <w:t>behaviours</w:t>
      </w:r>
      <w:r w:rsidR="6A8E575E" w:rsidRPr="001B704F">
        <w:rPr>
          <w:rFonts w:cstheme="minorHAnsi"/>
          <w:sz w:val="22"/>
          <w:szCs w:val="22"/>
          <w:lang w:val="en-GB"/>
        </w:rPr>
        <w:t xml:space="preserve"> and practices to enhance the patient care pathway is essential</w:t>
      </w:r>
      <w:r w:rsidR="05538BD8" w:rsidRPr="001B704F">
        <w:rPr>
          <w:rFonts w:cstheme="minorHAnsi"/>
          <w:sz w:val="22"/>
          <w:szCs w:val="22"/>
          <w:lang w:val="en-GB"/>
        </w:rPr>
        <w:t xml:space="preserve"> (See Principles of feeding and nutrition care provision)</w:t>
      </w:r>
      <w:r w:rsidR="6A8E575E" w:rsidRPr="001B704F">
        <w:rPr>
          <w:rFonts w:cstheme="minorHAnsi"/>
          <w:sz w:val="22"/>
          <w:szCs w:val="22"/>
          <w:lang w:val="en-GB"/>
        </w:rPr>
        <w:t xml:space="preserve">. If funding is deemed necessary for </w:t>
      </w:r>
      <w:r w:rsidR="0B3BE4C6" w:rsidRPr="001B704F">
        <w:rPr>
          <w:rFonts w:cstheme="minorHAnsi"/>
          <w:sz w:val="22"/>
          <w:szCs w:val="22"/>
          <w:lang w:val="en-GB"/>
        </w:rPr>
        <w:t>strengthening the care,</w:t>
      </w:r>
      <w:r w:rsidRPr="001B704F">
        <w:rPr>
          <w:rFonts w:cstheme="minorHAnsi"/>
          <w:sz w:val="22"/>
          <w:szCs w:val="22"/>
          <w:lang w:val="en-GB"/>
        </w:rPr>
        <w:t xml:space="preserve"> </w:t>
      </w:r>
      <w:r w:rsidR="352FC594" w:rsidRPr="001B704F">
        <w:rPr>
          <w:rFonts w:cstheme="minorHAnsi"/>
          <w:sz w:val="22"/>
          <w:szCs w:val="22"/>
          <w:lang w:val="en-GB"/>
        </w:rPr>
        <w:t xml:space="preserve">partners should </w:t>
      </w:r>
      <w:r w:rsidR="2E5DAE79" w:rsidRPr="001B704F">
        <w:rPr>
          <w:rFonts w:cstheme="minorHAnsi"/>
          <w:sz w:val="22"/>
          <w:szCs w:val="22"/>
          <w:lang w:val="en-GB"/>
        </w:rPr>
        <w:t>reach out to their local Smile Train contact.</w:t>
      </w:r>
    </w:p>
    <w:p w14:paraId="31ACA815" w14:textId="77777777" w:rsidR="00634FFB" w:rsidRPr="001B704F" w:rsidRDefault="00634FFB" w:rsidP="001B704F">
      <w:pPr>
        <w:pStyle w:val="Style1"/>
        <w:spacing w:before="0" w:after="0"/>
        <w:rPr>
          <w:rFonts w:asciiTheme="minorHAnsi" w:hAnsiTheme="minorHAnsi" w:cstheme="minorHAnsi"/>
          <w:sz w:val="22"/>
          <w:szCs w:val="22"/>
        </w:rPr>
      </w:pPr>
    </w:p>
    <w:p w14:paraId="0B77A51D" w14:textId="25438B56" w:rsidR="001B704F" w:rsidRPr="00D23964" w:rsidRDefault="00D23964" w:rsidP="00D23964">
      <w:pPr>
        <w:pStyle w:val="Style1"/>
      </w:pPr>
      <w:r>
        <w:t>2. PRINCIPLES OF FEEDING AND NUTRITION CARE PROVISION</w:t>
      </w:r>
    </w:p>
    <w:p w14:paraId="7AAE8FA3" w14:textId="7B086A29" w:rsidR="00074E3D" w:rsidRPr="001B704F" w:rsidRDefault="6DDEA320" w:rsidP="001B704F">
      <w:pPr>
        <w:tabs>
          <w:tab w:val="left" w:pos="2253"/>
        </w:tabs>
        <w:rPr>
          <w:rFonts w:cstheme="minorHAnsi"/>
        </w:rPr>
      </w:pPr>
      <w:r w:rsidRPr="001B704F">
        <w:rPr>
          <w:rFonts w:eastAsia="Arial" w:cstheme="minorHAnsi"/>
          <w:b/>
          <w:bCs/>
          <w:sz w:val="22"/>
          <w:szCs w:val="22"/>
          <w:lang w:val="en-GB"/>
        </w:rPr>
        <w:t>Feeding and nutrition care starts from day 1 in cleft care management.</w:t>
      </w:r>
    </w:p>
    <w:p w14:paraId="1FE9DDE6" w14:textId="7E240FA6" w:rsidR="00074E3D" w:rsidRDefault="6DDEA320" w:rsidP="001B704F">
      <w:pPr>
        <w:tabs>
          <w:tab w:val="left" w:pos="2253"/>
        </w:tabs>
        <w:rPr>
          <w:rFonts w:eastAsia="Arial" w:cstheme="minorHAnsi"/>
          <w:sz w:val="22"/>
          <w:szCs w:val="22"/>
          <w:lang w:val="en-GB"/>
        </w:rPr>
      </w:pPr>
      <w:r w:rsidRPr="001B704F">
        <w:rPr>
          <w:rFonts w:eastAsia="Arial" w:cstheme="minorHAnsi"/>
          <w:sz w:val="22"/>
          <w:szCs w:val="22"/>
          <w:lang w:val="en-GB"/>
        </w:rPr>
        <w:t>In the comprehensive management of cleft, the initiation of feeding and nutrition care must be prioritized, ensuring that the foundation for optimal health is laid early in a child’s life.</w:t>
      </w:r>
    </w:p>
    <w:p w14:paraId="74BABFEA" w14:textId="77777777" w:rsidR="001B704F" w:rsidRPr="001B704F" w:rsidRDefault="001B704F" w:rsidP="001B704F">
      <w:pPr>
        <w:tabs>
          <w:tab w:val="left" w:pos="2253"/>
        </w:tabs>
        <w:rPr>
          <w:rFonts w:cstheme="minorHAnsi"/>
        </w:rPr>
      </w:pPr>
    </w:p>
    <w:p w14:paraId="031722A6" w14:textId="4B2E6479" w:rsidR="00074E3D" w:rsidRPr="001B704F" w:rsidRDefault="6DDEA320" w:rsidP="001B704F">
      <w:pPr>
        <w:pStyle w:val="ListParagraph"/>
        <w:numPr>
          <w:ilvl w:val="0"/>
          <w:numId w:val="40"/>
        </w:numPr>
        <w:rPr>
          <w:rFonts w:eastAsia="Arial" w:cstheme="minorHAnsi"/>
          <w:b/>
          <w:bCs/>
          <w:sz w:val="22"/>
          <w:szCs w:val="22"/>
          <w:lang w:val="en-GB"/>
        </w:rPr>
      </w:pPr>
      <w:r w:rsidRPr="001B704F">
        <w:rPr>
          <w:rFonts w:eastAsia="Arial" w:cstheme="minorHAnsi"/>
          <w:b/>
          <w:bCs/>
          <w:sz w:val="22"/>
          <w:szCs w:val="22"/>
          <w:lang w:val="en-GB"/>
        </w:rPr>
        <w:t>Immediate attention to feeding and nutrition needs.</w:t>
      </w:r>
    </w:p>
    <w:p w14:paraId="29C17928" w14:textId="77777777" w:rsidR="004A25B6" w:rsidRDefault="6DDEA320" w:rsidP="001B704F">
      <w:pPr>
        <w:tabs>
          <w:tab w:val="left" w:pos="2253"/>
        </w:tabs>
        <w:rPr>
          <w:rFonts w:eastAsia="Arial" w:cstheme="minorHAnsi"/>
          <w:sz w:val="22"/>
          <w:szCs w:val="22"/>
          <w:lang w:val="en-GB"/>
        </w:rPr>
      </w:pPr>
      <w:r w:rsidRPr="001B704F">
        <w:rPr>
          <w:rFonts w:eastAsia="Arial" w:cstheme="minorHAnsi"/>
          <w:sz w:val="22"/>
          <w:szCs w:val="22"/>
          <w:lang w:val="en-GB"/>
        </w:rPr>
        <w:t xml:space="preserve">When a child is born with a cleft in the mouth, the </w:t>
      </w:r>
      <w:r w:rsidRPr="001B704F">
        <w:rPr>
          <w:rFonts w:eastAsia="Arial" w:cstheme="minorHAnsi"/>
          <w:sz w:val="22"/>
          <w:szCs w:val="22"/>
          <w:u w:val="single"/>
          <w:lang w:val="en-GB"/>
        </w:rPr>
        <w:t>priority</w:t>
      </w:r>
      <w:r w:rsidRPr="001B704F">
        <w:rPr>
          <w:rFonts w:eastAsia="Arial" w:cstheme="minorHAnsi"/>
          <w:sz w:val="22"/>
          <w:szCs w:val="22"/>
          <w:lang w:val="en-GB"/>
        </w:rPr>
        <w:t xml:space="preserve"> is to empower the mother such that she can feed her infant with the best nutrition, aligning with recommended infant and young child feeding practices (IYCF). </w:t>
      </w:r>
    </w:p>
    <w:p w14:paraId="259CE2D1" w14:textId="77777777" w:rsidR="001B704F" w:rsidRPr="001B704F" w:rsidRDefault="001B704F" w:rsidP="001B704F">
      <w:pPr>
        <w:tabs>
          <w:tab w:val="left" w:pos="2253"/>
        </w:tabs>
        <w:rPr>
          <w:rFonts w:eastAsia="Arial" w:cstheme="minorHAnsi"/>
          <w:b/>
          <w:bCs/>
          <w:sz w:val="22"/>
          <w:szCs w:val="22"/>
          <w:lang w:val="en-GB"/>
        </w:rPr>
      </w:pPr>
    </w:p>
    <w:p w14:paraId="0A6DB1C7" w14:textId="56945D0E" w:rsidR="00074E3D" w:rsidRPr="001B704F" w:rsidRDefault="6DDEA320" w:rsidP="001B704F">
      <w:pPr>
        <w:pStyle w:val="ListParagraph"/>
        <w:numPr>
          <w:ilvl w:val="0"/>
          <w:numId w:val="40"/>
        </w:numPr>
        <w:tabs>
          <w:tab w:val="left" w:pos="2253"/>
        </w:tabs>
        <w:rPr>
          <w:rFonts w:eastAsia="Arial" w:cstheme="minorHAnsi"/>
          <w:b/>
          <w:bCs/>
          <w:sz w:val="22"/>
          <w:szCs w:val="22"/>
          <w:lang w:val="en-GB"/>
        </w:rPr>
      </w:pPr>
      <w:r w:rsidRPr="001B704F">
        <w:rPr>
          <w:rFonts w:eastAsia="Arial" w:cstheme="minorHAnsi"/>
          <w:b/>
          <w:bCs/>
          <w:sz w:val="22"/>
          <w:szCs w:val="22"/>
          <w:lang w:val="en-GB"/>
        </w:rPr>
        <w:t>Integral role of growth monitoring.</w:t>
      </w:r>
    </w:p>
    <w:p w14:paraId="3EEFD172" w14:textId="77777777" w:rsidR="004A25B6" w:rsidRDefault="6DDEA320" w:rsidP="001B704F">
      <w:pPr>
        <w:tabs>
          <w:tab w:val="left" w:pos="2253"/>
        </w:tabs>
        <w:rPr>
          <w:rFonts w:eastAsia="Arial" w:cstheme="minorHAnsi"/>
          <w:sz w:val="22"/>
          <w:szCs w:val="22"/>
          <w:lang w:val="en-GB"/>
        </w:rPr>
      </w:pPr>
      <w:r w:rsidRPr="001B704F">
        <w:rPr>
          <w:rFonts w:eastAsia="Arial" w:cstheme="minorHAnsi"/>
          <w:sz w:val="22"/>
          <w:szCs w:val="22"/>
          <w:lang w:val="en-GB"/>
        </w:rPr>
        <w:t xml:space="preserve">Growth monitoring is fundamental </w:t>
      </w:r>
      <w:r w:rsidRPr="001B704F">
        <w:rPr>
          <w:rFonts w:eastAsia="Arial" w:cstheme="minorHAnsi"/>
          <w:sz w:val="22"/>
          <w:szCs w:val="22"/>
          <w:u w:val="single"/>
          <w:lang w:val="en-GB"/>
        </w:rPr>
        <w:t>from the very first day</w:t>
      </w:r>
      <w:r w:rsidRPr="001B704F">
        <w:rPr>
          <w:rFonts w:eastAsia="Arial" w:cstheme="minorHAnsi"/>
          <w:sz w:val="22"/>
          <w:szCs w:val="22"/>
          <w:lang w:val="en-GB"/>
        </w:rPr>
        <w:t xml:space="preserve"> to promote healthy growth, identify concerns, prevent malnutrition, and assess the impact of feeding and nutrition interventions. Monitoring growth is crucial to ensure that children are in optimal health and physical condition for surgery.</w:t>
      </w:r>
    </w:p>
    <w:p w14:paraId="7D861113" w14:textId="77777777" w:rsidR="001B704F" w:rsidRPr="001B704F" w:rsidRDefault="001B704F" w:rsidP="001B704F">
      <w:pPr>
        <w:tabs>
          <w:tab w:val="left" w:pos="2253"/>
        </w:tabs>
        <w:rPr>
          <w:rFonts w:cstheme="minorHAnsi"/>
        </w:rPr>
      </w:pPr>
    </w:p>
    <w:p w14:paraId="728FD67A" w14:textId="6D0387F2" w:rsidR="00074E3D" w:rsidRPr="001B704F" w:rsidRDefault="6DDEA320" w:rsidP="001B704F">
      <w:pPr>
        <w:pStyle w:val="ListParagraph"/>
        <w:numPr>
          <w:ilvl w:val="0"/>
          <w:numId w:val="40"/>
        </w:numPr>
        <w:tabs>
          <w:tab w:val="left" w:pos="2253"/>
        </w:tabs>
        <w:rPr>
          <w:rFonts w:cstheme="minorHAnsi"/>
          <w:b/>
          <w:bCs/>
        </w:rPr>
      </w:pPr>
      <w:r w:rsidRPr="001B704F">
        <w:rPr>
          <w:rFonts w:eastAsia="Arial" w:cstheme="minorHAnsi"/>
          <w:b/>
          <w:bCs/>
          <w:sz w:val="22"/>
          <w:szCs w:val="22"/>
          <w:lang w:val="en-GB"/>
        </w:rPr>
        <w:t>Patient readiness for surgery.</w:t>
      </w:r>
    </w:p>
    <w:p w14:paraId="1C03481D" w14:textId="77777777" w:rsidR="004A25B6" w:rsidRDefault="6DDEA320" w:rsidP="001B704F">
      <w:pPr>
        <w:tabs>
          <w:tab w:val="left" w:pos="2253"/>
        </w:tabs>
        <w:rPr>
          <w:rFonts w:eastAsia="Arial" w:cstheme="minorHAnsi"/>
          <w:sz w:val="22"/>
          <w:szCs w:val="22"/>
          <w:lang w:val="en-GB"/>
        </w:rPr>
      </w:pPr>
      <w:r w:rsidRPr="001B704F">
        <w:rPr>
          <w:rFonts w:eastAsia="Arial" w:cstheme="minorHAnsi"/>
          <w:sz w:val="22"/>
          <w:szCs w:val="22"/>
          <w:lang w:val="en-GB"/>
        </w:rPr>
        <w:t>The key to minimizing peri-operative risks and maximizing post-operative healing lies in the physiological and functional fitness of the child. Growth monitoring is a vital parameter in assessing a child’s physiological readiness for surgery, contributing to minimizing peri-operative risks and ensuring a safe surgical experience.</w:t>
      </w:r>
    </w:p>
    <w:p w14:paraId="3B848C0D" w14:textId="33367E49" w:rsidR="00074E3D" w:rsidRPr="001B704F" w:rsidRDefault="6DDEA320" w:rsidP="001B704F">
      <w:pPr>
        <w:pStyle w:val="ListParagraph"/>
        <w:numPr>
          <w:ilvl w:val="0"/>
          <w:numId w:val="40"/>
        </w:numPr>
        <w:tabs>
          <w:tab w:val="left" w:pos="2253"/>
        </w:tabs>
        <w:rPr>
          <w:rFonts w:cstheme="minorHAnsi"/>
          <w:b/>
          <w:bCs/>
        </w:rPr>
      </w:pPr>
      <w:r w:rsidRPr="001B704F">
        <w:rPr>
          <w:rFonts w:eastAsia="Arial" w:cstheme="minorHAnsi"/>
          <w:b/>
          <w:bCs/>
          <w:sz w:val="22"/>
          <w:szCs w:val="22"/>
          <w:lang w:val="en-GB"/>
        </w:rPr>
        <w:lastRenderedPageBreak/>
        <w:t>Holistic reconsideration of patient care pathway: the right care at the right time by the right staff.</w:t>
      </w:r>
    </w:p>
    <w:p w14:paraId="3F9A0332" w14:textId="14F79969" w:rsidR="004A25B6" w:rsidRDefault="6DDEA320" w:rsidP="001B704F">
      <w:pPr>
        <w:tabs>
          <w:tab w:val="left" w:pos="2253"/>
        </w:tabs>
        <w:rPr>
          <w:rFonts w:eastAsia="Arial" w:cstheme="minorHAnsi"/>
          <w:b/>
          <w:bCs/>
          <w:sz w:val="22"/>
          <w:szCs w:val="22"/>
          <w:lang w:val="en-GB"/>
        </w:rPr>
      </w:pPr>
      <w:r w:rsidRPr="001B704F">
        <w:rPr>
          <w:rFonts w:eastAsia="Arial" w:cstheme="minorHAnsi"/>
          <w:sz w:val="22"/>
          <w:szCs w:val="22"/>
          <w:lang w:val="en-GB"/>
        </w:rPr>
        <w:t xml:space="preserve">A holistic reconsideration of the patient care pathway emerges as the most effective strategy for delivering quality care. Partners are encouraged to critically evaluate their current approaches to cleft management, identifying changes that prioritize malnutrition prevention and patient safety during surgery. </w:t>
      </w:r>
      <w:r w:rsidRPr="001B704F">
        <w:rPr>
          <w:rFonts w:eastAsia="Arial" w:cstheme="minorHAnsi"/>
          <w:b/>
          <w:bCs/>
          <w:sz w:val="22"/>
          <w:szCs w:val="22"/>
          <w:lang w:val="en-GB"/>
        </w:rPr>
        <w:t>Relying solely on nutrition funding prove</w:t>
      </w:r>
      <w:r w:rsidR="00BB4F6D" w:rsidRPr="001B704F">
        <w:rPr>
          <w:rFonts w:eastAsia="Arial" w:cstheme="minorHAnsi"/>
          <w:b/>
          <w:bCs/>
          <w:sz w:val="22"/>
          <w:szCs w:val="22"/>
          <w:lang w:val="en-GB"/>
        </w:rPr>
        <w:t>d</w:t>
      </w:r>
      <w:r w:rsidRPr="001B704F">
        <w:rPr>
          <w:rFonts w:eastAsia="Arial" w:cstheme="minorHAnsi"/>
          <w:b/>
          <w:bCs/>
          <w:sz w:val="22"/>
          <w:szCs w:val="22"/>
          <w:lang w:val="en-GB"/>
        </w:rPr>
        <w:t xml:space="preserve"> insufficient to deliver quality care without a fundamental reorganization of care around the specific needs of patients.</w:t>
      </w:r>
    </w:p>
    <w:p w14:paraId="7FBAD56D" w14:textId="77777777" w:rsidR="001B704F" w:rsidRDefault="001B704F" w:rsidP="001B704F">
      <w:pPr>
        <w:tabs>
          <w:tab w:val="left" w:pos="2253"/>
        </w:tabs>
        <w:rPr>
          <w:rFonts w:eastAsia="Arial" w:cstheme="minorHAnsi"/>
          <w:b/>
          <w:bCs/>
          <w:sz w:val="22"/>
          <w:szCs w:val="22"/>
          <w:lang w:val="en-GB"/>
        </w:rPr>
      </w:pPr>
    </w:p>
    <w:p w14:paraId="63CE291D" w14:textId="0DBBB526" w:rsidR="00074E3D" w:rsidRPr="001B704F" w:rsidRDefault="002B559B" w:rsidP="001B704F">
      <w:pPr>
        <w:pStyle w:val="ListParagraph"/>
        <w:numPr>
          <w:ilvl w:val="0"/>
          <w:numId w:val="40"/>
        </w:numPr>
        <w:tabs>
          <w:tab w:val="left" w:pos="2253"/>
        </w:tabs>
        <w:rPr>
          <w:rFonts w:cstheme="minorHAnsi"/>
          <w:b/>
          <w:bCs/>
          <w:sz w:val="22"/>
          <w:szCs w:val="22"/>
          <w:lang w:val="en-GB"/>
        </w:rPr>
      </w:pPr>
      <w:r w:rsidRPr="001B704F">
        <w:rPr>
          <w:rFonts w:cstheme="minorHAnsi"/>
          <w:b/>
          <w:bCs/>
          <w:sz w:val="22"/>
          <w:szCs w:val="22"/>
          <w:lang w:val="en-GB"/>
        </w:rPr>
        <w:t xml:space="preserve">Best infant and young child feeding practices apply to all children, including children born with </w:t>
      </w:r>
      <w:r w:rsidR="00862B27" w:rsidRPr="001B704F">
        <w:rPr>
          <w:rFonts w:cstheme="minorHAnsi"/>
          <w:b/>
          <w:bCs/>
          <w:sz w:val="22"/>
          <w:szCs w:val="22"/>
          <w:lang w:val="en-GB"/>
        </w:rPr>
        <w:t>clefts</w:t>
      </w:r>
      <w:r w:rsidRPr="001B704F">
        <w:rPr>
          <w:rFonts w:cstheme="minorHAnsi"/>
          <w:b/>
          <w:bCs/>
          <w:sz w:val="22"/>
          <w:szCs w:val="22"/>
          <w:lang w:val="en-GB"/>
        </w:rPr>
        <w:t xml:space="preserve">. </w:t>
      </w:r>
    </w:p>
    <w:p w14:paraId="4CF8A930" w14:textId="3DC5F3E5" w:rsidR="00634FFB" w:rsidRPr="001B704F" w:rsidRDefault="002B559B" w:rsidP="001B704F">
      <w:pPr>
        <w:tabs>
          <w:tab w:val="left" w:pos="2253"/>
        </w:tabs>
        <w:rPr>
          <w:rFonts w:cstheme="minorHAnsi"/>
          <w:sz w:val="22"/>
          <w:szCs w:val="22"/>
          <w:lang w:val="en-GB"/>
        </w:rPr>
      </w:pPr>
      <w:r w:rsidRPr="001B704F">
        <w:rPr>
          <w:rFonts w:cstheme="minorHAnsi"/>
          <w:sz w:val="22"/>
          <w:szCs w:val="22"/>
          <w:lang w:val="en-GB"/>
        </w:rPr>
        <w:t xml:space="preserve">The presence of a cleft should not interfere with a child being given age-appropriate optimal nutrition, whether it is breastmilk or complementary food. </w:t>
      </w:r>
      <w:r w:rsidR="609340B5" w:rsidRPr="001B704F">
        <w:rPr>
          <w:rFonts w:cstheme="minorHAnsi"/>
          <w:sz w:val="22"/>
          <w:szCs w:val="22"/>
          <w:lang w:val="en-GB"/>
        </w:rPr>
        <w:t>Smile Train will not supply partners with any breastmilk substitutes</w:t>
      </w:r>
      <w:r w:rsidR="3A5D1F44" w:rsidRPr="001B704F">
        <w:rPr>
          <w:rFonts w:cstheme="minorHAnsi"/>
          <w:sz w:val="22"/>
          <w:szCs w:val="22"/>
          <w:lang w:val="en-GB"/>
        </w:rPr>
        <w:t xml:space="preserve"> (BMS)</w:t>
      </w:r>
      <w:r w:rsidR="609340B5" w:rsidRPr="001B704F">
        <w:rPr>
          <w:rFonts w:cstheme="minorHAnsi"/>
          <w:sz w:val="22"/>
          <w:szCs w:val="22"/>
          <w:lang w:val="en-GB"/>
        </w:rPr>
        <w:t>, teats, bottles</w:t>
      </w:r>
      <w:r w:rsidR="3A5D1F44" w:rsidRPr="001B704F">
        <w:rPr>
          <w:rFonts w:cstheme="minorHAnsi"/>
          <w:sz w:val="22"/>
          <w:szCs w:val="22"/>
          <w:lang w:val="en-GB"/>
        </w:rPr>
        <w:t xml:space="preserve">, cleft nursers, and the like. Partners may indicate that some funding will be used to purchase such supplies. This is given that partners are aware of the superiority of breastfeeding and </w:t>
      </w:r>
      <w:r w:rsidR="2351C987" w:rsidRPr="001B704F">
        <w:rPr>
          <w:rFonts w:cstheme="minorHAnsi"/>
          <w:sz w:val="22"/>
          <w:szCs w:val="22"/>
          <w:lang w:val="en-GB"/>
        </w:rPr>
        <w:t xml:space="preserve">breastmilk and </w:t>
      </w:r>
      <w:r w:rsidR="3A5D1F44" w:rsidRPr="001B704F">
        <w:rPr>
          <w:rFonts w:cstheme="minorHAnsi"/>
          <w:sz w:val="22"/>
          <w:szCs w:val="22"/>
          <w:lang w:val="en-GB"/>
        </w:rPr>
        <w:t>of the risks associated with advising/procuring a mother with BMS and feeding tools.</w:t>
      </w:r>
      <w:r w:rsidR="27598720" w:rsidRPr="001B704F">
        <w:rPr>
          <w:rFonts w:cstheme="minorHAnsi"/>
          <w:sz w:val="22"/>
          <w:szCs w:val="22"/>
        </w:rPr>
        <w:t xml:space="preserve">It is of utmost importance that the partner conducts </w:t>
      </w:r>
      <w:r w:rsidR="2F6B16F1" w:rsidRPr="001B704F">
        <w:rPr>
          <w:rFonts w:cstheme="minorHAnsi"/>
          <w:sz w:val="22"/>
          <w:szCs w:val="22"/>
        </w:rPr>
        <w:t xml:space="preserve">an </w:t>
      </w:r>
      <w:r w:rsidR="27598720" w:rsidRPr="001B704F">
        <w:rPr>
          <w:rFonts w:cstheme="minorHAnsi"/>
          <w:sz w:val="22"/>
          <w:szCs w:val="22"/>
        </w:rPr>
        <w:t>adequate need</w:t>
      </w:r>
      <w:r w:rsidR="2F6B16F1" w:rsidRPr="001B704F">
        <w:rPr>
          <w:rFonts w:cstheme="minorHAnsi"/>
          <w:sz w:val="22"/>
          <w:szCs w:val="22"/>
        </w:rPr>
        <w:t>s</w:t>
      </w:r>
      <w:r w:rsidR="27598720" w:rsidRPr="001B704F">
        <w:rPr>
          <w:rFonts w:cstheme="minorHAnsi"/>
          <w:sz w:val="22"/>
          <w:szCs w:val="22"/>
        </w:rPr>
        <w:t xml:space="preserve"> assessment and provides proper education, guidance, and follow up to every patient’s family if they advise and/or procure BMS, feeding tools, and the like to a mother</w:t>
      </w:r>
      <w:r w:rsidR="06DACB74" w:rsidRPr="001B704F">
        <w:rPr>
          <w:rFonts w:cstheme="minorHAnsi"/>
          <w:sz w:val="22"/>
          <w:szCs w:val="22"/>
        </w:rPr>
        <w:t>/caregiver</w:t>
      </w:r>
      <w:r w:rsidR="27598720" w:rsidRPr="001B704F">
        <w:rPr>
          <w:rFonts w:cstheme="minorHAnsi"/>
          <w:sz w:val="22"/>
          <w:szCs w:val="22"/>
        </w:rPr>
        <w:t>.</w:t>
      </w:r>
    </w:p>
    <w:p w14:paraId="0999BF1C" w14:textId="281C2C90" w:rsidR="46DB4195" w:rsidRPr="001B704F" w:rsidRDefault="46DB4195" w:rsidP="001B704F">
      <w:pPr>
        <w:tabs>
          <w:tab w:val="left" w:pos="2253"/>
        </w:tabs>
        <w:rPr>
          <w:rFonts w:cstheme="minorHAnsi"/>
          <w:sz w:val="22"/>
          <w:szCs w:val="22"/>
        </w:rPr>
      </w:pPr>
    </w:p>
    <w:p w14:paraId="69487666" w14:textId="3348F7E5" w:rsidR="00467E49" w:rsidRPr="00D23964" w:rsidRDefault="00D23964" w:rsidP="00D23964">
      <w:pPr>
        <w:pStyle w:val="Style1"/>
      </w:pPr>
      <w:r w:rsidRPr="00DA5726">
        <w:t>3. FUNDING APPLICATION AND BUDGET</w:t>
      </w:r>
    </w:p>
    <w:p w14:paraId="23C80627" w14:textId="67ECAA6E" w:rsidR="007F2A17" w:rsidRPr="001B704F" w:rsidRDefault="007F2A17" w:rsidP="001B704F">
      <w:pPr>
        <w:tabs>
          <w:tab w:val="left" w:pos="2253"/>
        </w:tabs>
        <w:rPr>
          <w:rFonts w:cstheme="minorHAnsi"/>
          <w:sz w:val="22"/>
          <w:szCs w:val="22"/>
          <w:lang w:val="en-GB"/>
        </w:rPr>
      </w:pPr>
      <w:r w:rsidRPr="001B704F">
        <w:rPr>
          <w:rFonts w:cstheme="minorHAnsi"/>
          <w:sz w:val="22"/>
          <w:szCs w:val="22"/>
          <w:lang w:val="en-GB"/>
        </w:rPr>
        <w:t>A complete Smile Train nutrition funding application includes</w:t>
      </w:r>
      <w:r w:rsidR="00D23964">
        <w:rPr>
          <w:rFonts w:cstheme="minorHAnsi"/>
          <w:sz w:val="22"/>
          <w:szCs w:val="22"/>
          <w:lang w:val="en-GB"/>
        </w:rPr>
        <w:t>:</w:t>
      </w:r>
    </w:p>
    <w:p w14:paraId="0E64E137" w14:textId="3D3D7910" w:rsidR="007F2A17" w:rsidRPr="001B704F" w:rsidRDefault="00E76B2C" w:rsidP="001B704F">
      <w:pPr>
        <w:pStyle w:val="ListParagraph"/>
        <w:numPr>
          <w:ilvl w:val="0"/>
          <w:numId w:val="38"/>
        </w:numPr>
        <w:tabs>
          <w:tab w:val="left" w:pos="2253"/>
        </w:tabs>
        <w:rPr>
          <w:rFonts w:cstheme="minorHAnsi"/>
          <w:sz w:val="22"/>
          <w:szCs w:val="22"/>
          <w:lang w:val="en-GB"/>
        </w:rPr>
      </w:pPr>
      <w:r w:rsidRPr="001B704F">
        <w:rPr>
          <w:rFonts w:cstheme="minorHAnsi"/>
          <w:sz w:val="22"/>
          <w:szCs w:val="22"/>
          <w:lang w:val="en-GB"/>
        </w:rPr>
        <w:t>Nutrition Funding Application (below)</w:t>
      </w:r>
    </w:p>
    <w:p w14:paraId="3129060B" w14:textId="18B96A43" w:rsidR="00E76B2C" w:rsidRPr="001B704F" w:rsidRDefault="00C57D58" w:rsidP="001B704F">
      <w:pPr>
        <w:pStyle w:val="ListParagraph"/>
        <w:numPr>
          <w:ilvl w:val="0"/>
          <w:numId w:val="38"/>
        </w:numPr>
        <w:tabs>
          <w:tab w:val="left" w:pos="2253"/>
        </w:tabs>
        <w:rPr>
          <w:rFonts w:cstheme="minorHAnsi"/>
          <w:sz w:val="22"/>
          <w:szCs w:val="22"/>
          <w:lang w:val="en-GB"/>
        </w:rPr>
      </w:pPr>
      <w:r w:rsidRPr="001B704F">
        <w:rPr>
          <w:rFonts w:cstheme="minorHAnsi"/>
          <w:sz w:val="22"/>
          <w:szCs w:val="22"/>
          <w:lang w:val="en-GB"/>
        </w:rPr>
        <w:t>Smile Train Nutrition Funding Budget Template</w:t>
      </w:r>
    </w:p>
    <w:p w14:paraId="45BD60F5" w14:textId="77777777" w:rsidR="001B704F" w:rsidRDefault="001B704F" w:rsidP="001B704F">
      <w:pPr>
        <w:tabs>
          <w:tab w:val="left" w:pos="2253"/>
        </w:tabs>
        <w:rPr>
          <w:rFonts w:cstheme="minorHAnsi"/>
          <w:sz w:val="22"/>
          <w:szCs w:val="22"/>
          <w:lang w:val="en-GB"/>
        </w:rPr>
      </w:pPr>
    </w:p>
    <w:p w14:paraId="29594E8F" w14:textId="690D7E91" w:rsidR="00B22492" w:rsidRDefault="00B22492" w:rsidP="001B704F">
      <w:pPr>
        <w:tabs>
          <w:tab w:val="left" w:pos="2253"/>
        </w:tabs>
        <w:rPr>
          <w:rFonts w:cstheme="minorHAnsi"/>
          <w:sz w:val="22"/>
          <w:szCs w:val="22"/>
          <w:lang w:val="en-GB"/>
        </w:rPr>
      </w:pPr>
      <w:r w:rsidRPr="001B704F">
        <w:rPr>
          <w:rFonts w:cstheme="minorHAnsi"/>
          <w:sz w:val="22"/>
          <w:szCs w:val="22"/>
          <w:lang w:val="en-GB"/>
        </w:rPr>
        <w:t xml:space="preserve">An </w:t>
      </w:r>
      <w:r w:rsidRPr="001B704F">
        <w:rPr>
          <w:rFonts w:cstheme="minorHAnsi"/>
          <w:sz w:val="22"/>
          <w:szCs w:val="22"/>
          <w:u w:val="single"/>
          <w:lang w:val="en-GB"/>
        </w:rPr>
        <w:t>application checklist</w:t>
      </w:r>
      <w:r w:rsidRPr="001B704F">
        <w:rPr>
          <w:rFonts w:cstheme="minorHAnsi"/>
          <w:sz w:val="22"/>
          <w:szCs w:val="22"/>
          <w:lang w:val="en-GB"/>
        </w:rPr>
        <w:t xml:space="preserve"> is available at the end of this document to guide you in preparing and completing the nutrition application.</w:t>
      </w:r>
    </w:p>
    <w:p w14:paraId="25B252E6" w14:textId="77777777" w:rsidR="001B704F" w:rsidRPr="001B704F" w:rsidRDefault="001B704F" w:rsidP="001B704F">
      <w:pPr>
        <w:tabs>
          <w:tab w:val="left" w:pos="2253"/>
        </w:tabs>
        <w:rPr>
          <w:rFonts w:cstheme="minorHAnsi"/>
          <w:sz w:val="22"/>
          <w:szCs w:val="22"/>
          <w:lang w:val="en-GB"/>
        </w:rPr>
      </w:pPr>
    </w:p>
    <w:p w14:paraId="398DA3A1" w14:textId="7F5D8A95" w:rsidR="00111459" w:rsidRPr="001B704F" w:rsidRDefault="00111459" w:rsidP="001B704F">
      <w:pPr>
        <w:rPr>
          <w:rFonts w:cstheme="minorHAnsi"/>
          <w:b/>
          <w:bCs/>
          <w:sz w:val="22"/>
          <w:szCs w:val="22"/>
          <w:lang w:val="en-GB"/>
        </w:rPr>
      </w:pPr>
      <w:r w:rsidRPr="001B704F">
        <w:rPr>
          <w:rFonts w:cstheme="minorHAnsi"/>
          <w:sz w:val="22"/>
          <w:szCs w:val="22"/>
          <w:lang w:val="en-GB"/>
        </w:rPr>
        <w:t xml:space="preserve">Supplies and activities that can be supported are varied and depend on the needs identified by the applicant to improve the </w:t>
      </w:r>
      <w:r w:rsidR="003859D2" w:rsidRPr="001B704F">
        <w:rPr>
          <w:rFonts w:cstheme="minorHAnsi"/>
          <w:sz w:val="22"/>
          <w:szCs w:val="22"/>
          <w:lang w:val="en-GB"/>
        </w:rPr>
        <w:t>quality-of-care</w:t>
      </w:r>
      <w:r w:rsidRPr="001B704F">
        <w:rPr>
          <w:rFonts w:cstheme="minorHAnsi"/>
          <w:sz w:val="22"/>
          <w:szCs w:val="22"/>
          <w:lang w:val="en-GB"/>
        </w:rPr>
        <w:t xml:space="preserve"> provision to patients with cleft</w:t>
      </w:r>
      <w:r w:rsidR="00862B27" w:rsidRPr="001B704F">
        <w:rPr>
          <w:rFonts w:cstheme="minorHAnsi"/>
          <w:sz w:val="22"/>
          <w:szCs w:val="22"/>
          <w:lang w:val="en-GB"/>
        </w:rPr>
        <w:t>s</w:t>
      </w:r>
      <w:r w:rsidRPr="001B704F">
        <w:rPr>
          <w:rFonts w:cstheme="minorHAnsi"/>
          <w:sz w:val="22"/>
          <w:szCs w:val="22"/>
          <w:lang w:val="en-GB"/>
        </w:rPr>
        <w:t xml:space="preserve">. Funding may be justified to cover </w:t>
      </w:r>
      <w:r w:rsidR="00C54D6F" w:rsidRPr="001B704F">
        <w:rPr>
          <w:rFonts w:cstheme="minorHAnsi"/>
          <w:sz w:val="22"/>
          <w:szCs w:val="22"/>
          <w:lang w:val="en-GB"/>
        </w:rPr>
        <w:t xml:space="preserve">costs of measuring equipment, costs of food items and feeding tools, costs of medications, </w:t>
      </w:r>
      <w:r w:rsidRPr="001B704F">
        <w:rPr>
          <w:rFonts w:cstheme="minorHAnsi"/>
          <w:sz w:val="22"/>
          <w:szCs w:val="22"/>
          <w:lang w:val="en-GB"/>
        </w:rPr>
        <w:t>cost of hospitalisation</w:t>
      </w:r>
      <w:r w:rsidR="00C54D6F" w:rsidRPr="001B704F">
        <w:rPr>
          <w:rFonts w:cstheme="minorHAnsi"/>
          <w:b/>
          <w:bCs/>
          <w:sz w:val="22"/>
          <w:szCs w:val="22"/>
          <w:lang w:val="en-GB"/>
        </w:rPr>
        <w:t xml:space="preserve">, </w:t>
      </w:r>
      <w:r w:rsidR="00B2703B" w:rsidRPr="001B704F">
        <w:rPr>
          <w:rFonts w:cstheme="minorHAnsi"/>
          <w:sz w:val="22"/>
          <w:szCs w:val="22"/>
          <w:lang w:val="en-GB"/>
        </w:rPr>
        <w:t>and</w:t>
      </w:r>
      <w:r w:rsidR="00B2703B" w:rsidRPr="001B704F">
        <w:rPr>
          <w:rFonts w:cstheme="minorHAnsi"/>
          <w:b/>
          <w:bCs/>
          <w:sz w:val="22"/>
          <w:szCs w:val="22"/>
          <w:lang w:val="en-GB"/>
        </w:rPr>
        <w:t xml:space="preserve"> </w:t>
      </w:r>
      <w:r w:rsidRPr="001B704F">
        <w:rPr>
          <w:rFonts w:cstheme="minorHAnsi"/>
          <w:sz w:val="22"/>
          <w:szCs w:val="22"/>
          <w:lang w:val="en-GB"/>
        </w:rPr>
        <w:t xml:space="preserve">costs of educational </w:t>
      </w:r>
      <w:r w:rsidR="00C54D6F" w:rsidRPr="001B704F">
        <w:rPr>
          <w:rFonts w:cstheme="minorHAnsi"/>
          <w:sz w:val="22"/>
          <w:szCs w:val="22"/>
          <w:lang w:val="en-GB"/>
        </w:rPr>
        <w:t>material</w:t>
      </w:r>
      <w:r w:rsidR="00B2703B" w:rsidRPr="001B704F">
        <w:rPr>
          <w:rFonts w:cstheme="minorHAnsi"/>
          <w:sz w:val="22"/>
          <w:szCs w:val="22"/>
          <w:lang w:val="en-GB"/>
        </w:rPr>
        <w:t>s</w:t>
      </w:r>
      <w:r w:rsidR="00C54D6F" w:rsidRPr="001B704F">
        <w:rPr>
          <w:rFonts w:cstheme="minorHAnsi"/>
          <w:sz w:val="22"/>
          <w:szCs w:val="22"/>
          <w:lang w:val="en-GB"/>
        </w:rPr>
        <w:t>.</w:t>
      </w:r>
    </w:p>
    <w:p w14:paraId="52FE4695" w14:textId="77777777" w:rsidR="00634FFB" w:rsidRPr="001B704F" w:rsidRDefault="00634FFB" w:rsidP="001B704F">
      <w:pPr>
        <w:pStyle w:val="Style1"/>
        <w:spacing w:before="0" w:after="0"/>
        <w:rPr>
          <w:rFonts w:asciiTheme="minorHAnsi" w:hAnsiTheme="minorHAnsi" w:cstheme="minorHAnsi"/>
          <w:sz w:val="22"/>
          <w:szCs w:val="22"/>
        </w:rPr>
      </w:pPr>
    </w:p>
    <w:p w14:paraId="6EC4E486" w14:textId="09CDBAE4" w:rsidR="001B704F" w:rsidRPr="00D23964" w:rsidRDefault="00D23964" w:rsidP="00D23964">
      <w:pPr>
        <w:pStyle w:val="Style1"/>
      </w:pPr>
      <w:r w:rsidRPr="00DA5726">
        <w:t>4. REQUIREMENTS FROM PARTNERS BENEFITING FROM NUTRITION FUNDING</w:t>
      </w:r>
    </w:p>
    <w:p w14:paraId="35A6CD66" w14:textId="45231AB8" w:rsidR="001D2A69" w:rsidRPr="0095005D" w:rsidRDefault="001D2A69" w:rsidP="001B704F">
      <w:pPr>
        <w:tabs>
          <w:tab w:val="left" w:pos="2253"/>
        </w:tabs>
        <w:rPr>
          <w:rFonts w:cstheme="minorHAnsi"/>
          <w:b/>
          <w:bCs/>
          <w:lang w:val="en-GB"/>
        </w:rPr>
      </w:pPr>
      <w:r w:rsidRPr="0095005D">
        <w:rPr>
          <w:rFonts w:cstheme="minorHAnsi"/>
          <w:b/>
          <w:bCs/>
          <w:lang w:val="en-GB"/>
        </w:rPr>
        <w:t xml:space="preserve">4.1. </w:t>
      </w:r>
      <w:r w:rsidR="00AB15C4" w:rsidRPr="0095005D">
        <w:rPr>
          <w:rFonts w:cstheme="minorHAnsi"/>
          <w:b/>
          <w:bCs/>
          <w:lang w:val="en-GB"/>
        </w:rPr>
        <w:t>General</w:t>
      </w:r>
      <w:r w:rsidR="001A372D" w:rsidRPr="0095005D">
        <w:rPr>
          <w:rFonts w:cstheme="minorHAnsi"/>
          <w:b/>
          <w:bCs/>
          <w:lang w:val="en-GB"/>
        </w:rPr>
        <w:t xml:space="preserve"> Requirements</w:t>
      </w:r>
    </w:p>
    <w:p w14:paraId="2A9C3D48" w14:textId="6E1522C3" w:rsidR="001D2A69" w:rsidRPr="001B704F" w:rsidRDefault="001D2A69" w:rsidP="001B704F">
      <w:pPr>
        <w:tabs>
          <w:tab w:val="left" w:pos="2253"/>
        </w:tabs>
        <w:rPr>
          <w:rFonts w:cstheme="minorHAnsi"/>
          <w:sz w:val="22"/>
          <w:szCs w:val="22"/>
          <w:lang w:val="en-GB"/>
        </w:rPr>
      </w:pPr>
      <w:r w:rsidRPr="001B704F">
        <w:rPr>
          <w:rFonts w:cstheme="minorHAnsi"/>
          <w:sz w:val="22"/>
          <w:szCs w:val="22"/>
          <w:lang w:val="en-GB"/>
        </w:rPr>
        <w:t xml:space="preserve">The </w:t>
      </w:r>
      <w:proofErr w:type="spellStart"/>
      <w:r w:rsidR="001B704F">
        <w:rPr>
          <w:rFonts w:cstheme="minorHAnsi"/>
          <w:sz w:val="22"/>
          <w:szCs w:val="22"/>
          <w:lang w:val="en-GB"/>
        </w:rPr>
        <w:t>center</w:t>
      </w:r>
      <w:proofErr w:type="spellEnd"/>
      <w:r w:rsidRPr="001B704F">
        <w:rPr>
          <w:rFonts w:cstheme="minorHAnsi"/>
          <w:sz w:val="22"/>
          <w:szCs w:val="22"/>
          <w:lang w:val="en-GB"/>
        </w:rPr>
        <w:t xml:space="preserve"> </w:t>
      </w:r>
      <w:r w:rsidR="00D139AC" w:rsidRPr="001B704F">
        <w:rPr>
          <w:rFonts w:cstheme="minorHAnsi"/>
          <w:sz w:val="22"/>
          <w:szCs w:val="22"/>
          <w:lang w:val="en-GB"/>
        </w:rPr>
        <w:t>benefiting from nutrition funding must</w:t>
      </w:r>
      <w:r w:rsidRPr="001B704F">
        <w:rPr>
          <w:rFonts w:cstheme="minorHAnsi"/>
          <w:sz w:val="22"/>
          <w:szCs w:val="22"/>
          <w:lang w:val="en-GB"/>
        </w:rPr>
        <w:t>:</w:t>
      </w:r>
    </w:p>
    <w:p w14:paraId="2DE8B241" w14:textId="605405B2" w:rsidR="00D23964" w:rsidRPr="004C6C3E" w:rsidRDefault="00873C41" w:rsidP="00D23964">
      <w:pPr>
        <w:tabs>
          <w:tab w:val="left" w:pos="2253"/>
        </w:tabs>
        <w:rPr>
          <w:rFonts w:cstheme="minorHAnsi"/>
          <w:sz w:val="22"/>
          <w:szCs w:val="22"/>
          <w:lang w:val="en-GB"/>
        </w:rPr>
      </w:pPr>
      <w:sdt>
        <w:sdtPr>
          <w:rPr>
            <w:rFonts w:cstheme="minorHAnsi"/>
          </w:rPr>
          <w:id w:val="-1025018783"/>
          <w14:checkbox>
            <w14:checked w14:val="0"/>
            <w14:checkedState w14:val="221A" w14:font="Calibri"/>
            <w14:uncheckedState w14:val="2610" w14:font="MS Gothic"/>
          </w14:checkbox>
        </w:sdtPr>
        <w:sdtEndPr/>
        <w:sdtContent>
          <w:r w:rsidR="004C6C3E" w:rsidRPr="004C6C3E">
            <w:rPr>
              <w:rFonts w:ascii="Segoe UI Symbol" w:eastAsia="MS Gothic" w:hAnsi="Segoe UI Symbol" w:cs="Segoe UI Symbol"/>
            </w:rPr>
            <w:t>☐</w:t>
          </w:r>
        </w:sdtContent>
      </w:sdt>
      <w:r w:rsidR="00D23964" w:rsidRPr="004C6C3E">
        <w:rPr>
          <w:rFonts w:cstheme="minorHAnsi"/>
          <w:lang w:val="en-GB"/>
        </w:rPr>
        <w:t xml:space="preserve"> </w:t>
      </w:r>
      <w:r w:rsidR="00D23964" w:rsidRPr="004C6C3E">
        <w:rPr>
          <w:rFonts w:cstheme="minorHAnsi"/>
          <w:sz w:val="22"/>
          <w:szCs w:val="22"/>
          <w:lang w:val="en-GB"/>
        </w:rPr>
        <w:t>Use funding only for equipment and/or activities described in the application.</w:t>
      </w:r>
    </w:p>
    <w:p w14:paraId="530B27E7" w14:textId="77777777" w:rsidR="00D23964" w:rsidRPr="004C6C3E" w:rsidRDefault="00873C41" w:rsidP="00D23964">
      <w:pPr>
        <w:tabs>
          <w:tab w:val="left" w:pos="2253"/>
        </w:tabs>
        <w:rPr>
          <w:rFonts w:cstheme="minorHAnsi"/>
          <w:b/>
          <w:bCs/>
          <w:sz w:val="22"/>
          <w:szCs w:val="22"/>
          <w:lang w:val="en-GB"/>
        </w:rPr>
      </w:pPr>
      <w:sdt>
        <w:sdtPr>
          <w:rPr>
            <w:rFonts w:cstheme="minorHAnsi"/>
          </w:rPr>
          <w:id w:val="-1346327103"/>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rPr>
            <w:t>☐</w:t>
          </w:r>
        </w:sdtContent>
      </w:sdt>
      <w:r w:rsidR="00D23964" w:rsidRPr="004C6C3E">
        <w:rPr>
          <w:rFonts w:cstheme="minorHAnsi"/>
          <w:lang w:val="en-GB"/>
        </w:rPr>
        <w:t xml:space="preserve"> </w:t>
      </w:r>
      <w:r w:rsidR="00D23964" w:rsidRPr="004C6C3E">
        <w:rPr>
          <w:rFonts w:cstheme="minorHAnsi"/>
          <w:sz w:val="22"/>
          <w:szCs w:val="22"/>
          <w:lang w:val="en-GB"/>
        </w:rPr>
        <w:t xml:space="preserve">Maintain financial records of funding for audit purposes and </w:t>
      </w:r>
      <w:r w:rsidR="00D23964" w:rsidRPr="004C6C3E">
        <w:rPr>
          <w:rFonts w:cstheme="minorHAnsi"/>
          <w:b/>
          <w:bCs/>
          <w:sz w:val="22"/>
          <w:szCs w:val="22"/>
          <w:lang w:val="en-GB"/>
        </w:rPr>
        <w:t>provide an accountant’s report to verify your expenses at the end of the nutrition funding period.</w:t>
      </w:r>
    </w:p>
    <w:p w14:paraId="6E069CE9" w14:textId="77777777" w:rsidR="00D23964" w:rsidRPr="004C6C3E" w:rsidRDefault="00873C41" w:rsidP="00D23964">
      <w:pPr>
        <w:tabs>
          <w:tab w:val="left" w:pos="2253"/>
        </w:tabs>
        <w:rPr>
          <w:rFonts w:cstheme="minorHAnsi"/>
          <w:sz w:val="22"/>
          <w:szCs w:val="22"/>
          <w:lang w:val="en-GB"/>
        </w:rPr>
      </w:pPr>
      <w:sdt>
        <w:sdtPr>
          <w:rPr>
            <w:rFonts w:cstheme="minorHAnsi"/>
          </w:rPr>
          <w:id w:val="-226688387"/>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rPr>
            <w:t>☐</w:t>
          </w:r>
        </w:sdtContent>
      </w:sdt>
      <w:r w:rsidR="00D23964" w:rsidRPr="004C6C3E">
        <w:rPr>
          <w:rFonts w:cstheme="minorHAnsi"/>
          <w:lang w:val="en-GB"/>
        </w:rPr>
        <w:t xml:space="preserve"> </w:t>
      </w:r>
      <w:r w:rsidR="00D23964" w:rsidRPr="004C6C3E">
        <w:rPr>
          <w:rFonts w:cstheme="minorHAnsi"/>
          <w:sz w:val="22"/>
          <w:szCs w:val="22"/>
          <w:lang w:val="en-GB"/>
        </w:rPr>
        <w:t>Keep a list of all patients benefiting from nutrition funding.</w:t>
      </w:r>
    </w:p>
    <w:p w14:paraId="0EBE883D" w14:textId="77777777" w:rsidR="00D23964" w:rsidRPr="004C6C3E" w:rsidRDefault="00873C41" w:rsidP="00D23964">
      <w:pPr>
        <w:tabs>
          <w:tab w:val="left" w:pos="2253"/>
        </w:tabs>
        <w:rPr>
          <w:rFonts w:cstheme="minorHAnsi"/>
          <w:sz w:val="22"/>
          <w:szCs w:val="22"/>
          <w:lang w:val="en-GB"/>
        </w:rPr>
      </w:pPr>
      <w:sdt>
        <w:sdtPr>
          <w:rPr>
            <w:rFonts w:cstheme="minorHAnsi"/>
          </w:rPr>
          <w:id w:val="1860077474"/>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rPr>
            <w:t>☐</w:t>
          </w:r>
        </w:sdtContent>
      </w:sdt>
      <w:r w:rsidR="00D23964" w:rsidRPr="004C6C3E">
        <w:rPr>
          <w:rFonts w:cstheme="minorHAnsi"/>
          <w:lang w:val="en-GB"/>
        </w:rPr>
        <w:t xml:space="preserve"> </w:t>
      </w:r>
      <w:r w:rsidR="00D23964" w:rsidRPr="004C6C3E">
        <w:rPr>
          <w:rFonts w:cstheme="minorHAnsi"/>
          <w:sz w:val="22"/>
          <w:szCs w:val="22"/>
          <w:lang w:val="en-GB"/>
        </w:rPr>
        <w:t>Collect and report required nutrition data of patients benefiting from nutrition funding to Smile Train Express (STX) database.</w:t>
      </w:r>
    </w:p>
    <w:p w14:paraId="3E7D4DB9" w14:textId="77777777" w:rsidR="00D23964" w:rsidRPr="004C6C3E" w:rsidRDefault="00873C41" w:rsidP="00D23964">
      <w:pPr>
        <w:tabs>
          <w:tab w:val="left" w:pos="2253"/>
        </w:tabs>
        <w:rPr>
          <w:rFonts w:cstheme="minorHAnsi"/>
          <w:sz w:val="22"/>
          <w:szCs w:val="22"/>
          <w:lang w:val="en-GB"/>
        </w:rPr>
      </w:pPr>
      <w:sdt>
        <w:sdtPr>
          <w:rPr>
            <w:rFonts w:cstheme="minorHAnsi"/>
          </w:rPr>
          <w:id w:val="1898393885"/>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rPr>
            <w:t>☐</w:t>
          </w:r>
        </w:sdtContent>
      </w:sdt>
      <w:r w:rsidR="00D23964" w:rsidRPr="004C6C3E">
        <w:rPr>
          <w:rFonts w:cstheme="minorHAnsi"/>
          <w:lang w:val="en-GB"/>
        </w:rPr>
        <w:t xml:space="preserve"> </w:t>
      </w:r>
      <w:r w:rsidR="00D23964" w:rsidRPr="004C6C3E">
        <w:rPr>
          <w:rFonts w:cstheme="minorHAnsi"/>
          <w:sz w:val="22"/>
          <w:szCs w:val="22"/>
          <w:lang w:val="en-GB"/>
        </w:rPr>
        <w:t>Capture patients’ stories showing impact of funding.</w:t>
      </w:r>
    </w:p>
    <w:p w14:paraId="681B8992" w14:textId="77777777" w:rsidR="00D23964" w:rsidRPr="004C6C3E" w:rsidRDefault="00873C41" w:rsidP="00D23964">
      <w:pPr>
        <w:tabs>
          <w:tab w:val="left" w:pos="2253"/>
        </w:tabs>
        <w:rPr>
          <w:rFonts w:cstheme="minorHAnsi"/>
          <w:sz w:val="22"/>
          <w:szCs w:val="22"/>
          <w:lang w:val="en-GB"/>
        </w:rPr>
      </w:pPr>
      <w:sdt>
        <w:sdtPr>
          <w:rPr>
            <w:rFonts w:cstheme="minorHAnsi"/>
          </w:rPr>
          <w:id w:val="1209077554"/>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rPr>
            <w:t>☐</w:t>
          </w:r>
        </w:sdtContent>
      </w:sdt>
      <w:r w:rsidR="00D23964" w:rsidRPr="004C6C3E">
        <w:rPr>
          <w:rFonts w:cstheme="minorHAnsi"/>
          <w:lang w:val="en-GB"/>
        </w:rPr>
        <w:t xml:space="preserve"> </w:t>
      </w:r>
      <w:r w:rsidR="00D23964" w:rsidRPr="004C6C3E">
        <w:rPr>
          <w:rFonts w:cstheme="minorHAnsi"/>
          <w:sz w:val="22"/>
          <w:szCs w:val="22"/>
          <w:lang w:val="en-GB"/>
        </w:rPr>
        <w:t>Submit a Smile Train Funding Report (FR) upon conclusion of funding period.</w:t>
      </w:r>
    </w:p>
    <w:p w14:paraId="03799E4E" w14:textId="2B6613FB" w:rsidR="00D23964" w:rsidRPr="004C6C3E" w:rsidRDefault="00873C41" w:rsidP="00D23964">
      <w:pPr>
        <w:tabs>
          <w:tab w:val="left" w:pos="2253"/>
        </w:tabs>
        <w:rPr>
          <w:rFonts w:cstheme="minorHAnsi"/>
          <w:sz w:val="22"/>
          <w:szCs w:val="22"/>
          <w:lang w:val="en-GB"/>
        </w:rPr>
      </w:pPr>
      <w:sdt>
        <w:sdtPr>
          <w:rPr>
            <w:rFonts w:cstheme="minorHAnsi"/>
          </w:rPr>
          <w:id w:val="311920665"/>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rPr>
            <w:t>☐</w:t>
          </w:r>
        </w:sdtContent>
      </w:sdt>
      <w:r w:rsidR="00D23964" w:rsidRPr="004C6C3E">
        <w:rPr>
          <w:rFonts w:cstheme="minorHAnsi"/>
          <w:lang w:val="en-GB"/>
        </w:rPr>
        <w:t xml:space="preserve"> </w:t>
      </w:r>
      <w:r w:rsidR="00D23964" w:rsidRPr="00985DD0">
        <w:rPr>
          <w:rFonts w:cstheme="minorHAnsi"/>
          <w:sz w:val="22"/>
          <w:szCs w:val="22"/>
          <w:lang w:val="en-GB"/>
        </w:rPr>
        <w:t xml:space="preserve">Inform the local Smile Train contact </w:t>
      </w:r>
      <w:r w:rsidR="00985DD0" w:rsidRPr="00985DD0">
        <w:rPr>
          <w:rFonts w:cstheme="minorHAnsi"/>
          <w:b/>
          <w:bCs/>
          <w:sz w:val="22"/>
          <w:szCs w:val="22"/>
          <w:lang w:val="en-GB"/>
        </w:rPr>
        <w:t>immediately</w:t>
      </w:r>
      <w:r w:rsidR="00985DD0">
        <w:rPr>
          <w:rFonts w:cstheme="minorHAnsi"/>
          <w:sz w:val="22"/>
          <w:szCs w:val="22"/>
          <w:lang w:val="en-GB"/>
        </w:rPr>
        <w:t xml:space="preserve"> </w:t>
      </w:r>
      <w:r w:rsidR="00D23964" w:rsidRPr="00985DD0">
        <w:rPr>
          <w:rFonts w:cstheme="minorHAnsi"/>
          <w:sz w:val="22"/>
          <w:szCs w:val="22"/>
          <w:lang w:val="en-GB"/>
        </w:rPr>
        <w:t>if the nutrition practitioner leaves the partner organization during the nutrition funding period.</w:t>
      </w:r>
    </w:p>
    <w:p w14:paraId="6BBAB7E7" w14:textId="77777777" w:rsidR="00D23964" w:rsidRPr="004C6C3E" w:rsidRDefault="00873C41" w:rsidP="00D23964">
      <w:pPr>
        <w:tabs>
          <w:tab w:val="left" w:pos="2253"/>
        </w:tabs>
        <w:rPr>
          <w:rFonts w:cstheme="minorHAnsi"/>
          <w:sz w:val="22"/>
          <w:szCs w:val="22"/>
          <w:lang w:val="en-GB"/>
        </w:rPr>
      </w:pPr>
      <w:sdt>
        <w:sdtPr>
          <w:rPr>
            <w:rFonts w:cstheme="minorHAnsi"/>
          </w:rPr>
          <w:id w:val="-399217309"/>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rPr>
            <w:t>☐</w:t>
          </w:r>
        </w:sdtContent>
      </w:sdt>
      <w:r w:rsidR="00D23964" w:rsidRPr="004C6C3E">
        <w:rPr>
          <w:rFonts w:cstheme="minorHAnsi"/>
          <w:lang w:val="en-GB"/>
        </w:rPr>
        <w:t xml:space="preserve"> </w:t>
      </w:r>
      <w:r w:rsidR="00D23964" w:rsidRPr="004C6C3E">
        <w:rPr>
          <w:rFonts w:cstheme="minorHAnsi"/>
          <w:sz w:val="22"/>
          <w:szCs w:val="22"/>
          <w:lang w:val="en-GB"/>
        </w:rPr>
        <w:t>Be available for site visits of Smile Train staff and advisors.</w:t>
      </w:r>
    </w:p>
    <w:p w14:paraId="752E0124" w14:textId="77777777" w:rsidR="00D23964" w:rsidRPr="004C6C3E" w:rsidRDefault="00873C41" w:rsidP="00D23964">
      <w:pPr>
        <w:tabs>
          <w:tab w:val="left" w:pos="2253"/>
        </w:tabs>
        <w:rPr>
          <w:rFonts w:cstheme="minorHAnsi"/>
          <w:sz w:val="22"/>
          <w:szCs w:val="22"/>
          <w:lang w:val="en-GB"/>
        </w:rPr>
      </w:pPr>
      <w:sdt>
        <w:sdtPr>
          <w:rPr>
            <w:rFonts w:cstheme="minorHAnsi"/>
          </w:rPr>
          <w:id w:val="-1209788260"/>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rPr>
            <w:t>☐</w:t>
          </w:r>
        </w:sdtContent>
      </w:sdt>
      <w:r w:rsidR="00D23964" w:rsidRPr="004C6C3E">
        <w:rPr>
          <w:rFonts w:cstheme="minorHAnsi"/>
          <w:lang w:val="en-GB"/>
        </w:rPr>
        <w:t xml:space="preserve"> Be </w:t>
      </w:r>
      <w:r w:rsidR="00D23964" w:rsidRPr="004C6C3E">
        <w:rPr>
          <w:rFonts w:cstheme="minorHAnsi"/>
          <w:sz w:val="22"/>
          <w:szCs w:val="22"/>
          <w:lang w:val="en-GB"/>
        </w:rPr>
        <w:t>responsive to emails, surveys, and inquiries regarding nutrition care provision.</w:t>
      </w:r>
    </w:p>
    <w:p w14:paraId="62582277" w14:textId="77777777" w:rsidR="00634FFB" w:rsidRPr="004C6C3E" w:rsidRDefault="00634FFB" w:rsidP="001B704F">
      <w:pPr>
        <w:tabs>
          <w:tab w:val="left" w:pos="2253"/>
        </w:tabs>
        <w:rPr>
          <w:rFonts w:cstheme="minorHAnsi"/>
          <w:b/>
          <w:bCs/>
          <w:sz w:val="22"/>
          <w:szCs w:val="22"/>
          <w:lang w:val="en-GB"/>
        </w:rPr>
      </w:pPr>
    </w:p>
    <w:p w14:paraId="48F9F0EC" w14:textId="502748C3" w:rsidR="001A372D" w:rsidRPr="0095005D" w:rsidRDefault="001A372D" w:rsidP="001B704F">
      <w:pPr>
        <w:tabs>
          <w:tab w:val="left" w:pos="2253"/>
        </w:tabs>
        <w:rPr>
          <w:rFonts w:cstheme="minorHAnsi"/>
          <w:b/>
          <w:bCs/>
          <w:lang w:val="en-GB"/>
        </w:rPr>
      </w:pPr>
      <w:r w:rsidRPr="0095005D">
        <w:rPr>
          <w:rFonts w:cstheme="minorHAnsi"/>
          <w:b/>
          <w:bCs/>
          <w:lang w:val="en-GB"/>
        </w:rPr>
        <w:t xml:space="preserve">4.2. </w:t>
      </w:r>
      <w:r w:rsidR="00484B57" w:rsidRPr="0095005D">
        <w:rPr>
          <w:rFonts w:cstheme="minorHAnsi"/>
          <w:b/>
          <w:bCs/>
          <w:lang w:val="en-GB"/>
        </w:rPr>
        <w:t>Obligation to report nutrition data in Smile Train Express (STX)</w:t>
      </w:r>
    </w:p>
    <w:p w14:paraId="48F8A605" w14:textId="77777777" w:rsidR="00484B57" w:rsidRPr="00484B57" w:rsidRDefault="00484B57" w:rsidP="00484B57">
      <w:pPr>
        <w:tabs>
          <w:tab w:val="left" w:pos="2253"/>
        </w:tabs>
        <w:spacing w:before="120" w:after="120"/>
        <w:rPr>
          <w:rFonts w:cstheme="minorHAnsi"/>
          <w:sz w:val="22"/>
          <w:szCs w:val="22"/>
          <w:lang w:val="en-GB"/>
        </w:rPr>
      </w:pPr>
      <w:r w:rsidRPr="00484B57">
        <w:rPr>
          <w:rFonts w:cstheme="minorHAnsi"/>
          <w:sz w:val="22"/>
          <w:szCs w:val="22"/>
          <w:lang w:val="en-GB"/>
        </w:rPr>
        <w:t xml:space="preserve">Partners benefiting from nutrition funding are required to complete STX Nutrition Data Collection Forms </w:t>
      </w:r>
      <w:r w:rsidRPr="00484B57">
        <w:rPr>
          <w:rFonts w:cstheme="minorHAnsi"/>
          <w:b/>
          <w:bCs/>
          <w:sz w:val="22"/>
          <w:szCs w:val="22"/>
          <w:lang w:val="en-GB"/>
        </w:rPr>
        <w:t>at every consultation</w:t>
      </w:r>
      <w:r w:rsidRPr="00484B57">
        <w:rPr>
          <w:rFonts w:cstheme="minorHAnsi"/>
          <w:sz w:val="22"/>
          <w:szCs w:val="22"/>
          <w:lang w:val="en-GB"/>
        </w:rPr>
        <w:t xml:space="preserve"> of a patient benefiting from the funding.</w:t>
      </w:r>
    </w:p>
    <w:p w14:paraId="0605FB24" w14:textId="77777777" w:rsidR="00484B57" w:rsidRPr="00484B57" w:rsidRDefault="00873C41" w:rsidP="00484B57">
      <w:pPr>
        <w:tabs>
          <w:tab w:val="left" w:pos="2253"/>
        </w:tabs>
        <w:rPr>
          <w:rFonts w:cstheme="minorHAnsi"/>
          <w:sz w:val="22"/>
          <w:szCs w:val="22"/>
          <w:lang w:val="en-GB"/>
        </w:rPr>
      </w:pPr>
      <w:sdt>
        <w:sdtPr>
          <w:rPr>
            <w:rFonts w:cstheme="minorHAnsi"/>
          </w:rPr>
          <w:id w:val="-1963105679"/>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rPr>
            <w:t>☐</w:t>
          </w:r>
        </w:sdtContent>
      </w:sdt>
      <w:r w:rsidR="00484B57" w:rsidRPr="00484B57">
        <w:rPr>
          <w:rFonts w:cstheme="minorHAnsi"/>
          <w:lang w:val="en-GB"/>
        </w:rPr>
        <w:t xml:space="preserve"> </w:t>
      </w:r>
      <w:r w:rsidR="00484B57" w:rsidRPr="00484B57">
        <w:rPr>
          <w:rFonts w:cstheme="minorHAnsi"/>
          <w:sz w:val="22"/>
          <w:szCs w:val="22"/>
          <w:lang w:val="en-GB"/>
        </w:rPr>
        <w:t xml:space="preserve">Practitioner(s) overseeing nutrition funding need to access the STX clinical database to report records of funding beneficiaries. </w:t>
      </w:r>
    </w:p>
    <w:p w14:paraId="2E804814" w14:textId="77777777" w:rsidR="00484B57" w:rsidRPr="00484B57" w:rsidRDefault="00484B57" w:rsidP="00484B57">
      <w:pPr>
        <w:tabs>
          <w:tab w:val="left" w:pos="2253"/>
        </w:tabs>
        <w:rPr>
          <w:rFonts w:cstheme="minorHAnsi"/>
          <w:sz w:val="22"/>
          <w:szCs w:val="22"/>
          <w:lang w:val="en-GB"/>
        </w:rPr>
      </w:pPr>
      <w:r w:rsidRPr="00484B57">
        <w:rPr>
          <w:rFonts w:cstheme="minorHAnsi"/>
          <w:sz w:val="22"/>
          <w:szCs w:val="22"/>
          <w:lang w:val="en-GB"/>
        </w:rPr>
        <w:t>If the practitioner needs support to access and report records into STX, he/she should reach out to their local Smile Train contact.</w:t>
      </w:r>
    </w:p>
    <w:p w14:paraId="0A5A035B" w14:textId="77777777" w:rsidR="00484B57" w:rsidRPr="00484B57" w:rsidRDefault="00873C41" w:rsidP="00484B57">
      <w:pPr>
        <w:tabs>
          <w:tab w:val="left" w:pos="2253"/>
        </w:tabs>
        <w:rPr>
          <w:rFonts w:cstheme="minorHAnsi"/>
          <w:sz w:val="22"/>
          <w:szCs w:val="22"/>
          <w:lang w:val="en-GB"/>
        </w:rPr>
      </w:pPr>
      <w:sdt>
        <w:sdtPr>
          <w:rPr>
            <w:rFonts w:cstheme="minorHAnsi"/>
          </w:rPr>
          <w:id w:val="-1514374217"/>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rPr>
            <w:t>☐</w:t>
          </w:r>
        </w:sdtContent>
      </w:sdt>
      <w:r w:rsidR="00484B57" w:rsidRPr="00484B57">
        <w:rPr>
          <w:rFonts w:cstheme="minorHAnsi"/>
          <w:lang w:val="en-GB"/>
        </w:rPr>
        <w:t xml:space="preserve"> </w:t>
      </w:r>
      <w:r w:rsidR="00484B57" w:rsidRPr="00484B57">
        <w:rPr>
          <w:rFonts w:cstheme="minorHAnsi"/>
          <w:sz w:val="22"/>
          <w:szCs w:val="22"/>
          <w:lang w:val="en-GB"/>
        </w:rPr>
        <w:t xml:space="preserve">There are 4 STX Nutrition Data Collection Forms, corresponding to 4 age groups. </w:t>
      </w:r>
    </w:p>
    <w:p w14:paraId="3A3F769A" w14:textId="77777777" w:rsidR="00484B57" w:rsidRPr="00484B57" w:rsidRDefault="00484B57" w:rsidP="00484B57">
      <w:pPr>
        <w:tabs>
          <w:tab w:val="left" w:pos="2253"/>
        </w:tabs>
        <w:rPr>
          <w:rFonts w:cstheme="minorHAnsi"/>
          <w:sz w:val="22"/>
          <w:szCs w:val="22"/>
          <w:lang w:val="en-GB"/>
        </w:rPr>
      </w:pPr>
      <w:r w:rsidRPr="00484B57">
        <w:rPr>
          <w:rFonts w:cstheme="minorHAnsi"/>
          <w:sz w:val="22"/>
          <w:szCs w:val="22"/>
          <w:lang w:val="en-GB"/>
        </w:rPr>
        <w:t>STX Forms can be downloaded from STX directly or shared by the local Smile Train contact.</w:t>
      </w:r>
    </w:p>
    <w:p w14:paraId="2FB5C2CB" w14:textId="77777777" w:rsidR="00484B57" w:rsidRPr="00484B57" w:rsidRDefault="00873C41" w:rsidP="00484B57">
      <w:pPr>
        <w:tabs>
          <w:tab w:val="left" w:pos="2253"/>
        </w:tabs>
        <w:rPr>
          <w:rFonts w:cstheme="minorHAnsi"/>
          <w:sz w:val="22"/>
          <w:szCs w:val="22"/>
          <w:lang w:val="en-GB"/>
        </w:rPr>
      </w:pPr>
      <w:sdt>
        <w:sdtPr>
          <w:rPr>
            <w:rFonts w:cstheme="minorHAnsi"/>
          </w:rPr>
          <w:id w:val="1017572960"/>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rPr>
            <w:t>☐</w:t>
          </w:r>
        </w:sdtContent>
      </w:sdt>
      <w:r w:rsidR="00484B57" w:rsidRPr="00484B57">
        <w:rPr>
          <w:rFonts w:cstheme="minorHAnsi"/>
          <w:lang w:val="en-GB"/>
        </w:rPr>
        <w:t xml:space="preserve"> </w:t>
      </w:r>
      <w:r w:rsidR="00484B57" w:rsidRPr="00484B57">
        <w:rPr>
          <w:rFonts w:cstheme="minorHAnsi"/>
          <w:sz w:val="22"/>
          <w:szCs w:val="22"/>
          <w:lang w:val="en-GB"/>
        </w:rPr>
        <w:t xml:space="preserve">STX Nutrition Data Collection Forms should be complete and accurate. </w:t>
      </w:r>
    </w:p>
    <w:p w14:paraId="6AFEBF35" w14:textId="77777777" w:rsidR="00484B57" w:rsidRPr="00484B57" w:rsidRDefault="00873C41" w:rsidP="00484B57">
      <w:pPr>
        <w:tabs>
          <w:tab w:val="left" w:pos="2253"/>
        </w:tabs>
        <w:rPr>
          <w:rFonts w:cstheme="minorHAnsi"/>
          <w:sz w:val="22"/>
          <w:szCs w:val="22"/>
          <w:lang w:val="en-GB"/>
        </w:rPr>
      </w:pPr>
      <w:sdt>
        <w:sdtPr>
          <w:rPr>
            <w:rFonts w:cstheme="minorHAnsi"/>
          </w:rPr>
          <w:id w:val="-613210736"/>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rPr>
            <w:t>☐</w:t>
          </w:r>
        </w:sdtContent>
      </w:sdt>
      <w:r w:rsidR="00484B57" w:rsidRPr="00484B57">
        <w:rPr>
          <w:rFonts w:cstheme="minorHAnsi"/>
          <w:lang w:val="en-GB"/>
        </w:rPr>
        <w:t xml:space="preserve"> </w:t>
      </w:r>
      <w:r w:rsidR="00484B57" w:rsidRPr="00484B57">
        <w:rPr>
          <w:rFonts w:cstheme="minorHAnsi"/>
          <w:sz w:val="22"/>
          <w:szCs w:val="22"/>
          <w:lang w:val="en-GB"/>
        </w:rPr>
        <w:t xml:space="preserve">Submission of records to STX should be done in a timely manner. </w:t>
      </w:r>
    </w:p>
    <w:p w14:paraId="49FA4FCF" w14:textId="77777777" w:rsidR="00484B57" w:rsidRPr="00484B57" w:rsidRDefault="00873C41" w:rsidP="00484B57">
      <w:pPr>
        <w:tabs>
          <w:tab w:val="left" w:pos="2253"/>
        </w:tabs>
        <w:rPr>
          <w:rFonts w:cstheme="minorHAnsi"/>
          <w:sz w:val="22"/>
          <w:szCs w:val="22"/>
          <w:lang w:val="en-GB"/>
        </w:rPr>
      </w:pPr>
      <w:sdt>
        <w:sdtPr>
          <w:rPr>
            <w:rFonts w:cstheme="minorHAnsi"/>
          </w:rPr>
          <w:id w:val="1912814887"/>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rPr>
            <w:t>☐</w:t>
          </w:r>
        </w:sdtContent>
      </w:sdt>
      <w:r w:rsidR="00484B57" w:rsidRPr="00484B57">
        <w:rPr>
          <w:rFonts w:cstheme="minorHAnsi"/>
          <w:lang w:val="en-GB"/>
        </w:rPr>
        <w:t xml:space="preserve"> </w:t>
      </w:r>
      <w:r w:rsidR="00484B57" w:rsidRPr="00484B57">
        <w:rPr>
          <w:rFonts w:cstheme="minorHAnsi"/>
          <w:sz w:val="22"/>
          <w:szCs w:val="22"/>
          <w:lang w:val="en-GB"/>
        </w:rPr>
        <w:t>Funding instalments will be withheld if the partner fails to comply with reporting requirements.</w:t>
      </w:r>
    </w:p>
    <w:p w14:paraId="21344549" w14:textId="77777777" w:rsidR="001B704F" w:rsidRDefault="001B704F" w:rsidP="001B704F">
      <w:pPr>
        <w:tabs>
          <w:tab w:val="left" w:pos="2253"/>
        </w:tabs>
        <w:rPr>
          <w:rFonts w:cstheme="minorHAnsi"/>
          <w:b/>
          <w:bCs/>
          <w:sz w:val="22"/>
          <w:szCs w:val="22"/>
          <w:lang w:val="en-GB"/>
        </w:rPr>
      </w:pPr>
    </w:p>
    <w:p w14:paraId="1E2609BA" w14:textId="49A8651B" w:rsidR="003141DA" w:rsidRPr="0095005D" w:rsidRDefault="003141DA" w:rsidP="001B704F">
      <w:pPr>
        <w:tabs>
          <w:tab w:val="left" w:pos="2253"/>
        </w:tabs>
        <w:rPr>
          <w:rFonts w:cstheme="minorHAnsi"/>
          <w:b/>
          <w:bCs/>
          <w:lang w:val="en-GB"/>
        </w:rPr>
      </w:pPr>
      <w:r w:rsidRPr="0095005D">
        <w:rPr>
          <w:rFonts w:cstheme="minorHAnsi"/>
          <w:b/>
          <w:bCs/>
          <w:lang w:val="en-GB"/>
        </w:rPr>
        <w:t xml:space="preserve">4.3. </w:t>
      </w:r>
      <w:r w:rsidR="00484B57" w:rsidRPr="0095005D">
        <w:rPr>
          <w:rFonts w:cstheme="minorHAnsi"/>
          <w:b/>
          <w:bCs/>
          <w:lang w:val="en-GB"/>
        </w:rPr>
        <w:t>Obligation to offer high-quality care</w:t>
      </w:r>
    </w:p>
    <w:p w14:paraId="3BA46DF9" w14:textId="77777777" w:rsidR="00985DD0" w:rsidRPr="00985DD0" w:rsidRDefault="00985DD0" w:rsidP="00985DD0">
      <w:pPr>
        <w:tabs>
          <w:tab w:val="left" w:pos="2253"/>
        </w:tabs>
        <w:spacing w:before="120" w:after="120"/>
        <w:rPr>
          <w:rFonts w:cstheme="minorHAnsi"/>
          <w:sz w:val="22"/>
          <w:szCs w:val="22"/>
          <w:lang w:val="en-GB"/>
        </w:rPr>
      </w:pPr>
      <w:bookmarkStart w:id="1" w:name="_Hlk173511810"/>
      <w:r w:rsidRPr="00985DD0">
        <w:rPr>
          <w:rFonts w:cstheme="minorHAnsi"/>
          <w:sz w:val="22"/>
          <w:szCs w:val="22"/>
          <w:lang w:val="en-GB"/>
        </w:rPr>
        <w:t>To ensure the highest quality of care, the following guidelines outline critical requirements for nutritional assessment, management, and for readiness for surgery in pediatric patients:</w:t>
      </w:r>
    </w:p>
    <w:p w14:paraId="2E1BB643" w14:textId="77777777" w:rsidR="00985DD0" w:rsidRPr="00985DD0" w:rsidRDefault="00873C41" w:rsidP="00985DD0">
      <w:pPr>
        <w:tabs>
          <w:tab w:val="left" w:pos="2253"/>
        </w:tabs>
        <w:contextualSpacing/>
        <w:rPr>
          <w:rFonts w:cstheme="minorHAnsi"/>
          <w:sz w:val="22"/>
          <w:szCs w:val="22"/>
          <w:lang w:val="en-GB"/>
        </w:rPr>
      </w:pPr>
      <w:sdt>
        <w:sdtPr>
          <w:rPr>
            <w:rFonts w:cstheme="minorHAnsi"/>
            <w:sz w:val="22"/>
            <w:szCs w:val="22"/>
          </w:rPr>
          <w:id w:val="1349677652"/>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rPr>
            <w:t>☐</w:t>
          </w:r>
        </w:sdtContent>
      </w:sdt>
      <w:r w:rsidR="00985DD0" w:rsidRPr="00985DD0">
        <w:rPr>
          <w:rFonts w:cstheme="minorHAnsi"/>
          <w:sz w:val="22"/>
          <w:szCs w:val="22"/>
          <w:lang w:val="en-GB"/>
        </w:rPr>
        <w:t xml:space="preserve"> </w:t>
      </w:r>
      <w:r w:rsidR="00985DD0" w:rsidRPr="00985DD0">
        <w:rPr>
          <w:rFonts w:cstheme="minorHAnsi"/>
          <w:b/>
          <w:bCs/>
          <w:sz w:val="22"/>
          <w:szCs w:val="22"/>
          <w:lang w:val="en-GB"/>
        </w:rPr>
        <w:t>Skilled assessment</w:t>
      </w:r>
      <w:r w:rsidR="00985DD0" w:rsidRPr="00985DD0">
        <w:rPr>
          <w:rFonts w:cstheme="minorHAnsi"/>
          <w:sz w:val="22"/>
          <w:szCs w:val="22"/>
          <w:lang w:val="en-GB"/>
        </w:rPr>
        <w:t>: Nutritional assessment should be conducted by a nutritionist or skilled professional from the time of the first consultation.</w:t>
      </w:r>
    </w:p>
    <w:p w14:paraId="782BE2C8" w14:textId="77777777" w:rsidR="00985DD0" w:rsidRPr="00985DD0" w:rsidRDefault="00873C41" w:rsidP="00985DD0">
      <w:pPr>
        <w:tabs>
          <w:tab w:val="left" w:pos="2253"/>
        </w:tabs>
        <w:contextualSpacing/>
        <w:rPr>
          <w:rFonts w:cstheme="minorHAnsi"/>
          <w:sz w:val="22"/>
          <w:szCs w:val="22"/>
          <w:lang w:val="en-GB"/>
        </w:rPr>
      </w:pPr>
      <w:sdt>
        <w:sdtPr>
          <w:rPr>
            <w:rFonts w:cstheme="minorHAnsi"/>
            <w:sz w:val="22"/>
            <w:szCs w:val="22"/>
          </w:rPr>
          <w:id w:val="29147955"/>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rPr>
            <w:t>☐</w:t>
          </w:r>
        </w:sdtContent>
      </w:sdt>
      <w:r w:rsidR="00985DD0" w:rsidRPr="00985DD0">
        <w:rPr>
          <w:rFonts w:cstheme="minorHAnsi"/>
          <w:sz w:val="22"/>
          <w:szCs w:val="22"/>
          <w:lang w:val="en-GB"/>
        </w:rPr>
        <w:t xml:space="preserve"> </w:t>
      </w:r>
      <w:r w:rsidR="00985DD0" w:rsidRPr="00985DD0">
        <w:rPr>
          <w:rFonts w:cstheme="minorHAnsi"/>
          <w:b/>
          <w:bCs/>
          <w:sz w:val="22"/>
          <w:szCs w:val="22"/>
          <w:lang w:val="en-GB"/>
        </w:rPr>
        <w:t>Comprehensive evaluation</w:t>
      </w:r>
      <w:r w:rsidR="00985DD0" w:rsidRPr="00985DD0">
        <w:rPr>
          <w:rFonts w:cstheme="minorHAnsi"/>
          <w:sz w:val="22"/>
          <w:szCs w:val="22"/>
          <w:lang w:val="en-GB"/>
        </w:rPr>
        <w:t>: Each consultation should include at least weight and length/height measurements, with growth tracked on growth charts.</w:t>
      </w:r>
    </w:p>
    <w:p w14:paraId="46A80692" w14:textId="77777777" w:rsidR="00985DD0" w:rsidRPr="00985DD0" w:rsidRDefault="00873C41" w:rsidP="00985DD0">
      <w:pPr>
        <w:tabs>
          <w:tab w:val="left" w:pos="2253"/>
        </w:tabs>
        <w:contextualSpacing/>
        <w:rPr>
          <w:rFonts w:cstheme="minorHAnsi"/>
          <w:sz w:val="22"/>
          <w:szCs w:val="22"/>
          <w:lang w:val="en-GB"/>
        </w:rPr>
      </w:pPr>
      <w:sdt>
        <w:sdtPr>
          <w:rPr>
            <w:rFonts w:cstheme="minorHAnsi"/>
            <w:sz w:val="22"/>
            <w:szCs w:val="22"/>
          </w:rPr>
          <w:id w:val="-777708555"/>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rPr>
            <w:t>☐</w:t>
          </w:r>
        </w:sdtContent>
      </w:sdt>
      <w:r w:rsidR="00985DD0" w:rsidRPr="00985DD0">
        <w:rPr>
          <w:rFonts w:cstheme="minorHAnsi"/>
          <w:sz w:val="22"/>
          <w:szCs w:val="22"/>
          <w:lang w:val="en-GB"/>
        </w:rPr>
        <w:t xml:space="preserve"> </w:t>
      </w:r>
      <w:r w:rsidR="00985DD0" w:rsidRPr="00985DD0">
        <w:rPr>
          <w:rFonts w:cstheme="minorHAnsi"/>
          <w:b/>
          <w:bCs/>
          <w:sz w:val="22"/>
          <w:szCs w:val="22"/>
          <w:lang w:val="en-GB"/>
        </w:rPr>
        <w:t>Tailored care plans</w:t>
      </w:r>
      <w:r w:rsidR="00985DD0" w:rsidRPr="00985DD0">
        <w:rPr>
          <w:rFonts w:cstheme="minorHAnsi"/>
          <w:sz w:val="22"/>
          <w:szCs w:val="22"/>
          <w:lang w:val="en-GB"/>
        </w:rPr>
        <w:t>: Feeding counselling and nutrition care plans should be tailored to the results of the nutritional assessment.</w:t>
      </w:r>
    </w:p>
    <w:p w14:paraId="3710E8E1" w14:textId="77777777" w:rsidR="00985DD0" w:rsidRPr="00985DD0" w:rsidRDefault="00873C41" w:rsidP="00985DD0">
      <w:pPr>
        <w:tabs>
          <w:tab w:val="left" w:pos="2253"/>
        </w:tabs>
        <w:contextualSpacing/>
        <w:rPr>
          <w:rFonts w:cstheme="minorHAnsi"/>
          <w:sz w:val="22"/>
          <w:szCs w:val="22"/>
          <w:lang w:val="en-GB"/>
        </w:rPr>
      </w:pPr>
      <w:sdt>
        <w:sdtPr>
          <w:rPr>
            <w:rFonts w:cstheme="minorHAnsi"/>
            <w:sz w:val="22"/>
            <w:szCs w:val="22"/>
          </w:rPr>
          <w:id w:val="1303196649"/>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rPr>
            <w:t>☐</w:t>
          </w:r>
        </w:sdtContent>
      </w:sdt>
      <w:r w:rsidR="00985DD0" w:rsidRPr="00985DD0">
        <w:rPr>
          <w:rFonts w:cstheme="minorHAnsi"/>
          <w:sz w:val="22"/>
          <w:szCs w:val="22"/>
          <w:lang w:val="en-GB"/>
        </w:rPr>
        <w:t xml:space="preserve"> </w:t>
      </w:r>
      <w:r w:rsidR="00985DD0" w:rsidRPr="00985DD0">
        <w:rPr>
          <w:rFonts w:cstheme="minorHAnsi"/>
          <w:b/>
          <w:bCs/>
          <w:sz w:val="22"/>
          <w:szCs w:val="22"/>
          <w:lang w:val="en-GB"/>
        </w:rPr>
        <w:t>Medical collaboration</w:t>
      </w:r>
      <w:r w:rsidR="00985DD0" w:rsidRPr="00985DD0">
        <w:rPr>
          <w:rFonts w:cstheme="minorHAnsi"/>
          <w:sz w:val="22"/>
          <w:szCs w:val="22"/>
          <w:lang w:val="en-GB"/>
        </w:rPr>
        <w:t>: A medical doctor (preferably a pediatrician) should work alongside the nutritionist to manage cases of malnutrition and other health problems.</w:t>
      </w:r>
    </w:p>
    <w:p w14:paraId="1EC2D16A" w14:textId="77777777" w:rsidR="00985DD0" w:rsidRPr="00985DD0" w:rsidRDefault="00873C41" w:rsidP="00985DD0">
      <w:pPr>
        <w:tabs>
          <w:tab w:val="left" w:pos="2253"/>
        </w:tabs>
        <w:contextualSpacing/>
        <w:rPr>
          <w:rFonts w:cstheme="minorHAnsi"/>
          <w:sz w:val="22"/>
          <w:szCs w:val="22"/>
          <w:lang w:val="en-GB"/>
        </w:rPr>
      </w:pPr>
      <w:sdt>
        <w:sdtPr>
          <w:rPr>
            <w:rFonts w:cstheme="minorHAnsi"/>
            <w:sz w:val="22"/>
            <w:szCs w:val="22"/>
          </w:rPr>
          <w:id w:val="1106782649"/>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rPr>
            <w:t>☐</w:t>
          </w:r>
        </w:sdtContent>
      </w:sdt>
      <w:r w:rsidR="00985DD0" w:rsidRPr="00985DD0">
        <w:rPr>
          <w:rFonts w:cstheme="minorHAnsi"/>
          <w:sz w:val="22"/>
          <w:szCs w:val="22"/>
          <w:lang w:val="en-GB"/>
        </w:rPr>
        <w:t xml:space="preserve"> </w:t>
      </w:r>
      <w:r w:rsidR="00985DD0" w:rsidRPr="00985DD0">
        <w:rPr>
          <w:rFonts w:cstheme="minorHAnsi"/>
          <w:b/>
          <w:bCs/>
          <w:sz w:val="22"/>
          <w:szCs w:val="22"/>
          <w:lang w:val="en-GB"/>
        </w:rPr>
        <w:t>Surgery readiness</w:t>
      </w:r>
      <w:r w:rsidR="00985DD0" w:rsidRPr="00985DD0">
        <w:rPr>
          <w:rFonts w:cstheme="minorHAnsi"/>
          <w:sz w:val="22"/>
          <w:szCs w:val="22"/>
          <w:lang w:val="en-GB"/>
        </w:rPr>
        <w:t>: The patient’s nutritional status must be optimal enough to minimize the risk of surgical complications and to promote effective healing and recovery.</w:t>
      </w:r>
    </w:p>
    <w:p w14:paraId="32E88289" w14:textId="77777777" w:rsidR="00985DD0" w:rsidRPr="00985DD0" w:rsidRDefault="00985DD0" w:rsidP="00985DD0">
      <w:pPr>
        <w:pStyle w:val="ListParagraph"/>
        <w:numPr>
          <w:ilvl w:val="0"/>
          <w:numId w:val="46"/>
        </w:numPr>
        <w:tabs>
          <w:tab w:val="left" w:pos="2253"/>
        </w:tabs>
        <w:rPr>
          <w:rFonts w:cstheme="minorHAnsi"/>
          <w:sz w:val="22"/>
          <w:szCs w:val="22"/>
          <w:lang w:val="en-GB"/>
        </w:rPr>
      </w:pPr>
      <w:r w:rsidRPr="00985DD0">
        <w:rPr>
          <w:rFonts w:cstheme="minorHAnsi"/>
          <w:sz w:val="22"/>
          <w:szCs w:val="22"/>
          <w:lang w:val="en-GB"/>
        </w:rPr>
        <w:t>The child should demonstrate consistent growth in both weight and height, as tracked on growth charts.</w:t>
      </w:r>
    </w:p>
    <w:p w14:paraId="1CE48FFF" w14:textId="77777777" w:rsidR="00985DD0" w:rsidRPr="00985DD0" w:rsidRDefault="00985DD0" w:rsidP="00985DD0">
      <w:pPr>
        <w:pStyle w:val="ListParagraph"/>
        <w:numPr>
          <w:ilvl w:val="0"/>
          <w:numId w:val="46"/>
        </w:numPr>
        <w:tabs>
          <w:tab w:val="left" w:pos="2253"/>
        </w:tabs>
        <w:rPr>
          <w:rFonts w:cstheme="minorHAnsi"/>
          <w:sz w:val="22"/>
          <w:szCs w:val="22"/>
          <w:lang w:val="en-GB"/>
        </w:rPr>
      </w:pPr>
      <w:r w:rsidRPr="00985DD0">
        <w:rPr>
          <w:rFonts w:cstheme="minorHAnsi"/>
          <w:sz w:val="22"/>
          <w:szCs w:val="22"/>
          <w:lang w:val="en-GB"/>
        </w:rPr>
        <w:t>The child should not be wasted (low weight-for-height) or stunted (low height-for-age); if stunted, there should be evidence of catch-up growth.</w:t>
      </w:r>
    </w:p>
    <w:p w14:paraId="0774F565" w14:textId="77777777" w:rsidR="00985DD0" w:rsidRPr="00985DD0" w:rsidRDefault="00985DD0" w:rsidP="00985DD0">
      <w:pPr>
        <w:pStyle w:val="ListParagraph"/>
        <w:numPr>
          <w:ilvl w:val="0"/>
          <w:numId w:val="46"/>
        </w:numPr>
        <w:tabs>
          <w:tab w:val="left" w:pos="2253"/>
        </w:tabs>
        <w:rPr>
          <w:rFonts w:cstheme="minorHAnsi"/>
          <w:sz w:val="22"/>
          <w:szCs w:val="22"/>
          <w:lang w:val="en-GB"/>
        </w:rPr>
      </w:pPr>
      <w:r w:rsidRPr="00985DD0">
        <w:rPr>
          <w:rFonts w:cstheme="minorHAnsi"/>
          <w:sz w:val="22"/>
          <w:szCs w:val="22"/>
          <w:lang w:val="en-GB"/>
        </w:rPr>
        <w:t>A medical doctor (preferably a pediatrician) should confirm that the child’s nutritional and overall health status is sufficient for surgery</w:t>
      </w:r>
      <w:bookmarkEnd w:id="1"/>
    </w:p>
    <w:p w14:paraId="06017B96" w14:textId="01EEE0A5" w:rsidR="0095005D" w:rsidRPr="001B704F" w:rsidRDefault="00985DD0" w:rsidP="00420A3B">
      <w:pPr>
        <w:tabs>
          <w:tab w:val="left" w:pos="2253"/>
        </w:tabs>
        <w:spacing w:before="120" w:after="120"/>
        <w:rPr>
          <w:rFonts w:cstheme="minorHAnsi"/>
          <w:sz w:val="22"/>
          <w:szCs w:val="22"/>
          <w:lang w:val="en-GB"/>
        </w:rPr>
      </w:pPr>
      <w:bookmarkStart w:id="2" w:name="_Hlk150764055"/>
      <w:r w:rsidRPr="00985DD0">
        <w:rPr>
          <w:rFonts w:cstheme="minorHAnsi"/>
          <w:sz w:val="22"/>
          <w:szCs w:val="22"/>
          <w:lang w:val="en-GB"/>
        </w:rPr>
        <w:t>STX records reported by the partner in patient registration, nutrition consultation, and surgery intervention forms will be reviewed at each funding request, funding instalment, and at the end of the funding period to evaluate the quality of data, diagnosis, and care provision.</w:t>
      </w:r>
      <w:bookmarkEnd w:id="2"/>
    </w:p>
    <w:p w14:paraId="2D0C4BF3" w14:textId="4034F080" w:rsidR="005E5718" w:rsidRPr="0095005D" w:rsidRDefault="005E5718" w:rsidP="0095005D">
      <w:pPr>
        <w:tabs>
          <w:tab w:val="left" w:pos="2253"/>
        </w:tabs>
        <w:spacing w:after="120"/>
        <w:rPr>
          <w:rFonts w:cstheme="minorHAnsi"/>
          <w:b/>
          <w:bCs/>
          <w:lang w:val="en-GB"/>
        </w:rPr>
      </w:pPr>
      <w:r w:rsidRPr="0095005D">
        <w:rPr>
          <w:rFonts w:cstheme="minorHAnsi"/>
          <w:b/>
          <w:bCs/>
          <w:lang w:val="en-GB"/>
        </w:rPr>
        <w:t xml:space="preserve">4.4. Funding Completion and </w:t>
      </w:r>
      <w:r w:rsidR="00811D3A" w:rsidRPr="0095005D">
        <w:rPr>
          <w:rFonts w:cstheme="minorHAnsi"/>
          <w:b/>
          <w:bCs/>
          <w:lang w:val="en-GB"/>
        </w:rPr>
        <w:t>Further Funding</w:t>
      </w:r>
      <w:r w:rsidRPr="0095005D">
        <w:rPr>
          <w:rFonts w:cstheme="minorHAnsi"/>
          <w:b/>
          <w:bCs/>
          <w:lang w:val="en-GB"/>
        </w:rPr>
        <w:t xml:space="preserve"> Requirements</w:t>
      </w:r>
    </w:p>
    <w:p w14:paraId="0284B6BF" w14:textId="38F8991C" w:rsidR="003B3688" w:rsidRPr="001B704F" w:rsidRDefault="003B3688" w:rsidP="001B704F">
      <w:pPr>
        <w:tabs>
          <w:tab w:val="left" w:pos="2253"/>
        </w:tabs>
        <w:rPr>
          <w:rFonts w:cstheme="minorHAnsi"/>
          <w:sz w:val="22"/>
          <w:szCs w:val="22"/>
          <w:lang w:val="en-GB"/>
        </w:rPr>
      </w:pPr>
      <w:r w:rsidRPr="001B704F">
        <w:rPr>
          <w:rFonts w:cstheme="minorHAnsi"/>
          <w:sz w:val="22"/>
          <w:szCs w:val="22"/>
          <w:lang w:val="en-GB"/>
        </w:rPr>
        <w:lastRenderedPageBreak/>
        <w:t>Partners benefiting from funding must submit a Funding Report (FR) through</w:t>
      </w:r>
      <w:r w:rsidR="00153EBF" w:rsidRPr="001B704F">
        <w:rPr>
          <w:rFonts w:cstheme="minorHAnsi"/>
          <w:sz w:val="22"/>
          <w:szCs w:val="22"/>
          <w:lang w:val="en-GB"/>
        </w:rPr>
        <w:t xml:space="preserve"> the</w:t>
      </w:r>
      <w:r w:rsidRPr="001B704F">
        <w:rPr>
          <w:rFonts w:cstheme="minorHAnsi"/>
          <w:sz w:val="22"/>
          <w:szCs w:val="22"/>
          <w:lang w:val="en-GB"/>
        </w:rPr>
        <w:t xml:space="preserve"> Smile Train Partner Portal, </w:t>
      </w:r>
      <w:r w:rsidR="00FA7919" w:rsidRPr="001B704F">
        <w:rPr>
          <w:rFonts w:cstheme="minorHAnsi"/>
          <w:sz w:val="22"/>
          <w:szCs w:val="22"/>
          <w:lang w:val="en-GB"/>
        </w:rPr>
        <w:t>due 30 days after the end of the awarded budget period.</w:t>
      </w:r>
      <w:r w:rsidR="00632DA1">
        <w:rPr>
          <w:rFonts w:cstheme="minorHAnsi"/>
          <w:sz w:val="22"/>
          <w:szCs w:val="22"/>
          <w:lang w:val="en-GB"/>
        </w:rPr>
        <w:t xml:space="preserve"> </w:t>
      </w:r>
      <w:r w:rsidRPr="001B704F">
        <w:rPr>
          <w:rFonts w:cstheme="minorHAnsi"/>
          <w:sz w:val="22"/>
          <w:szCs w:val="22"/>
          <w:lang w:val="en-GB"/>
        </w:rPr>
        <w:t xml:space="preserve">The funding period can be adjusted if needed. The partner </w:t>
      </w:r>
      <w:r w:rsidR="00B72A43" w:rsidRPr="001B704F">
        <w:rPr>
          <w:rFonts w:cstheme="minorHAnsi"/>
          <w:sz w:val="22"/>
          <w:szCs w:val="22"/>
          <w:lang w:val="en-GB"/>
        </w:rPr>
        <w:t xml:space="preserve">should </w:t>
      </w:r>
      <w:r w:rsidR="00E92E0F" w:rsidRPr="001B704F">
        <w:rPr>
          <w:rFonts w:cstheme="minorHAnsi"/>
          <w:sz w:val="22"/>
          <w:szCs w:val="22"/>
          <w:lang w:val="en-GB"/>
        </w:rPr>
        <w:t>reach out</w:t>
      </w:r>
      <w:r w:rsidRPr="001B704F">
        <w:rPr>
          <w:rFonts w:cstheme="minorHAnsi"/>
          <w:sz w:val="22"/>
          <w:szCs w:val="22"/>
          <w:lang w:val="en-GB"/>
        </w:rPr>
        <w:t xml:space="preserve"> to their </w:t>
      </w:r>
      <w:r w:rsidR="009E40F9" w:rsidRPr="001B704F">
        <w:rPr>
          <w:rFonts w:cstheme="minorHAnsi"/>
          <w:sz w:val="22"/>
          <w:szCs w:val="22"/>
          <w:lang w:val="en-GB"/>
        </w:rPr>
        <w:t>local</w:t>
      </w:r>
      <w:r w:rsidRPr="001B704F">
        <w:rPr>
          <w:rFonts w:cstheme="minorHAnsi"/>
          <w:sz w:val="22"/>
          <w:szCs w:val="22"/>
          <w:lang w:val="en-GB"/>
        </w:rPr>
        <w:t xml:space="preserve"> Smile Train </w:t>
      </w:r>
      <w:r w:rsidR="009E40F9" w:rsidRPr="001B704F">
        <w:rPr>
          <w:rFonts w:cstheme="minorHAnsi"/>
          <w:sz w:val="22"/>
          <w:szCs w:val="22"/>
          <w:lang w:val="en-GB"/>
        </w:rPr>
        <w:t>contact</w:t>
      </w:r>
      <w:r w:rsidRPr="001B704F">
        <w:rPr>
          <w:rFonts w:cstheme="minorHAnsi"/>
          <w:sz w:val="22"/>
          <w:szCs w:val="22"/>
          <w:lang w:val="en-GB"/>
        </w:rPr>
        <w:t xml:space="preserve"> to request a change in the funding period.</w:t>
      </w:r>
    </w:p>
    <w:p w14:paraId="00C22A02" w14:textId="77777777" w:rsidR="001B704F" w:rsidRDefault="001B704F" w:rsidP="001B704F">
      <w:pPr>
        <w:tabs>
          <w:tab w:val="left" w:pos="2253"/>
        </w:tabs>
        <w:rPr>
          <w:rFonts w:cstheme="minorHAnsi"/>
          <w:sz w:val="22"/>
          <w:szCs w:val="22"/>
          <w:lang w:val="en-GB"/>
        </w:rPr>
      </w:pPr>
    </w:p>
    <w:p w14:paraId="1593AEA7" w14:textId="77777777" w:rsidR="00632DA1" w:rsidRPr="00632DA1" w:rsidRDefault="00632DA1" w:rsidP="00632DA1">
      <w:pPr>
        <w:tabs>
          <w:tab w:val="left" w:pos="2253"/>
        </w:tabs>
        <w:spacing w:before="120" w:after="120"/>
        <w:rPr>
          <w:rFonts w:cstheme="minorHAnsi"/>
          <w:b/>
          <w:bCs/>
          <w:sz w:val="22"/>
          <w:szCs w:val="22"/>
          <w:lang w:val="en-GB"/>
        </w:rPr>
      </w:pPr>
      <w:r w:rsidRPr="00632DA1">
        <w:rPr>
          <w:rFonts w:cstheme="minorHAnsi"/>
          <w:b/>
          <w:bCs/>
          <w:sz w:val="22"/>
          <w:szCs w:val="22"/>
          <w:lang w:val="en-GB"/>
        </w:rPr>
        <w:t>No further funding will be considered when:</w:t>
      </w:r>
    </w:p>
    <w:p w14:paraId="5DA004D3" w14:textId="4487AEA6" w:rsidR="00632DA1" w:rsidRPr="00632DA1" w:rsidRDefault="00873C41" w:rsidP="00632DA1">
      <w:pPr>
        <w:tabs>
          <w:tab w:val="left" w:pos="2253"/>
        </w:tabs>
        <w:rPr>
          <w:rFonts w:cstheme="minorHAnsi"/>
          <w:sz w:val="22"/>
          <w:szCs w:val="22"/>
          <w:lang w:val="en-GB"/>
        </w:rPr>
      </w:pPr>
      <w:sdt>
        <w:sdtPr>
          <w:rPr>
            <w:rFonts w:cstheme="minorHAnsi"/>
          </w:rPr>
          <w:id w:val="-2126298631"/>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rPr>
            <w:t>☐</w:t>
          </w:r>
        </w:sdtContent>
      </w:sdt>
      <w:r w:rsidR="00632DA1" w:rsidRPr="00632DA1">
        <w:rPr>
          <w:rFonts w:cstheme="minorHAnsi"/>
          <w:lang w:val="en-GB"/>
        </w:rPr>
        <w:t xml:space="preserve"> </w:t>
      </w:r>
      <w:r w:rsidR="0095005D">
        <w:rPr>
          <w:rFonts w:cstheme="minorHAnsi"/>
          <w:lang w:val="en-GB"/>
        </w:rPr>
        <w:t xml:space="preserve">The </w:t>
      </w:r>
      <w:r w:rsidR="00632DA1" w:rsidRPr="00632DA1">
        <w:rPr>
          <w:rFonts w:cstheme="minorHAnsi"/>
          <w:sz w:val="22"/>
          <w:szCs w:val="22"/>
          <w:lang w:val="en-GB"/>
        </w:rPr>
        <w:t xml:space="preserve">Funding Report has not been thoroughly completed and submitted in the Smile Train Partner Portal </w:t>
      </w:r>
      <w:r w:rsidR="00632DA1" w:rsidRPr="00632DA1">
        <w:rPr>
          <w:rFonts w:cstheme="minorHAnsi"/>
          <w:sz w:val="22"/>
          <w:szCs w:val="22"/>
          <w:u w:val="single"/>
          <w:lang w:val="en-GB"/>
        </w:rPr>
        <w:t>in a timely manner</w:t>
      </w:r>
      <w:r w:rsidR="00632DA1" w:rsidRPr="00632DA1">
        <w:rPr>
          <w:rFonts w:cstheme="minorHAnsi"/>
          <w:sz w:val="22"/>
          <w:szCs w:val="22"/>
          <w:lang w:val="en-GB"/>
        </w:rPr>
        <w:t>.</w:t>
      </w:r>
    </w:p>
    <w:p w14:paraId="5EE5E96B" w14:textId="77777777" w:rsidR="00632DA1" w:rsidRPr="00632DA1" w:rsidRDefault="00873C41" w:rsidP="00632DA1">
      <w:pPr>
        <w:tabs>
          <w:tab w:val="left" w:pos="2253"/>
        </w:tabs>
        <w:rPr>
          <w:rFonts w:cstheme="minorHAnsi"/>
          <w:sz w:val="22"/>
          <w:szCs w:val="22"/>
          <w:lang w:val="en-GB"/>
        </w:rPr>
      </w:pPr>
      <w:sdt>
        <w:sdtPr>
          <w:rPr>
            <w:rFonts w:cstheme="minorHAnsi"/>
          </w:rPr>
          <w:id w:val="-1550373504"/>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rPr>
            <w:t>☐</w:t>
          </w:r>
        </w:sdtContent>
      </w:sdt>
      <w:r w:rsidR="00632DA1" w:rsidRPr="00632DA1">
        <w:rPr>
          <w:rFonts w:cstheme="minorHAnsi"/>
          <w:lang w:val="en-GB"/>
        </w:rPr>
        <w:t xml:space="preserve"> </w:t>
      </w:r>
      <w:r w:rsidR="00632DA1" w:rsidRPr="00632DA1">
        <w:rPr>
          <w:rFonts w:cstheme="minorHAnsi"/>
          <w:sz w:val="22"/>
          <w:szCs w:val="22"/>
          <w:lang w:val="en-GB"/>
        </w:rPr>
        <w:t xml:space="preserve">Information provided in the Funding Report does not reflect information collected through STX. </w:t>
      </w:r>
    </w:p>
    <w:p w14:paraId="353894C0" w14:textId="77777777" w:rsidR="00632DA1" w:rsidRPr="00632DA1" w:rsidRDefault="00873C41" w:rsidP="00632DA1">
      <w:pPr>
        <w:tabs>
          <w:tab w:val="left" w:pos="2253"/>
        </w:tabs>
        <w:rPr>
          <w:rFonts w:cstheme="minorHAnsi"/>
          <w:sz w:val="22"/>
          <w:szCs w:val="22"/>
          <w:lang w:val="en-GB"/>
        </w:rPr>
      </w:pPr>
      <w:sdt>
        <w:sdtPr>
          <w:rPr>
            <w:rFonts w:cstheme="minorHAnsi"/>
          </w:rPr>
          <w:id w:val="834347062"/>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rPr>
            <w:t>☐</w:t>
          </w:r>
        </w:sdtContent>
      </w:sdt>
      <w:r w:rsidR="00632DA1" w:rsidRPr="00632DA1">
        <w:rPr>
          <w:rFonts w:cstheme="minorHAnsi"/>
          <w:lang w:val="en-GB"/>
        </w:rPr>
        <w:t xml:space="preserve"> </w:t>
      </w:r>
      <w:r w:rsidR="00632DA1" w:rsidRPr="00632DA1">
        <w:rPr>
          <w:rFonts w:cstheme="minorHAnsi"/>
          <w:sz w:val="22"/>
          <w:szCs w:val="22"/>
          <w:lang w:val="en-GB"/>
        </w:rPr>
        <w:t>STX Nutrition Records are incomplete.</w:t>
      </w:r>
    </w:p>
    <w:p w14:paraId="56AF4C49" w14:textId="066806EE" w:rsidR="00632DA1" w:rsidRPr="00632DA1" w:rsidRDefault="00873C41" w:rsidP="00632DA1">
      <w:pPr>
        <w:tabs>
          <w:tab w:val="left" w:pos="2253"/>
        </w:tabs>
        <w:rPr>
          <w:rFonts w:cstheme="minorHAnsi"/>
          <w:sz w:val="22"/>
          <w:szCs w:val="22"/>
          <w:lang w:val="en-GB"/>
        </w:rPr>
      </w:pPr>
      <w:sdt>
        <w:sdtPr>
          <w:rPr>
            <w:rFonts w:cstheme="minorHAnsi"/>
          </w:rPr>
          <w:id w:val="761104040"/>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rPr>
            <w:t>☐</w:t>
          </w:r>
        </w:sdtContent>
      </w:sdt>
      <w:r w:rsidR="00632DA1" w:rsidRPr="00632DA1">
        <w:rPr>
          <w:rFonts w:cstheme="minorHAnsi"/>
          <w:lang w:val="en-GB"/>
        </w:rPr>
        <w:t xml:space="preserve"> </w:t>
      </w:r>
      <w:r w:rsidR="00632DA1" w:rsidRPr="00632DA1">
        <w:rPr>
          <w:rFonts w:cstheme="minorHAnsi"/>
          <w:sz w:val="22"/>
          <w:szCs w:val="22"/>
          <w:lang w:val="en-GB"/>
        </w:rPr>
        <w:t xml:space="preserve">Analyses of STX records reveal no improvement in the quality of feeding and nutrition care provision, and/or concerns regarding the safety </w:t>
      </w:r>
      <w:r w:rsidR="0066043E">
        <w:rPr>
          <w:rFonts w:cstheme="minorHAnsi"/>
          <w:sz w:val="22"/>
          <w:szCs w:val="22"/>
          <w:lang w:val="en-GB"/>
        </w:rPr>
        <w:t xml:space="preserve">of patients </w:t>
      </w:r>
      <w:r w:rsidR="00632DA1" w:rsidRPr="00632DA1">
        <w:rPr>
          <w:rFonts w:cstheme="minorHAnsi"/>
          <w:sz w:val="22"/>
          <w:szCs w:val="22"/>
          <w:lang w:val="en-GB"/>
        </w:rPr>
        <w:t>at surger</w:t>
      </w:r>
      <w:r w:rsidR="0095005D">
        <w:rPr>
          <w:rFonts w:cstheme="minorHAnsi"/>
          <w:sz w:val="22"/>
          <w:szCs w:val="22"/>
          <w:lang w:val="en-GB"/>
        </w:rPr>
        <w:t>y</w:t>
      </w:r>
      <w:r w:rsidR="00632DA1" w:rsidRPr="00632DA1">
        <w:rPr>
          <w:rFonts w:cstheme="minorHAnsi"/>
          <w:sz w:val="22"/>
          <w:szCs w:val="22"/>
          <w:lang w:val="en-GB"/>
        </w:rPr>
        <w:t>.</w:t>
      </w:r>
    </w:p>
    <w:p w14:paraId="38D3E064" w14:textId="77777777" w:rsidR="001B704F" w:rsidRDefault="001B704F" w:rsidP="001B704F">
      <w:pPr>
        <w:tabs>
          <w:tab w:val="left" w:pos="2253"/>
        </w:tabs>
        <w:rPr>
          <w:rFonts w:cstheme="minorHAnsi"/>
          <w:sz w:val="22"/>
          <w:szCs w:val="22"/>
          <w:lang w:val="en-GB"/>
        </w:rPr>
      </w:pPr>
    </w:p>
    <w:p w14:paraId="05DE9010" w14:textId="22FF57B1" w:rsidR="00EA0BC1" w:rsidRPr="001B704F" w:rsidRDefault="00811D3A" w:rsidP="001B704F">
      <w:pPr>
        <w:tabs>
          <w:tab w:val="left" w:pos="2253"/>
        </w:tabs>
        <w:rPr>
          <w:rFonts w:cstheme="minorHAnsi"/>
          <w:sz w:val="22"/>
          <w:szCs w:val="22"/>
          <w:lang w:val="en-GB"/>
        </w:rPr>
      </w:pPr>
      <w:r w:rsidRPr="001B704F">
        <w:rPr>
          <w:rFonts w:cstheme="minorHAnsi"/>
          <w:sz w:val="22"/>
          <w:szCs w:val="22"/>
          <w:lang w:val="en-GB"/>
        </w:rPr>
        <w:t>Further funding</w:t>
      </w:r>
      <w:r w:rsidR="00EA0BC1" w:rsidRPr="001B704F">
        <w:rPr>
          <w:rFonts w:cstheme="minorHAnsi"/>
          <w:sz w:val="22"/>
          <w:szCs w:val="22"/>
          <w:lang w:val="en-GB"/>
        </w:rPr>
        <w:t xml:space="preserve"> can be considered if key targets of quality care provision are met and the need for additional funding is justified. The process for </w:t>
      </w:r>
      <w:r w:rsidR="00655C60" w:rsidRPr="001B704F">
        <w:rPr>
          <w:rFonts w:cstheme="minorHAnsi"/>
          <w:sz w:val="22"/>
          <w:szCs w:val="22"/>
          <w:lang w:val="en-GB"/>
        </w:rPr>
        <w:t xml:space="preserve">requesting </w:t>
      </w:r>
      <w:r w:rsidR="00EA0BC1" w:rsidRPr="001B704F">
        <w:rPr>
          <w:rFonts w:cstheme="minorHAnsi"/>
          <w:sz w:val="22"/>
          <w:szCs w:val="22"/>
          <w:lang w:val="en-GB"/>
        </w:rPr>
        <w:t xml:space="preserve">additional funding is </w:t>
      </w:r>
      <w:r w:rsidR="00FA35D2" w:rsidRPr="001B704F">
        <w:rPr>
          <w:rFonts w:cstheme="minorHAnsi"/>
          <w:sz w:val="22"/>
          <w:szCs w:val="22"/>
          <w:lang w:val="en-GB"/>
        </w:rPr>
        <w:t>like</w:t>
      </w:r>
      <w:r w:rsidR="00EA0BC1" w:rsidRPr="001B704F">
        <w:rPr>
          <w:rFonts w:cstheme="minorHAnsi"/>
          <w:sz w:val="22"/>
          <w:szCs w:val="22"/>
          <w:lang w:val="en-GB"/>
        </w:rPr>
        <w:t xml:space="preserve"> the initial funding request – yet the partner needs to justify why further funding is necessary.</w:t>
      </w:r>
    </w:p>
    <w:p w14:paraId="6DE3A160" w14:textId="77777777" w:rsidR="00634FFB" w:rsidRPr="001B704F" w:rsidRDefault="00634FFB" w:rsidP="001B704F">
      <w:pPr>
        <w:pStyle w:val="Style1"/>
        <w:spacing w:before="0" w:after="0"/>
        <w:rPr>
          <w:rFonts w:asciiTheme="minorHAnsi" w:hAnsiTheme="minorHAnsi" w:cstheme="minorHAnsi"/>
        </w:rPr>
      </w:pPr>
    </w:p>
    <w:p w14:paraId="1F8F3AB1" w14:textId="288C880F" w:rsidR="00F15988" w:rsidRPr="00D23964" w:rsidRDefault="00B80EAE" w:rsidP="00F15988">
      <w:pPr>
        <w:pStyle w:val="Style1"/>
      </w:pPr>
      <w:r>
        <w:t>5</w:t>
      </w:r>
      <w:r w:rsidR="00F15988" w:rsidRPr="00DA5726">
        <w:t xml:space="preserve">. </w:t>
      </w:r>
      <w:r w:rsidR="00F15988">
        <w:t>AUDITS</w:t>
      </w:r>
    </w:p>
    <w:p w14:paraId="6567A3ED" w14:textId="13989BB8" w:rsidR="00DC3A9D" w:rsidRPr="001B704F" w:rsidRDefault="002273FD" w:rsidP="001B704F">
      <w:pPr>
        <w:tabs>
          <w:tab w:val="left" w:pos="2253"/>
        </w:tabs>
        <w:rPr>
          <w:rFonts w:cstheme="minorHAnsi"/>
          <w:sz w:val="22"/>
          <w:szCs w:val="22"/>
          <w:lang w:val="en-GB"/>
        </w:rPr>
      </w:pPr>
      <w:r w:rsidRPr="001B704F">
        <w:rPr>
          <w:rFonts w:cstheme="minorHAnsi"/>
          <w:sz w:val="22"/>
          <w:szCs w:val="22"/>
          <w:lang w:val="en-GB"/>
        </w:rPr>
        <w:t>Feeding and nutrition care provision receiving funding may be subject to medical and financial audits.</w:t>
      </w:r>
      <w:r w:rsidR="00686051" w:rsidRPr="001B704F">
        <w:rPr>
          <w:rFonts w:cstheme="minorHAnsi"/>
          <w:sz w:val="22"/>
          <w:szCs w:val="22"/>
          <w:lang w:val="en-GB"/>
        </w:rPr>
        <w:t xml:space="preserve"> </w:t>
      </w:r>
      <w:r w:rsidRPr="001B704F">
        <w:rPr>
          <w:rFonts w:cstheme="minorHAnsi"/>
          <w:sz w:val="22"/>
          <w:szCs w:val="22"/>
          <w:lang w:val="en-GB"/>
        </w:rPr>
        <w:t xml:space="preserve">Funding may be discontinued at any time if Smile Train considers that donors’ funds are not </w:t>
      </w:r>
      <w:r w:rsidR="00632DA1">
        <w:rPr>
          <w:rFonts w:cstheme="minorHAnsi"/>
          <w:sz w:val="22"/>
          <w:szCs w:val="22"/>
          <w:lang w:val="en-GB"/>
        </w:rPr>
        <w:t xml:space="preserve">being </w:t>
      </w:r>
      <w:r w:rsidRPr="001B704F">
        <w:rPr>
          <w:rFonts w:cstheme="minorHAnsi"/>
          <w:sz w:val="22"/>
          <w:szCs w:val="22"/>
          <w:lang w:val="en-GB"/>
        </w:rPr>
        <w:t>appropriately used.</w:t>
      </w:r>
      <w:bookmarkEnd w:id="0"/>
      <w:r w:rsidR="00DC3A9D" w:rsidRPr="001B704F">
        <w:rPr>
          <w:rFonts w:cstheme="minorHAnsi"/>
          <w:sz w:val="22"/>
          <w:szCs w:val="22"/>
          <w:lang w:val="en-GB"/>
        </w:rPr>
        <w:t xml:space="preserve"> </w:t>
      </w:r>
    </w:p>
    <w:p w14:paraId="7D5A702D" w14:textId="77777777" w:rsidR="00CB4606" w:rsidRPr="001B704F" w:rsidRDefault="00CB4606" w:rsidP="00C42AB8">
      <w:pPr>
        <w:tabs>
          <w:tab w:val="left" w:pos="2253"/>
        </w:tabs>
        <w:spacing w:before="120" w:after="120"/>
        <w:rPr>
          <w:rFonts w:cstheme="minorHAnsi"/>
          <w:sz w:val="22"/>
          <w:szCs w:val="22"/>
          <w:lang w:val="en-GB"/>
        </w:rPr>
        <w:sectPr w:rsidR="00CB4606" w:rsidRPr="001B704F" w:rsidSect="00A36C28">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58620AC3" w14:textId="712AACFE" w:rsidR="00AD4EAF" w:rsidRPr="00AB0C8C" w:rsidRDefault="00224F8B" w:rsidP="00AD4EAF">
      <w:pPr>
        <w:jc w:val="center"/>
        <w:rPr>
          <w:rFonts w:ascii="Arial" w:hAnsi="Arial" w:cs="Arial"/>
          <w:b/>
          <w:bCs/>
          <w:color w:val="04247B"/>
          <w:sz w:val="36"/>
          <w:szCs w:val="36"/>
          <w:lang w:val="en-GB"/>
        </w:rPr>
      </w:pPr>
      <w:r w:rsidRPr="00320616">
        <w:rPr>
          <w:rFonts w:ascii="Arial" w:hAnsi="Arial" w:cs="Arial"/>
          <w:noProof/>
        </w:rPr>
        <w:lastRenderedPageBreak/>
        <w:drawing>
          <wp:anchor distT="0" distB="0" distL="114300" distR="114300" simplePos="0" relativeHeight="251660290" behindDoc="0" locked="0" layoutInCell="1" allowOverlap="1" wp14:anchorId="3FDECF2F" wp14:editId="64B89852">
            <wp:simplePos x="0" y="0"/>
            <wp:positionH relativeFrom="margin">
              <wp:posOffset>2428875</wp:posOffset>
            </wp:positionH>
            <wp:positionV relativeFrom="page">
              <wp:posOffset>128905</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6"/>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AD4EAF">
        <w:rPr>
          <w:rFonts w:ascii="Arial" w:hAnsi="Arial" w:cs="Arial"/>
          <w:b/>
          <w:bCs/>
          <w:color w:val="04247B"/>
          <w:sz w:val="36"/>
          <w:szCs w:val="36"/>
          <w:lang w:val="en-GB"/>
        </w:rPr>
        <w:t>Nutrition Funding Application</w:t>
      </w:r>
    </w:p>
    <w:p w14:paraId="7A57D79E" w14:textId="4443B7E7" w:rsidR="001B704F" w:rsidRPr="00AD4EAF" w:rsidRDefault="001B704F" w:rsidP="001B704F">
      <w:pPr>
        <w:jc w:val="center"/>
        <w:rPr>
          <w:rFonts w:ascii="Arial" w:hAnsi="Arial" w:cs="Arial"/>
          <w:b/>
          <w:bCs/>
          <w:noProof/>
          <w:color w:val="F37654"/>
          <w:sz w:val="36"/>
          <w:szCs w:val="36"/>
          <w:lang w:val="en-GB"/>
        </w:rPr>
      </w:pPr>
    </w:p>
    <w:p w14:paraId="78262D09" w14:textId="456D48D5" w:rsidR="004164F6" w:rsidRPr="001B704F" w:rsidRDefault="004164F6" w:rsidP="001B704F">
      <w:pPr>
        <w:jc w:val="center"/>
        <w:rPr>
          <w:rFonts w:cstheme="minorHAnsi"/>
          <w:color w:val="04247B"/>
          <w:sz w:val="22"/>
          <w:szCs w:val="22"/>
          <w:lang w:val="en-GB"/>
        </w:rPr>
      </w:pPr>
    </w:p>
    <w:p w14:paraId="75ECA22A" w14:textId="6F217B68" w:rsidR="00CB4606" w:rsidRPr="001B704F" w:rsidRDefault="002163FF" w:rsidP="00AD4EAF">
      <w:pPr>
        <w:tabs>
          <w:tab w:val="left" w:pos="2253"/>
        </w:tabs>
        <w:rPr>
          <w:rFonts w:cstheme="minorHAnsi"/>
          <w:i/>
          <w:iCs/>
          <w:sz w:val="22"/>
          <w:szCs w:val="22"/>
          <w:lang w:val="en-GB"/>
        </w:rPr>
      </w:pPr>
      <w:bookmarkStart w:id="3" w:name="_Hlk173399296"/>
      <w:r w:rsidRPr="001B704F">
        <w:rPr>
          <w:rFonts w:cstheme="minorHAnsi"/>
          <w:i/>
          <w:iCs/>
          <w:sz w:val="22"/>
          <w:szCs w:val="22"/>
          <w:lang w:val="en-GB"/>
        </w:rPr>
        <w:t>This offline application will assist you in collecting the information required to apply for nutrition funding. If your organization has never received funding before, additional legal documentation and wire transfer information may be requested. This application will be reviewed by a nutrition advisor and feedback will be provided.</w:t>
      </w:r>
    </w:p>
    <w:bookmarkEnd w:id="3"/>
    <w:p w14:paraId="63FD8445" w14:textId="77777777" w:rsidR="001B704F" w:rsidRPr="001B704F" w:rsidRDefault="001B704F" w:rsidP="001B704F">
      <w:pPr>
        <w:tabs>
          <w:tab w:val="left" w:pos="2253"/>
        </w:tabs>
        <w:rPr>
          <w:rFonts w:cstheme="minorHAnsi"/>
          <w:sz w:val="22"/>
          <w:szCs w:val="22"/>
          <w:lang w:val="en-GB"/>
        </w:rPr>
      </w:pPr>
    </w:p>
    <w:tbl>
      <w:tblPr>
        <w:tblStyle w:val="GridTable1Light-Accent2"/>
        <w:tblW w:w="0" w:type="auto"/>
        <w:tblLook w:val="04A0" w:firstRow="1" w:lastRow="0" w:firstColumn="1" w:lastColumn="0" w:noHBand="0" w:noVBand="1"/>
      </w:tblPr>
      <w:tblGrid>
        <w:gridCol w:w="5305"/>
        <w:gridCol w:w="4045"/>
      </w:tblGrid>
      <w:tr w:rsidR="008B2986" w:rsidRPr="001B704F" w14:paraId="66969577" w14:textId="77777777" w:rsidTr="00CB4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150F0BC4" w14:textId="77777777" w:rsidR="00E81CE0" w:rsidRDefault="00E81CE0" w:rsidP="00E81CE0">
            <w:pPr>
              <w:ind w:left="360"/>
              <w:jc w:val="center"/>
              <w:outlineLvl w:val="0"/>
              <w:rPr>
                <w:rFonts w:cstheme="minorHAnsi"/>
                <w:b w:val="0"/>
                <w:bCs w:val="0"/>
                <w:color w:val="000000" w:themeColor="text1"/>
                <w:sz w:val="22"/>
                <w:szCs w:val="22"/>
              </w:rPr>
            </w:pPr>
          </w:p>
          <w:p w14:paraId="54E03622" w14:textId="22684440" w:rsidR="008B2986" w:rsidRPr="00AC47C3" w:rsidRDefault="002163FF" w:rsidP="00E81CE0">
            <w:pPr>
              <w:ind w:left="360"/>
              <w:jc w:val="center"/>
              <w:outlineLvl w:val="0"/>
              <w:rPr>
                <w:rFonts w:cstheme="minorHAnsi"/>
                <w:b w:val="0"/>
                <w:bCs w:val="0"/>
                <w:color w:val="000000" w:themeColor="text1"/>
                <w:sz w:val="28"/>
                <w:szCs w:val="28"/>
              </w:rPr>
            </w:pPr>
            <w:r w:rsidRPr="00AC47C3">
              <w:rPr>
                <w:rFonts w:cstheme="minorHAnsi"/>
                <w:color w:val="000000" w:themeColor="text1"/>
                <w:sz w:val="28"/>
                <w:szCs w:val="28"/>
              </w:rPr>
              <w:t>APPLYING ORGANIZATION INFORMATION</w:t>
            </w:r>
          </w:p>
          <w:p w14:paraId="6C7BDB3D" w14:textId="456AD254" w:rsidR="00E81CE0" w:rsidRPr="001B704F" w:rsidRDefault="00E81CE0" w:rsidP="00AC47C3">
            <w:pPr>
              <w:ind w:left="360"/>
              <w:jc w:val="center"/>
              <w:outlineLvl w:val="0"/>
              <w:rPr>
                <w:rFonts w:cstheme="minorHAnsi"/>
                <w:color w:val="000000" w:themeColor="text1"/>
                <w:sz w:val="22"/>
                <w:szCs w:val="22"/>
              </w:rPr>
            </w:pPr>
          </w:p>
        </w:tc>
      </w:tr>
      <w:tr w:rsidR="008B2986" w:rsidRPr="001B704F" w14:paraId="20F56384" w14:textId="77777777" w:rsidTr="00D93496">
        <w:trPr>
          <w:trHeight w:val="555"/>
        </w:trPr>
        <w:tc>
          <w:tcPr>
            <w:cnfStyle w:val="001000000000" w:firstRow="0" w:lastRow="0" w:firstColumn="1" w:lastColumn="0" w:oddVBand="0" w:evenVBand="0" w:oddHBand="0" w:evenHBand="0" w:firstRowFirstColumn="0" w:firstRowLastColumn="0" w:lastRowFirstColumn="0" w:lastRowLastColumn="0"/>
            <w:tcW w:w="5305" w:type="dxa"/>
          </w:tcPr>
          <w:p w14:paraId="7EC1F6A4" w14:textId="77777777" w:rsidR="00E81CE0" w:rsidRDefault="00E81CE0" w:rsidP="00E81CE0">
            <w:pPr>
              <w:rPr>
                <w:rFonts w:cstheme="minorHAnsi"/>
                <w:b w:val="0"/>
                <w:bCs w:val="0"/>
                <w:sz w:val="22"/>
                <w:szCs w:val="22"/>
              </w:rPr>
            </w:pPr>
          </w:p>
          <w:p w14:paraId="4F2F2FF5" w14:textId="77777777" w:rsidR="008B2986" w:rsidRDefault="002163FF" w:rsidP="00E81CE0">
            <w:pPr>
              <w:rPr>
                <w:rFonts w:cstheme="minorHAnsi"/>
                <w:b w:val="0"/>
                <w:bCs w:val="0"/>
                <w:sz w:val="22"/>
                <w:szCs w:val="22"/>
              </w:rPr>
            </w:pPr>
            <w:r w:rsidRPr="001B704F">
              <w:rPr>
                <w:rFonts w:cstheme="minorHAnsi"/>
                <w:sz w:val="22"/>
                <w:szCs w:val="22"/>
              </w:rPr>
              <w:t>Organization Name</w:t>
            </w:r>
            <w:r w:rsidR="008B2986" w:rsidRPr="001B704F">
              <w:rPr>
                <w:rFonts w:cstheme="minorHAnsi"/>
                <w:sz w:val="22"/>
                <w:szCs w:val="22"/>
              </w:rPr>
              <w:t xml:space="preserve"> </w:t>
            </w:r>
          </w:p>
          <w:p w14:paraId="39F0DC0F" w14:textId="2E72A21D" w:rsidR="00E81CE0" w:rsidRPr="001B704F" w:rsidRDefault="00E81CE0" w:rsidP="00E81CE0">
            <w:pPr>
              <w:rPr>
                <w:rFonts w:cstheme="minorHAnsi"/>
                <w:sz w:val="22"/>
                <w:szCs w:val="22"/>
              </w:rPr>
            </w:pPr>
          </w:p>
        </w:tc>
        <w:tc>
          <w:tcPr>
            <w:tcW w:w="4045" w:type="dxa"/>
          </w:tcPr>
          <w:p w14:paraId="6836FF84" w14:textId="77777777"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1B704F" w14:paraId="183F9EB4" w14:textId="77777777" w:rsidTr="00FA35D2">
        <w:trPr>
          <w:trHeight w:val="971"/>
        </w:trPr>
        <w:tc>
          <w:tcPr>
            <w:cnfStyle w:val="001000000000" w:firstRow="0" w:lastRow="0" w:firstColumn="1" w:lastColumn="0" w:oddVBand="0" w:evenVBand="0" w:oddHBand="0" w:evenHBand="0" w:firstRowFirstColumn="0" w:firstRowLastColumn="0" w:lastRowFirstColumn="0" w:lastRowLastColumn="0"/>
            <w:tcW w:w="5305" w:type="dxa"/>
          </w:tcPr>
          <w:p w14:paraId="255B32D2" w14:textId="77777777" w:rsidR="00E81CE0" w:rsidRDefault="00E81CE0" w:rsidP="00E81CE0">
            <w:pPr>
              <w:rPr>
                <w:rFonts w:cstheme="minorHAnsi"/>
                <w:b w:val="0"/>
                <w:bCs w:val="0"/>
                <w:sz w:val="22"/>
                <w:szCs w:val="22"/>
              </w:rPr>
            </w:pPr>
          </w:p>
          <w:p w14:paraId="707B466F" w14:textId="16F08CEE" w:rsidR="00D93496" w:rsidRPr="001B704F" w:rsidRDefault="002163FF" w:rsidP="00E81CE0">
            <w:pPr>
              <w:rPr>
                <w:rFonts w:cstheme="minorHAnsi"/>
                <w:sz w:val="22"/>
                <w:szCs w:val="22"/>
              </w:rPr>
            </w:pPr>
            <w:r w:rsidRPr="001B704F">
              <w:rPr>
                <w:rFonts w:cstheme="minorHAnsi"/>
                <w:sz w:val="22"/>
                <w:szCs w:val="22"/>
              </w:rPr>
              <w:t>Contact Information</w:t>
            </w:r>
          </w:p>
          <w:p w14:paraId="6989EFEF" w14:textId="77777777" w:rsidR="008B2986" w:rsidRDefault="00E81CE0" w:rsidP="00E81CE0">
            <w:pPr>
              <w:rPr>
                <w:rFonts w:cstheme="minorHAnsi"/>
                <w:sz w:val="22"/>
                <w:szCs w:val="22"/>
              </w:rPr>
            </w:pPr>
            <w:r>
              <w:rPr>
                <w:rFonts w:cstheme="minorHAnsi"/>
                <w:b w:val="0"/>
                <w:bCs w:val="0"/>
                <w:sz w:val="22"/>
                <w:szCs w:val="22"/>
              </w:rPr>
              <w:t>A</w:t>
            </w:r>
            <w:r w:rsidR="002163FF" w:rsidRPr="001B704F">
              <w:rPr>
                <w:rFonts w:cstheme="minorHAnsi"/>
                <w:b w:val="0"/>
                <w:bCs w:val="0"/>
                <w:sz w:val="22"/>
                <w:szCs w:val="22"/>
              </w:rPr>
              <w:t>ddress, phone, email, website</w:t>
            </w:r>
          </w:p>
          <w:p w14:paraId="00F77C66" w14:textId="7FA45C9F" w:rsidR="00E81CE0" w:rsidRPr="001B704F" w:rsidRDefault="00E81CE0" w:rsidP="00E81CE0">
            <w:pPr>
              <w:rPr>
                <w:rFonts w:cstheme="minorHAnsi"/>
                <w:sz w:val="22"/>
                <w:szCs w:val="22"/>
              </w:rPr>
            </w:pPr>
          </w:p>
        </w:tc>
        <w:tc>
          <w:tcPr>
            <w:tcW w:w="4045" w:type="dxa"/>
          </w:tcPr>
          <w:p w14:paraId="316C066F" w14:textId="77777777"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1B704F" w14:paraId="6B96ED93" w14:textId="77777777" w:rsidTr="00AA37D2">
        <w:tc>
          <w:tcPr>
            <w:cnfStyle w:val="001000000000" w:firstRow="0" w:lastRow="0" w:firstColumn="1" w:lastColumn="0" w:oddVBand="0" w:evenVBand="0" w:oddHBand="0" w:evenHBand="0" w:firstRowFirstColumn="0" w:firstRowLastColumn="0" w:lastRowFirstColumn="0" w:lastRowLastColumn="0"/>
            <w:tcW w:w="5305" w:type="dxa"/>
          </w:tcPr>
          <w:p w14:paraId="3A7EE108" w14:textId="77777777" w:rsidR="00E81CE0" w:rsidRDefault="00E81CE0" w:rsidP="00E81CE0">
            <w:pPr>
              <w:rPr>
                <w:rFonts w:cstheme="minorHAnsi"/>
                <w:b w:val="0"/>
                <w:bCs w:val="0"/>
                <w:sz w:val="22"/>
                <w:szCs w:val="22"/>
              </w:rPr>
            </w:pPr>
          </w:p>
          <w:p w14:paraId="7A7F1D9F" w14:textId="6BC688E6" w:rsidR="00D93496" w:rsidRPr="001B704F" w:rsidRDefault="002163FF" w:rsidP="00E81CE0">
            <w:pPr>
              <w:rPr>
                <w:rFonts w:cstheme="minorHAnsi"/>
                <w:sz w:val="22"/>
                <w:szCs w:val="22"/>
              </w:rPr>
            </w:pPr>
            <w:r w:rsidRPr="001B704F">
              <w:rPr>
                <w:rFonts w:cstheme="minorHAnsi"/>
                <w:sz w:val="22"/>
                <w:szCs w:val="22"/>
              </w:rPr>
              <w:t>Organization Type</w:t>
            </w:r>
          </w:p>
          <w:p w14:paraId="7D0F7E55" w14:textId="77777777" w:rsidR="008B2986" w:rsidRDefault="002163FF" w:rsidP="00E81CE0">
            <w:pPr>
              <w:rPr>
                <w:rFonts w:cstheme="minorHAnsi"/>
                <w:sz w:val="22"/>
                <w:szCs w:val="22"/>
              </w:rPr>
            </w:pPr>
            <w:r w:rsidRPr="001B704F">
              <w:rPr>
                <w:rFonts w:cstheme="minorHAnsi"/>
                <w:b w:val="0"/>
                <w:bCs w:val="0"/>
                <w:sz w:val="22"/>
                <w:szCs w:val="22"/>
              </w:rPr>
              <w:t xml:space="preserve">e.g., </w:t>
            </w:r>
            <w:r w:rsidR="005B2B39" w:rsidRPr="001B704F">
              <w:rPr>
                <w:rFonts w:cstheme="minorHAnsi"/>
                <w:b w:val="0"/>
                <w:bCs w:val="0"/>
                <w:sz w:val="22"/>
                <w:szCs w:val="22"/>
              </w:rPr>
              <w:t xml:space="preserve">general </w:t>
            </w:r>
            <w:r w:rsidRPr="001B704F">
              <w:rPr>
                <w:rFonts w:cstheme="minorHAnsi"/>
                <w:b w:val="0"/>
                <w:bCs w:val="0"/>
                <w:sz w:val="22"/>
                <w:szCs w:val="22"/>
              </w:rPr>
              <w:t xml:space="preserve">hospital, </w:t>
            </w:r>
            <w:r w:rsidR="005B2B39" w:rsidRPr="001B704F">
              <w:rPr>
                <w:rFonts w:cstheme="minorHAnsi"/>
                <w:b w:val="0"/>
                <w:bCs w:val="0"/>
                <w:sz w:val="22"/>
                <w:szCs w:val="22"/>
              </w:rPr>
              <w:t xml:space="preserve">specialist hospital, </w:t>
            </w:r>
            <w:r w:rsidRPr="001B704F">
              <w:rPr>
                <w:rFonts w:cstheme="minorHAnsi"/>
                <w:b w:val="0"/>
                <w:bCs w:val="0"/>
                <w:sz w:val="22"/>
                <w:szCs w:val="22"/>
              </w:rPr>
              <w:t>non-profit, university, individual</w:t>
            </w:r>
          </w:p>
          <w:p w14:paraId="5BB81E37" w14:textId="78A58882" w:rsidR="00E81CE0" w:rsidRPr="001B704F" w:rsidRDefault="00E81CE0" w:rsidP="00E81CE0">
            <w:pPr>
              <w:rPr>
                <w:rFonts w:cstheme="minorHAnsi"/>
                <w:sz w:val="22"/>
                <w:szCs w:val="22"/>
              </w:rPr>
            </w:pPr>
          </w:p>
        </w:tc>
        <w:tc>
          <w:tcPr>
            <w:tcW w:w="4045" w:type="dxa"/>
          </w:tcPr>
          <w:p w14:paraId="416C1CBA" w14:textId="77777777"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1B704F" w14:paraId="3C65C4A0" w14:textId="77777777" w:rsidTr="00D93496">
        <w:trPr>
          <w:trHeight w:val="539"/>
        </w:trPr>
        <w:tc>
          <w:tcPr>
            <w:cnfStyle w:val="001000000000" w:firstRow="0" w:lastRow="0" w:firstColumn="1" w:lastColumn="0" w:oddVBand="0" w:evenVBand="0" w:oddHBand="0" w:evenHBand="0" w:firstRowFirstColumn="0" w:firstRowLastColumn="0" w:lastRowFirstColumn="0" w:lastRowLastColumn="0"/>
            <w:tcW w:w="5305" w:type="dxa"/>
          </w:tcPr>
          <w:p w14:paraId="67DE576D" w14:textId="77777777" w:rsidR="00E81CE0" w:rsidRDefault="00E81CE0" w:rsidP="00E81CE0">
            <w:pPr>
              <w:rPr>
                <w:rFonts w:cstheme="minorHAnsi"/>
                <w:b w:val="0"/>
                <w:bCs w:val="0"/>
                <w:sz w:val="22"/>
                <w:szCs w:val="22"/>
              </w:rPr>
            </w:pPr>
          </w:p>
          <w:p w14:paraId="29498C06" w14:textId="566E7DD6" w:rsidR="00D93496" w:rsidRPr="001B704F" w:rsidRDefault="002163FF" w:rsidP="00E81CE0">
            <w:pPr>
              <w:rPr>
                <w:rFonts w:cstheme="minorHAnsi"/>
                <w:sz w:val="22"/>
                <w:szCs w:val="22"/>
              </w:rPr>
            </w:pPr>
            <w:r w:rsidRPr="001B704F">
              <w:rPr>
                <w:rFonts w:cstheme="minorHAnsi"/>
                <w:sz w:val="22"/>
                <w:szCs w:val="22"/>
              </w:rPr>
              <w:t>Ownership</w:t>
            </w:r>
          </w:p>
          <w:p w14:paraId="6A75AEB4" w14:textId="77777777" w:rsidR="008B2986" w:rsidRDefault="002163FF" w:rsidP="00E81CE0">
            <w:pPr>
              <w:rPr>
                <w:rFonts w:cstheme="minorHAnsi"/>
                <w:sz w:val="22"/>
                <w:szCs w:val="22"/>
              </w:rPr>
            </w:pPr>
            <w:r w:rsidRPr="001B704F">
              <w:rPr>
                <w:rFonts w:cstheme="minorHAnsi"/>
                <w:b w:val="0"/>
                <w:bCs w:val="0"/>
                <w:sz w:val="22"/>
                <w:szCs w:val="22"/>
              </w:rPr>
              <w:t>e.g., private, public,</w:t>
            </w:r>
            <w:r w:rsidR="005B2B39" w:rsidRPr="001B704F">
              <w:rPr>
                <w:rFonts w:cstheme="minorHAnsi"/>
                <w:b w:val="0"/>
                <w:bCs w:val="0"/>
                <w:sz w:val="22"/>
                <w:szCs w:val="22"/>
              </w:rPr>
              <w:t xml:space="preserve"> both</w:t>
            </w:r>
          </w:p>
          <w:p w14:paraId="182510B9" w14:textId="28EEC974" w:rsidR="00E81CE0" w:rsidRPr="001B704F" w:rsidRDefault="00E81CE0" w:rsidP="00E81CE0">
            <w:pPr>
              <w:rPr>
                <w:rFonts w:cstheme="minorHAnsi"/>
                <w:sz w:val="22"/>
                <w:szCs w:val="22"/>
              </w:rPr>
            </w:pPr>
          </w:p>
        </w:tc>
        <w:tc>
          <w:tcPr>
            <w:tcW w:w="4045" w:type="dxa"/>
          </w:tcPr>
          <w:p w14:paraId="60FF4779" w14:textId="53E11CAE"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1A5FCF1C" w14:textId="77777777" w:rsidR="00D87C50" w:rsidRPr="001B704F" w:rsidRDefault="00D87C50">
      <w:pPr>
        <w:rPr>
          <w:rFonts w:cstheme="minorHAnsi"/>
          <w:sz w:val="22"/>
          <w:szCs w:val="22"/>
        </w:rPr>
      </w:pPr>
    </w:p>
    <w:tbl>
      <w:tblPr>
        <w:tblStyle w:val="GridTable1Light-Accent2"/>
        <w:tblW w:w="0" w:type="auto"/>
        <w:tblLook w:val="04A0" w:firstRow="1" w:lastRow="0" w:firstColumn="1" w:lastColumn="0" w:noHBand="0" w:noVBand="1"/>
      </w:tblPr>
      <w:tblGrid>
        <w:gridCol w:w="5305"/>
        <w:gridCol w:w="4045"/>
      </w:tblGrid>
      <w:tr w:rsidR="00DC3A9D" w:rsidRPr="001B704F" w14:paraId="558D36FC" w14:textId="77777777" w:rsidTr="00E81CE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12E1C94E" w14:textId="77777777" w:rsidR="00E81CE0" w:rsidRDefault="00E81CE0" w:rsidP="00A84593">
            <w:pPr>
              <w:pStyle w:val="Heading1"/>
            </w:pPr>
          </w:p>
          <w:p w14:paraId="37715A76" w14:textId="1B3672E0" w:rsidR="00B90B3A" w:rsidRPr="00B311BA" w:rsidRDefault="00D93496" w:rsidP="00A84593">
            <w:pPr>
              <w:pStyle w:val="Heading1"/>
              <w:rPr>
                <w:b/>
                <w:bCs/>
              </w:rPr>
            </w:pPr>
            <w:r w:rsidRPr="00B311BA">
              <w:rPr>
                <w:b/>
                <w:bCs/>
              </w:rPr>
              <w:t xml:space="preserve">PRIMARY CONTACT </w:t>
            </w:r>
            <w:r w:rsidR="00B90B3A" w:rsidRPr="00B311BA">
              <w:rPr>
                <w:b/>
                <w:bCs/>
              </w:rPr>
              <w:t xml:space="preserve">INFORMATION </w:t>
            </w:r>
          </w:p>
          <w:p w14:paraId="5A93728F" w14:textId="77777777" w:rsidR="00E81CE0" w:rsidRDefault="00B311BA" w:rsidP="00A84593">
            <w:pPr>
              <w:pStyle w:val="Heading1"/>
            </w:pPr>
            <w:r w:rsidRPr="00B311BA">
              <w:rPr>
                <w:b/>
                <w:bCs/>
              </w:rPr>
              <w:t>This should be completed by the person overseeing nutrition care provision</w:t>
            </w:r>
          </w:p>
          <w:p w14:paraId="45868AF2" w14:textId="01DF67E1" w:rsidR="00B311BA" w:rsidRPr="00B311BA" w:rsidRDefault="00B311BA" w:rsidP="00A84593">
            <w:pPr>
              <w:pStyle w:val="Heading1"/>
              <w:rPr>
                <w:b/>
                <w:bCs/>
              </w:rPr>
            </w:pPr>
          </w:p>
        </w:tc>
      </w:tr>
      <w:tr w:rsidR="00DC3A9D" w:rsidRPr="001B704F" w14:paraId="71F09AA5"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4E0771DD" w14:textId="77777777" w:rsidR="00E81CE0" w:rsidRDefault="00E81CE0" w:rsidP="00E81CE0">
            <w:pPr>
              <w:rPr>
                <w:rFonts w:cstheme="minorHAnsi"/>
                <w:b w:val="0"/>
                <w:bCs w:val="0"/>
                <w:sz w:val="22"/>
                <w:szCs w:val="22"/>
              </w:rPr>
            </w:pPr>
          </w:p>
          <w:p w14:paraId="5D0D82FD" w14:textId="3F4897D3" w:rsidR="00DC3A9D" w:rsidRDefault="00E81CE0" w:rsidP="00E81CE0">
            <w:pPr>
              <w:rPr>
                <w:rFonts w:cstheme="minorHAnsi"/>
                <w:b w:val="0"/>
                <w:bCs w:val="0"/>
                <w:sz w:val="22"/>
                <w:szCs w:val="22"/>
              </w:rPr>
            </w:pPr>
            <w:r>
              <w:rPr>
                <w:rFonts w:cstheme="minorHAnsi"/>
                <w:sz w:val="22"/>
                <w:szCs w:val="22"/>
              </w:rPr>
              <w:t>Primary Contact Name</w:t>
            </w:r>
          </w:p>
          <w:p w14:paraId="25834FEB" w14:textId="2CFBAC22" w:rsidR="00E81CE0" w:rsidRPr="001B704F" w:rsidRDefault="00E81CE0" w:rsidP="00E81CE0">
            <w:pPr>
              <w:rPr>
                <w:rFonts w:cstheme="minorHAnsi"/>
                <w:sz w:val="22"/>
                <w:szCs w:val="22"/>
              </w:rPr>
            </w:pPr>
          </w:p>
        </w:tc>
        <w:tc>
          <w:tcPr>
            <w:tcW w:w="4045" w:type="dxa"/>
            <w:vAlign w:val="center"/>
          </w:tcPr>
          <w:p w14:paraId="399DB334" w14:textId="77777777" w:rsidR="00DC3A9D" w:rsidRPr="001B704F"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DC3A9D" w:rsidRPr="001B704F" w14:paraId="7539FFC3"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0D2434C9" w14:textId="77777777" w:rsidR="00E81CE0" w:rsidRDefault="00E81CE0" w:rsidP="00E81CE0">
            <w:pPr>
              <w:rPr>
                <w:rFonts w:cstheme="minorHAnsi"/>
                <w:b w:val="0"/>
                <w:bCs w:val="0"/>
                <w:sz w:val="22"/>
                <w:szCs w:val="22"/>
              </w:rPr>
            </w:pPr>
          </w:p>
          <w:p w14:paraId="2E82629A" w14:textId="5EF55F54" w:rsidR="00DC3A9D" w:rsidRDefault="00B90B3A" w:rsidP="00E81CE0">
            <w:pPr>
              <w:rPr>
                <w:rFonts w:cstheme="minorHAnsi"/>
                <w:b w:val="0"/>
                <w:bCs w:val="0"/>
                <w:sz w:val="22"/>
                <w:szCs w:val="22"/>
              </w:rPr>
            </w:pPr>
            <w:r w:rsidRPr="001B704F">
              <w:rPr>
                <w:rFonts w:cstheme="minorHAnsi"/>
                <w:sz w:val="22"/>
                <w:szCs w:val="22"/>
              </w:rPr>
              <w:t>E-mail Address</w:t>
            </w:r>
          </w:p>
          <w:p w14:paraId="36699418" w14:textId="6A67047E" w:rsidR="00E81CE0" w:rsidRPr="001B704F" w:rsidRDefault="00E81CE0" w:rsidP="00E81CE0">
            <w:pPr>
              <w:rPr>
                <w:rFonts w:cstheme="minorHAnsi"/>
                <w:sz w:val="22"/>
                <w:szCs w:val="22"/>
              </w:rPr>
            </w:pPr>
          </w:p>
        </w:tc>
        <w:tc>
          <w:tcPr>
            <w:tcW w:w="4045" w:type="dxa"/>
            <w:vAlign w:val="center"/>
          </w:tcPr>
          <w:p w14:paraId="0B6322C8" w14:textId="77777777" w:rsidR="00DC3A9D" w:rsidRPr="001B704F"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DC3A9D" w:rsidRPr="001B704F" w14:paraId="02CC28E7"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2D816556" w14:textId="77777777" w:rsidR="00E81CE0" w:rsidRDefault="00E81CE0" w:rsidP="00E81CE0">
            <w:pPr>
              <w:rPr>
                <w:rFonts w:cstheme="minorHAnsi"/>
                <w:b w:val="0"/>
                <w:bCs w:val="0"/>
                <w:sz w:val="22"/>
                <w:szCs w:val="22"/>
              </w:rPr>
            </w:pPr>
          </w:p>
          <w:p w14:paraId="6034093C" w14:textId="06570604" w:rsidR="00DC3A9D" w:rsidRDefault="00E81CE0" w:rsidP="00E81CE0">
            <w:pPr>
              <w:rPr>
                <w:rFonts w:cstheme="minorHAnsi"/>
                <w:b w:val="0"/>
                <w:bCs w:val="0"/>
                <w:sz w:val="22"/>
                <w:szCs w:val="22"/>
              </w:rPr>
            </w:pPr>
            <w:r>
              <w:rPr>
                <w:rFonts w:cstheme="minorHAnsi"/>
                <w:sz w:val="22"/>
                <w:szCs w:val="22"/>
              </w:rPr>
              <w:t xml:space="preserve">Job Title &amp; </w:t>
            </w:r>
            <w:r w:rsidR="00B90B3A" w:rsidRPr="001B704F">
              <w:rPr>
                <w:rFonts w:cstheme="minorHAnsi"/>
                <w:sz w:val="22"/>
                <w:szCs w:val="22"/>
              </w:rPr>
              <w:t>Profession</w:t>
            </w:r>
          </w:p>
          <w:p w14:paraId="4D15C304" w14:textId="5B0D6FA8" w:rsidR="00E81CE0" w:rsidRPr="001B704F" w:rsidRDefault="00E81CE0" w:rsidP="00E81CE0">
            <w:pPr>
              <w:rPr>
                <w:rFonts w:cstheme="minorHAnsi"/>
                <w:sz w:val="22"/>
                <w:szCs w:val="22"/>
              </w:rPr>
            </w:pPr>
          </w:p>
        </w:tc>
        <w:tc>
          <w:tcPr>
            <w:tcW w:w="4045" w:type="dxa"/>
            <w:vAlign w:val="center"/>
          </w:tcPr>
          <w:p w14:paraId="56E74EF0" w14:textId="77777777" w:rsidR="00DC3A9D" w:rsidRPr="001B704F"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904068" w:rsidRPr="001B704F" w14:paraId="63190CC4"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57F9A5B5" w14:textId="77777777" w:rsidR="00E81CE0" w:rsidRDefault="00E81CE0" w:rsidP="00E81CE0">
            <w:pPr>
              <w:rPr>
                <w:rFonts w:cstheme="minorHAnsi"/>
                <w:b w:val="0"/>
                <w:bCs w:val="0"/>
                <w:sz w:val="22"/>
                <w:szCs w:val="22"/>
              </w:rPr>
            </w:pPr>
          </w:p>
          <w:p w14:paraId="65FF490B" w14:textId="669E2966" w:rsidR="00904068" w:rsidRDefault="00E81CE0" w:rsidP="00E81CE0">
            <w:pPr>
              <w:rPr>
                <w:rFonts w:cstheme="minorHAnsi"/>
                <w:b w:val="0"/>
                <w:bCs w:val="0"/>
                <w:sz w:val="22"/>
                <w:szCs w:val="22"/>
              </w:rPr>
            </w:pPr>
            <w:r w:rsidRPr="00E81CE0">
              <w:rPr>
                <w:rFonts w:cstheme="minorHAnsi"/>
                <w:sz w:val="22"/>
                <w:szCs w:val="22"/>
              </w:rPr>
              <w:t>Is the person overseeing nutrition activities formally trained in nutrition</w:t>
            </w:r>
            <w:r w:rsidR="00904068" w:rsidRPr="001B704F">
              <w:rPr>
                <w:rFonts w:cstheme="minorHAnsi"/>
                <w:sz w:val="22"/>
                <w:szCs w:val="22"/>
                <w:vertAlign w:val="superscript"/>
              </w:rPr>
              <w:t>1</w:t>
            </w:r>
            <w:r w:rsidR="00904068" w:rsidRPr="001B704F">
              <w:rPr>
                <w:rFonts w:cstheme="minorHAnsi"/>
                <w:sz w:val="22"/>
                <w:szCs w:val="22"/>
              </w:rPr>
              <w:t>?</w:t>
            </w:r>
          </w:p>
          <w:p w14:paraId="4B6DBA18" w14:textId="77777777" w:rsidR="00E81CE0" w:rsidRPr="001B704F" w:rsidRDefault="00E81CE0" w:rsidP="00E81CE0">
            <w:pPr>
              <w:rPr>
                <w:rFonts w:cstheme="minorHAnsi"/>
                <w:sz w:val="22"/>
                <w:szCs w:val="22"/>
              </w:rPr>
            </w:pPr>
          </w:p>
        </w:tc>
        <w:tc>
          <w:tcPr>
            <w:tcW w:w="4045" w:type="dxa"/>
            <w:vAlign w:val="center"/>
          </w:tcPr>
          <w:p w14:paraId="4B890887" w14:textId="6D78F1D5" w:rsidR="00904068" w:rsidRPr="001B704F" w:rsidRDefault="00904068"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eastAsia="Times New Roman" w:cstheme="minorHAnsi"/>
                <w:noProof/>
                <w:sz w:val="22"/>
                <w:szCs w:val="22"/>
              </w:rPr>
              <w:t>Yes / No</w:t>
            </w:r>
          </w:p>
        </w:tc>
      </w:tr>
      <w:tr w:rsidR="00DC3A9D" w:rsidRPr="001B704F" w14:paraId="33E062E3"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58530C21" w14:textId="77777777" w:rsidR="00E81CE0" w:rsidRDefault="00E81CE0" w:rsidP="00E81CE0">
            <w:pPr>
              <w:rPr>
                <w:rFonts w:cstheme="minorHAnsi"/>
                <w:b w:val="0"/>
                <w:bCs w:val="0"/>
                <w:sz w:val="22"/>
                <w:szCs w:val="22"/>
              </w:rPr>
            </w:pPr>
          </w:p>
          <w:p w14:paraId="32F814A0" w14:textId="77777777" w:rsidR="00DC3A9D" w:rsidRDefault="00E81CE0" w:rsidP="00E81CE0">
            <w:pPr>
              <w:rPr>
                <w:rFonts w:cstheme="minorHAnsi"/>
                <w:b w:val="0"/>
                <w:bCs w:val="0"/>
                <w:sz w:val="22"/>
                <w:szCs w:val="22"/>
              </w:rPr>
            </w:pPr>
            <w:r w:rsidRPr="00E81CE0">
              <w:rPr>
                <w:rFonts w:cstheme="minorHAnsi"/>
                <w:sz w:val="22"/>
                <w:szCs w:val="22"/>
              </w:rPr>
              <w:t>Has the nutrition practitioner attended an in-person Smile Train nutrition training? </w:t>
            </w:r>
          </w:p>
          <w:p w14:paraId="6D49E5FB" w14:textId="4709A6DB" w:rsidR="00E81CE0" w:rsidRPr="001B704F" w:rsidRDefault="00E81CE0" w:rsidP="00E81CE0">
            <w:pPr>
              <w:rPr>
                <w:rFonts w:cstheme="minorHAnsi"/>
                <w:sz w:val="22"/>
                <w:szCs w:val="22"/>
              </w:rPr>
            </w:pPr>
          </w:p>
        </w:tc>
        <w:tc>
          <w:tcPr>
            <w:tcW w:w="4045" w:type="dxa"/>
            <w:vAlign w:val="center"/>
          </w:tcPr>
          <w:p w14:paraId="4708B3A4" w14:textId="3960EC57" w:rsidR="00DC3A9D" w:rsidRPr="001B704F" w:rsidRDefault="00945429"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eastAsia="Times New Roman" w:cstheme="minorHAnsi"/>
                <w:noProof/>
                <w:sz w:val="22"/>
                <w:szCs w:val="22"/>
              </w:rPr>
              <w:t>Yes / No</w:t>
            </w:r>
          </w:p>
        </w:tc>
      </w:tr>
      <w:tr w:rsidR="00C806C7" w:rsidRPr="001B704F" w14:paraId="04477292"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403E92E5" w14:textId="77777777" w:rsidR="00C806C7" w:rsidRDefault="00C806C7" w:rsidP="00E81CE0">
            <w:pPr>
              <w:rPr>
                <w:rFonts w:cstheme="minorHAnsi"/>
                <w:sz w:val="22"/>
                <w:szCs w:val="22"/>
              </w:rPr>
            </w:pPr>
          </w:p>
          <w:p w14:paraId="0C74A5F8" w14:textId="4EB815BC" w:rsidR="00C806C7" w:rsidRDefault="00C806C7" w:rsidP="00E81CE0">
            <w:pPr>
              <w:rPr>
                <w:rFonts w:cstheme="minorHAnsi"/>
                <w:sz w:val="22"/>
                <w:szCs w:val="22"/>
              </w:rPr>
            </w:pPr>
            <w:r w:rsidRPr="00C806C7">
              <w:rPr>
                <w:rFonts w:cstheme="minorHAnsi"/>
                <w:sz w:val="22"/>
                <w:szCs w:val="22"/>
              </w:rPr>
              <w:t>If the person overseeing the nutrition program is not formally trained in nutrition, please name the nutrition practitioner who supervises feeding and nutrition care provision to patients with clefts</w:t>
            </w:r>
            <w:r w:rsidR="00B311BA">
              <w:rPr>
                <w:rFonts w:cstheme="minorHAnsi"/>
                <w:sz w:val="22"/>
                <w:szCs w:val="22"/>
              </w:rPr>
              <w:t>?</w:t>
            </w:r>
          </w:p>
          <w:p w14:paraId="5D5D0D6E" w14:textId="77777777" w:rsidR="00C806C7" w:rsidRDefault="00C806C7" w:rsidP="00E81CE0">
            <w:pPr>
              <w:rPr>
                <w:rFonts w:cstheme="minorHAnsi"/>
                <w:b w:val="0"/>
                <w:bCs w:val="0"/>
                <w:sz w:val="22"/>
                <w:szCs w:val="22"/>
              </w:rPr>
            </w:pPr>
          </w:p>
        </w:tc>
        <w:tc>
          <w:tcPr>
            <w:tcW w:w="4045" w:type="dxa"/>
            <w:vAlign w:val="center"/>
          </w:tcPr>
          <w:p w14:paraId="55D916AB"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noProof/>
                <w:sz w:val="22"/>
                <w:szCs w:val="22"/>
              </w:rPr>
            </w:pPr>
          </w:p>
        </w:tc>
      </w:tr>
      <w:tr w:rsidR="00DC3A9D" w:rsidRPr="001B704F" w14:paraId="6FF6C098"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3F9DF492" w14:textId="77777777" w:rsidR="00E81CE0" w:rsidRDefault="00E81CE0" w:rsidP="00E81CE0">
            <w:pPr>
              <w:rPr>
                <w:rFonts w:cstheme="minorHAnsi"/>
                <w:b w:val="0"/>
                <w:bCs w:val="0"/>
                <w:sz w:val="22"/>
                <w:szCs w:val="22"/>
              </w:rPr>
            </w:pPr>
          </w:p>
          <w:p w14:paraId="220B4F96" w14:textId="29BC646D" w:rsidR="00DC3A9D" w:rsidRPr="001B704F" w:rsidRDefault="00945429" w:rsidP="00E81CE0">
            <w:pPr>
              <w:rPr>
                <w:rFonts w:cstheme="minorHAnsi"/>
                <w:sz w:val="22"/>
                <w:szCs w:val="22"/>
              </w:rPr>
            </w:pPr>
            <w:r w:rsidRPr="001B704F">
              <w:rPr>
                <w:rFonts w:cstheme="minorHAnsi"/>
                <w:sz w:val="22"/>
                <w:szCs w:val="22"/>
              </w:rPr>
              <w:t>Document to Provide</w:t>
            </w:r>
            <w:r w:rsidR="00E81CE0">
              <w:rPr>
                <w:rFonts w:cstheme="minorHAnsi"/>
                <w:sz w:val="22"/>
                <w:szCs w:val="22"/>
              </w:rPr>
              <w:t>:</w:t>
            </w:r>
          </w:p>
          <w:p w14:paraId="26F8E5C4" w14:textId="77777777" w:rsidR="00DC3A9D" w:rsidRPr="001B704F" w:rsidRDefault="00DC3A9D" w:rsidP="00E81CE0">
            <w:pPr>
              <w:rPr>
                <w:rFonts w:cstheme="minorHAnsi"/>
                <w:sz w:val="22"/>
                <w:szCs w:val="22"/>
              </w:rPr>
            </w:pPr>
          </w:p>
        </w:tc>
        <w:tc>
          <w:tcPr>
            <w:tcW w:w="4045" w:type="dxa"/>
          </w:tcPr>
          <w:p w14:paraId="62EBA5E5" w14:textId="77777777" w:rsidR="00E81CE0" w:rsidRDefault="00E81CE0"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06D6155" w14:textId="6F3BC46E" w:rsidR="00DC3A9D" w:rsidRDefault="00873C41"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774361323"/>
                <w14:checkbox>
                  <w14:checked w14:val="0"/>
                  <w14:checkedState w14:val="221A" w14:font="Calibri"/>
                  <w14:uncheckedState w14:val="2610" w14:font="MS Gothic"/>
                </w14:checkbox>
              </w:sdtPr>
              <w:sdtEndPr/>
              <w:sdtContent>
                <w:r w:rsidR="00DC3A9D" w:rsidRPr="001B704F">
                  <w:rPr>
                    <w:rFonts w:ascii="Segoe UI Symbol" w:eastAsia="MS Gothic" w:hAnsi="Segoe UI Symbol" w:cs="Segoe UI Symbol"/>
                    <w:sz w:val="22"/>
                    <w:szCs w:val="22"/>
                  </w:rPr>
                  <w:t>☐</w:t>
                </w:r>
              </w:sdtContent>
            </w:sdt>
            <w:r w:rsidR="00DC3A9D" w:rsidRPr="001B704F">
              <w:rPr>
                <w:rFonts w:cstheme="minorHAnsi"/>
                <w:sz w:val="22"/>
                <w:szCs w:val="22"/>
              </w:rPr>
              <w:t xml:space="preserve"> </w:t>
            </w:r>
            <w:r w:rsidR="00DE31FF" w:rsidRPr="001B704F">
              <w:rPr>
                <w:rFonts w:cstheme="minorHAnsi"/>
                <w:sz w:val="22"/>
                <w:szCs w:val="22"/>
              </w:rPr>
              <w:t xml:space="preserve">CV </w:t>
            </w:r>
            <w:r w:rsidR="00945429" w:rsidRPr="001B704F">
              <w:rPr>
                <w:rFonts w:cstheme="minorHAnsi"/>
                <w:sz w:val="22"/>
                <w:szCs w:val="22"/>
              </w:rPr>
              <w:t xml:space="preserve">of the nutrition </w:t>
            </w:r>
            <w:r w:rsidR="009A29B1" w:rsidRPr="001B704F">
              <w:rPr>
                <w:rFonts w:cstheme="minorHAnsi"/>
                <w:sz w:val="22"/>
                <w:szCs w:val="22"/>
              </w:rPr>
              <w:t xml:space="preserve">practitioner </w:t>
            </w:r>
            <w:r w:rsidR="00945429" w:rsidRPr="001B704F">
              <w:rPr>
                <w:rFonts w:cstheme="minorHAnsi"/>
                <w:sz w:val="22"/>
                <w:szCs w:val="22"/>
              </w:rPr>
              <w:t xml:space="preserve">and/or </w:t>
            </w:r>
            <w:r w:rsidR="009A29B1" w:rsidRPr="001B704F">
              <w:rPr>
                <w:rFonts w:cstheme="minorHAnsi"/>
                <w:sz w:val="22"/>
                <w:szCs w:val="22"/>
              </w:rPr>
              <w:t xml:space="preserve">the person who will oversee </w:t>
            </w:r>
            <w:r w:rsidR="00945429" w:rsidRPr="001B704F">
              <w:rPr>
                <w:rFonts w:cstheme="minorHAnsi"/>
                <w:sz w:val="22"/>
                <w:szCs w:val="22"/>
              </w:rPr>
              <w:t xml:space="preserve">the nutrition </w:t>
            </w:r>
            <w:r w:rsidR="009A29B1" w:rsidRPr="001B704F">
              <w:rPr>
                <w:rFonts w:cstheme="minorHAnsi"/>
                <w:sz w:val="22"/>
                <w:szCs w:val="22"/>
              </w:rPr>
              <w:t xml:space="preserve">funding </w:t>
            </w:r>
            <w:r w:rsidR="00945429" w:rsidRPr="001B704F">
              <w:rPr>
                <w:rFonts w:cstheme="minorHAnsi"/>
                <w:sz w:val="22"/>
                <w:szCs w:val="22"/>
              </w:rPr>
              <w:t>(if different)</w:t>
            </w:r>
          </w:p>
          <w:p w14:paraId="3593537D" w14:textId="785907FF" w:rsidR="00E81CE0" w:rsidRPr="001B704F" w:rsidRDefault="00E81CE0"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68476D6B" w14:textId="2250746A" w:rsidR="00DC3A9D" w:rsidRPr="001B704F" w:rsidRDefault="00904068" w:rsidP="00DC3A9D">
      <w:pPr>
        <w:rPr>
          <w:rFonts w:cstheme="minorHAnsi"/>
          <w:sz w:val="22"/>
          <w:szCs w:val="22"/>
        </w:rPr>
      </w:pPr>
      <w:r w:rsidRPr="001B704F">
        <w:rPr>
          <w:rFonts w:cstheme="minorHAnsi"/>
          <w:b/>
          <w:bCs/>
          <w:sz w:val="22"/>
          <w:szCs w:val="22"/>
          <w:vertAlign w:val="superscript"/>
        </w:rPr>
        <w:t>1</w:t>
      </w:r>
      <w:r w:rsidR="00DC3A9D" w:rsidRPr="001B704F">
        <w:rPr>
          <w:rFonts w:cstheme="minorHAnsi"/>
          <w:sz w:val="22"/>
          <w:szCs w:val="22"/>
        </w:rPr>
        <w:t xml:space="preserve"> A nutrition </w:t>
      </w:r>
      <w:r w:rsidR="00945429" w:rsidRPr="001B704F">
        <w:rPr>
          <w:rFonts w:cstheme="minorHAnsi"/>
          <w:sz w:val="22"/>
          <w:szCs w:val="22"/>
        </w:rPr>
        <w:t>practitioner</w:t>
      </w:r>
      <w:r w:rsidR="00DC3A9D" w:rsidRPr="001B704F">
        <w:rPr>
          <w:rFonts w:cstheme="minorHAnsi"/>
          <w:sz w:val="22"/>
          <w:szCs w:val="22"/>
        </w:rPr>
        <w:t xml:space="preserve"> refers here to</w:t>
      </w:r>
      <w:r w:rsidR="00DB5B39" w:rsidRPr="001B704F">
        <w:rPr>
          <w:rFonts w:cstheme="minorHAnsi"/>
          <w:sz w:val="22"/>
          <w:szCs w:val="22"/>
        </w:rPr>
        <w:t xml:space="preserve"> a</w:t>
      </w:r>
      <w:r w:rsidR="00DC3A9D" w:rsidRPr="001B704F">
        <w:rPr>
          <w:rFonts w:cstheme="minorHAnsi"/>
          <w:sz w:val="22"/>
          <w:szCs w:val="22"/>
        </w:rPr>
        <w:t xml:space="preserve"> healthcare professional who underwent </w:t>
      </w:r>
      <w:r w:rsidR="007C69E2" w:rsidRPr="001B704F">
        <w:rPr>
          <w:rFonts w:cstheme="minorHAnsi"/>
          <w:sz w:val="22"/>
          <w:szCs w:val="22"/>
        </w:rPr>
        <w:t>formal</w:t>
      </w:r>
      <w:r w:rsidR="00DC3A9D" w:rsidRPr="001B704F">
        <w:rPr>
          <w:rFonts w:cstheme="minorHAnsi"/>
          <w:sz w:val="22"/>
          <w:szCs w:val="22"/>
        </w:rPr>
        <w:t xml:space="preserve"> training in clinical nutrition.</w:t>
      </w:r>
    </w:p>
    <w:p w14:paraId="311B149D" w14:textId="67E8B1C2" w:rsidR="00DC3A9D" w:rsidRPr="001B704F" w:rsidRDefault="00DC3A9D" w:rsidP="00DC3A9D">
      <w:pPr>
        <w:rPr>
          <w:rFonts w:cstheme="minorHAnsi"/>
          <w:sz w:val="22"/>
          <w:szCs w:val="22"/>
        </w:rPr>
      </w:pPr>
    </w:p>
    <w:tbl>
      <w:tblPr>
        <w:tblStyle w:val="GridTable1Light-Accent2"/>
        <w:tblW w:w="0" w:type="auto"/>
        <w:tblLook w:val="04A0" w:firstRow="1" w:lastRow="0" w:firstColumn="1" w:lastColumn="0" w:noHBand="0" w:noVBand="1"/>
      </w:tblPr>
      <w:tblGrid>
        <w:gridCol w:w="4765"/>
        <w:gridCol w:w="4585"/>
      </w:tblGrid>
      <w:tr w:rsidR="006B2C80" w:rsidRPr="001B704F" w14:paraId="7EA19D96" w14:textId="77777777" w:rsidTr="00AA3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04E327F5" w14:textId="77777777" w:rsidR="00E81CE0" w:rsidRDefault="00E81CE0" w:rsidP="00A84593">
            <w:pPr>
              <w:pStyle w:val="Heading1"/>
            </w:pPr>
          </w:p>
          <w:p w14:paraId="76EA6AB8" w14:textId="5CB59C7E" w:rsidR="006B2C80" w:rsidRPr="004F741E" w:rsidRDefault="00C806C7" w:rsidP="00A84593">
            <w:pPr>
              <w:pStyle w:val="Heading1"/>
              <w:rPr>
                <w:b/>
                <w:bCs/>
              </w:rPr>
            </w:pPr>
            <w:r w:rsidRPr="004F741E">
              <w:rPr>
                <w:b/>
                <w:bCs/>
              </w:rPr>
              <w:t>FUNDING REQUEST</w:t>
            </w:r>
          </w:p>
          <w:p w14:paraId="6C867E21" w14:textId="5C8C13DF" w:rsidR="00E81CE0" w:rsidRPr="001B704F" w:rsidRDefault="00E81CE0" w:rsidP="00A84593">
            <w:pPr>
              <w:pStyle w:val="Heading1"/>
            </w:pPr>
          </w:p>
        </w:tc>
      </w:tr>
      <w:tr w:rsidR="00D35532" w:rsidRPr="001B704F" w14:paraId="1DCACCCD" w14:textId="77777777" w:rsidTr="00AA37D2">
        <w:tc>
          <w:tcPr>
            <w:cnfStyle w:val="001000000000" w:firstRow="0" w:lastRow="0" w:firstColumn="1" w:lastColumn="0" w:oddVBand="0" w:evenVBand="0" w:oddHBand="0" w:evenHBand="0" w:firstRowFirstColumn="0" w:firstRowLastColumn="0" w:lastRowFirstColumn="0" w:lastRowLastColumn="0"/>
            <w:tcW w:w="9350" w:type="dxa"/>
            <w:gridSpan w:val="2"/>
          </w:tcPr>
          <w:p w14:paraId="7F841C4B" w14:textId="77777777" w:rsidR="00C806C7" w:rsidRDefault="00C806C7" w:rsidP="00CA31C8">
            <w:pPr>
              <w:contextualSpacing/>
              <w:rPr>
                <w:rFonts w:cstheme="minorHAnsi"/>
                <w:b w:val="0"/>
                <w:bCs w:val="0"/>
                <w:sz w:val="22"/>
                <w:szCs w:val="22"/>
              </w:rPr>
            </w:pPr>
          </w:p>
          <w:p w14:paraId="468308E2" w14:textId="2BF89108" w:rsidR="00C806C7" w:rsidRPr="00C806C7" w:rsidRDefault="00D35532" w:rsidP="00CA31C8">
            <w:pPr>
              <w:pStyle w:val="ListParagraph"/>
              <w:numPr>
                <w:ilvl w:val="0"/>
                <w:numId w:val="41"/>
              </w:numPr>
              <w:rPr>
                <w:rFonts w:cstheme="minorHAnsi"/>
                <w:b w:val="0"/>
                <w:bCs w:val="0"/>
                <w:sz w:val="22"/>
                <w:szCs w:val="22"/>
              </w:rPr>
            </w:pPr>
            <w:r w:rsidRPr="00C806C7">
              <w:rPr>
                <w:rFonts w:cstheme="minorHAnsi"/>
                <w:b w:val="0"/>
                <w:bCs w:val="0"/>
                <w:sz w:val="22"/>
                <w:szCs w:val="22"/>
              </w:rPr>
              <w:t xml:space="preserve">Please use the </w:t>
            </w:r>
            <w:r w:rsidR="00E81CE0" w:rsidRPr="00C806C7">
              <w:rPr>
                <w:rFonts w:cstheme="minorHAnsi"/>
                <w:b w:val="0"/>
                <w:bCs w:val="0"/>
                <w:sz w:val="22"/>
                <w:szCs w:val="22"/>
              </w:rPr>
              <w:t xml:space="preserve">Smile Train </w:t>
            </w:r>
            <w:r w:rsidRPr="00C806C7">
              <w:rPr>
                <w:rFonts w:cstheme="minorHAnsi"/>
                <w:b w:val="0"/>
                <w:bCs w:val="0"/>
                <w:sz w:val="22"/>
                <w:szCs w:val="22"/>
              </w:rPr>
              <w:t xml:space="preserve">Nutrition </w:t>
            </w:r>
            <w:r w:rsidR="00A26DA6" w:rsidRPr="00C806C7">
              <w:rPr>
                <w:rFonts w:cstheme="minorHAnsi"/>
                <w:b w:val="0"/>
                <w:bCs w:val="0"/>
                <w:sz w:val="22"/>
                <w:szCs w:val="22"/>
              </w:rPr>
              <w:t xml:space="preserve">Funding </w:t>
            </w:r>
            <w:r w:rsidRPr="00C806C7">
              <w:rPr>
                <w:rFonts w:cstheme="minorHAnsi"/>
                <w:b w:val="0"/>
                <w:bCs w:val="0"/>
                <w:sz w:val="22"/>
                <w:szCs w:val="22"/>
              </w:rPr>
              <w:t>Budget Template to create your budget</w:t>
            </w:r>
            <w:r w:rsidR="00166B81" w:rsidRPr="00C806C7">
              <w:rPr>
                <w:rFonts w:cstheme="minorHAnsi"/>
                <w:b w:val="0"/>
                <w:bCs w:val="0"/>
                <w:sz w:val="22"/>
                <w:szCs w:val="22"/>
              </w:rPr>
              <w:t>.</w:t>
            </w:r>
          </w:p>
          <w:p w14:paraId="7AF3E67D" w14:textId="77777777" w:rsidR="00CA31C8" w:rsidRPr="00CA31C8" w:rsidRDefault="00D35532" w:rsidP="00CA31C8">
            <w:pPr>
              <w:pStyle w:val="ListParagraph"/>
              <w:numPr>
                <w:ilvl w:val="0"/>
                <w:numId w:val="41"/>
              </w:numPr>
              <w:rPr>
                <w:rFonts w:cstheme="minorHAnsi"/>
                <w:b w:val="0"/>
                <w:bCs w:val="0"/>
                <w:sz w:val="22"/>
                <w:szCs w:val="22"/>
              </w:rPr>
            </w:pPr>
            <w:r w:rsidRPr="00C806C7">
              <w:rPr>
                <w:rFonts w:cstheme="minorHAnsi"/>
                <w:b w:val="0"/>
                <w:bCs w:val="0"/>
                <w:sz w:val="22"/>
                <w:szCs w:val="22"/>
              </w:rPr>
              <w:t>Please report below budget-related information.</w:t>
            </w:r>
          </w:p>
          <w:p w14:paraId="15634E98" w14:textId="0E427E69" w:rsidR="00CA31C8" w:rsidRPr="00CA31C8" w:rsidRDefault="00CA31C8" w:rsidP="00CA31C8">
            <w:pPr>
              <w:pStyle w:val="ListParagraph"/>
              <w:numPr>
                <w:ilvl w:val="0"/>
                <w:numId w:val="41"/>
              </w:numPr>
              <w:rPr>
                <w:rFonts w:cstheme="minorHAnsi"/>
                <w:b w:val="0"/>
                <w:bCs w:val="0"/>
                <w:sz w:val="22"/>
                <w:szCs w:val="22"/>
              </w:rPr>
            </w:pPr>
          </w:p>
        </w:tc>
      </w:tr>
      <w:tr w:rsidR="006B2C80" w:rsidRPr="001B704F" w14:paraId="30CEC472"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3B31BDDB" w14:textId="77777777" w:rsidR="00C806C7" w:rsidRDefault="00C806C7" w:rsidP="00E81CE0">
            <w:pPr>
              <w:rPr>
                <w:rFonts w:cstheme="minorHAnsi"/>
                <w:b w:val="0"/>
                <w:bCs w:val="0"/>
                <w:sz w:val="22"/>
                <w:szCs w:val="22"/>
              </w:rPr>
            </w:pPr>
          </w:p>
          <w:p w14:paraId="3FD572B6" w14:textId="3B98A17B" w:rsidR="006B2C80" w:rsidRPr="001B704F" w:rsidRDefault="00D35532" w:rsidP="00E81CE0">
            <w:pPr>
              <w:rPr>
                <w:rFonts w:cstheme="minorHAnsi"/>
                <w:b w:val="0"/>
                <w:bCs w:val="0"/>
                <w:sz w:val="22"/>
                <w:szCs w:val="22"/>
              </w:rPr>
            </w:pPr>
            <w:r w:rsidRPr="001B704F">
              <w:rPr>
                <w:rFonts w:cstheme="minorHAnsi"/>
                <w:sz w:val="22"/>
                <w:szCs w:val="22"/>
              </w:rPr>
              <w:t>Amount Requested in US</w:t>
            </w:r>
            <w:r w:rsidR="00C806C7">
              <w:rPr>
                <w:rFonts w:cstheme="minorHAnsi"/>
                <w:sz w:val="22"/>
                <w:szCs w:val="22"/>
              </w:rPr>
              <w:t>D</w:t>
            </w:r>
          </w:p>
          <w:p w14:paraId="76472EC3" w14:textId="0AE162F6" w:rsidR="00D35532" w:rsidRDefault="00D35532" w:rsidP="00E81CE0">
            <w:pPr>
              <w:rPr>
                <w:rFonts w:cstheme="minorHAnsi"/>
                <w:sz w:val="22"/>
                <w:szCs w:val="22"/>
              </w:rPr>
            </w:pPr>
            <w:r w:rsidRPr="001B704F">
              <w:rPr>
                <w:rFonts w:cstheme="minorHAnsi"/>
                <w:b w:val="0"/>
                <w:bCs w:val="0"/>
                <w:sz w:val="22"/>
                <w:szCs w:val="22"/>
              </w:rPr>
              <w:t>or Smile Train accepted local currencies</w:t>
            </w:r>
            <w:r w:rsidR="004F741E">
              <w:rPr>
                <w:rFonts w:cstheme="minorHAnsi"/>
                <w:b w:val="0"/>
                <w:bCs w:val="0"/>
                <w:sz w:val="22"/>
                <w:szCs w:val="22"/>
              </w:rPr>
              <w:t xml:space="preserve"> (specify)</w:t>
            </w:r>
          </w:p>
          <w:p w14:paraId="19278F63" w14:textId="070CC24F" w:rsidR="00C806C7" w:rsidRPr="001B704F" w:rsidRDefault="00C806C7" w:rsidP="00E81CE0">
            <w:pPr>
              <w:rPr>
                <w:rFonts w:cstheme="minorHAnsi"/>
                <w:b w:val="0"/>
                <w:bCs w:val="0"/>
                <w:sz w:val="22"/>
                <w:szCs w:val="22"/>
              </w:rPr>
            </w:pPr>
          </w:p>
        </w:tc>
        <w:tc>
          <w:tcPr>
            <w:tcW w:w="4585" w:type="dxa"/>
            <w:vAlign w:val="center"/>
          </w:tcPr>
          <w:p w14:paraId="1DB4813D" w14:textId="77777777"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0327B0A5"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1DA07C2D" w14:textId="77777777" w:rsidR="00C806C7" w:rsidRDefault="00C806C7" w:rsidP="00E81CE0">
            <w:pPr>
              <w:rPr>
                <w:rFonts w:cstheme="minorHAnsi"/>
                <w:sz w:val="22"/>
                <w:szCs w:val="22"/>
              </w:rPr>
            </w:pPr>
          </w:p>
          <w:p w14:paraId="193BFA8C" w14:textId="28535E7B" w:rsidR="00C806C7" w:rsidRDefault="00C806C7" w:rsidP="00E81CE0">
            <w:pPr>
              <w:rPr>
                <w:rFonts w:cstheme="minorHAnsi"/>
                <w:sz w:val="22"/>
                <w:szCs w:val="22"/>
              </w:rPr>
            </w:pPr>
            <w:r w:rsidRPr="00C806C7">
              <w:rPr>
                <w:rFonts w:cstheme="minorHAnsi"/>
                <w:sz w:val="22"/>
                <w:szCs w:val="22"/>
              </w:rPr>
              <w:t>What percentage of the total project costs will Smile Train be supporting with this funding? </w:t>
            </w:r>
          </w:p>
          <w:p w14:paraId="023B18C4" w14:textId="77777777" w:rsidR="00C806C7" w:rsidRDefault="00C806C7" w:rsidP="00E81CE0">
            <w:pPr>
              <w:rPr>
                <w:rFonts w:cstheme="minorHAnsi"/>
                <w:b w:val="0"/>
                <w:bCs w:val="0"/>
                <w:sz w:val="22"/>
                <w:szCs w:val="22"/>
              </w:rPr>
            </w:pPr>
          </w:p>
        </w:tc>
        <w:tc>
          <w:tcPr>
            <w:tcW w:w="4585" w:type="dxa"/>
            <w:vAlign w:val="center"/>
          </w:tcPr>
          <w:p w14:paraId="3031D791"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770E2684"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1B11800E" w14:textId="77777777" w:rsidR="00C806C7" w:rsidRDefault="00C806C7" w:rsidP="00E81CE0">
            <w:pPr>
              <w:rPr>
                <w:rFonts w:cstheme="minorHAnsi"/>
                <w:b w:val="0"/>
                <w:bCs w:val="0"/>
                <w:sz w:val="22"/>
                <w:szCs w:val="22"/>
              </w:rPr>
            </w:pPr>
          </w:p>
          <w:p w14:paraId="50132A72" w14:textId="12ED5573" w:rsidR="00C806C7" w:rsidRDefault="00C806C7" w:rsidP="00E81CE0">
            <w:pPr>
              <w:rPr>
                <w:rFonts w:cstheme="minorHAnsi"/>
                <w:b w:val="0"/>
                <w:bCs w:val="0"/>
                <w:sz w:val="22"/>
                <w:szCs w:val="22"/>
              </w:rPr>
            </w:pPr>
            <w:r w:rsidRPr="00C806C7">
              <w:rPr>
                <w:rFonts w:cstheme="minorHAnsi"/>
                <w:sz w:val="22"/>
                <w:szCs w:val="22"/>
              </w:rPr>
              <w:t>From what other sources will your center receive financial support for this nutrition project?</w:t>
            </w:r>
          </w:p>
          <w:p w14:paraId="1996C23F" w14:textId="41F383B4" w:rsidR="00997B09" w:rsidRPr="00997B09" w:rsidRDefault="00997B09" w:rsidP="00E81CE0">
            <w:pPr>
              <w:rPr>
                <w:rFonts w:cstheme="minorHAnsi"/>
                <w:b w:val="0"/>
                <w:bCs w:val="0"/>
                <w:sz w:val="22"/>
                <w:szCs w:val="22"/>
              </w:rPr>
            </w:pPr>
            <w:r w:rsidRPr="00997B09">
              <w:rPr>
                <w:rFonts w:cstheme="minorHAnsi"/>
                <w:b w:val="0"/>
                <w:bCs w:val="0"/>
                <w:sz w:val="22"/>
                <w:szCs w:val="22"/>
              </w:rPr>
              <w:t>Select all that apply.</w:t>
            </w:r>
          </w:p>
          <w:p w14:paraId="52499CEB" w14:textId="77777777" w:rsidR="00C806C7" w:rsidRDefault="00C806C7" w:rsidP="00E81CE0">
            <w:pPr>
              <w:rPr>
                <w:rFonts w:cstheme="minorHAnsi"/>
                <w:sz w:val="22"/>
                <w:szCs w:val="22"/>
              </w:rPr>
            </w:pPr>
          </w:p>
        </w:tc>
        <w:tc>
          <w:tcPr>
            <w:tcW w:w="4585" w:type="dxa"/>
            <w:vAlign w:val="center"/>
          </w:tcPr>
          <w:p w14:paraId="64CFC029" w14:textId="77777777" w:rsidR="00CA31C8" w:rsidRPr="001B32B3" w:rsidRDefault="00873C41"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123029585"/>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rPr>
                  <w:t>☐</w:t>
                </w:r>
              </w:sdtContent>
            </w:sdt>
            <w:r w:rsidR="00CA31C8" w:rsidRPr="003A2AB0">
              <w:rPr>
                <w:rFonts w:ascii="Arial" w:hAnsi="Arial" w:cs="Arial"/>
                <w:lang w:val="en-GB"/>
              </w:rPr>
              <w:t xml:space="preserve"> </w:t>
            </w:r>
            <w:r w:rsidR="00CA31C8" w:rsidRPr="001B32B3">
              <w:rPr>
                <w:rFonts w:cstheme="minorHAnsi"/>
                <w:sz w:val="22"/>
                <w:szCs w:val="22"/>
              </w:rPr>
              <w:t>Government</w:t>
            </w:r>
          </w:p>
          <w:p w14:paraId="110BD67D" w14:textId="77777777" w:rsidR="00CA31C8" w:rsidRPr="001B32B3" w:rsidRDefault="00873C41"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663496199"/>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rPr>
                  <w:t>☐</w:t>
                </w:r>
              </w:sdtContent>
            </w:sdt>
            <w:r w:rsidR="00CA31C8" w:rsidRPr="003A2AB0">
              <w:rPr>
                <w:rFonts w:ascii="Arial" w:hAnsi="Arial" w:cs="Arial"/>
                <w:lang w:val="en-GB"/>
              </w:rPr>
              <w:t xml:space="preserve"> </w:t>
            </w:r>
            <w:r w:rsidR="00CA31C8" w:rsidRPr="001B32B3">
              <w:rPr>
                <w:rFonts w:cstheme="minorHAnsi"/>
                <w:sz w:val="22"/>
                <w:szCs w:val="22"/>
              </w:rPr>
              <w:t>Patient payments</w:t>
            </w:r>
          </w:p>
          <w:p w14:paraId="0E303AFA" w14:textId="77777777" w:rsidR="00CA31C8" w:rsidRPr="001B32B3" w:rsidRDefault="00873C41"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798116799"/>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rPr>
                  <w:t>☐</w:t>
                </w:r>
              </w:sdtContent>
            </w:sdt>
            <w:r w:rsidR="00CA31C8" w:rsidRPr="003A2AB0">
              <w:rPr>
                <w:rFonts w:ascii="Arial" w:hAnsi="Arial" w:cs="Arial"/>
                <w:lang w:val="en-GB"/>
              </w:rPr>
              <w:t xml:space="preserve"> </w:t>
            </w:r>
            <w:r w:rsidR="00CA31C8" w:rsidRPr="001B32B3">
              <w:rPr>
                <w:rFonts w:cstheme="minorHAnsi"/>
                <w:sz w:val="22"/>
                <w:szCs w:val="22"/>
              </w:rPr>
              <w:t>Treatment center’s own resources</w:t>
            </w:r>
          </w:p>
          <w:p w14:paraId="6B5339D2" w14:textId="77777777" w:rsidR="00CA31C8" w:rsidRPr="001B32B3" w:rsidRDefault="00873C41"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404525745"/>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rPr>
                  <w:t>☐</w:t>
                </w:r>
              </w:sdtContent>
            </w:sdt>
            <w:r w:rsidR="00CA31C8" w:rsidRPr="003A2AB0">
              <w:rPr>
                <w:rFonts w:ascii="Arial" w:hAnsi="Arial" w:cs="Arial"/>
                <w:lang w:val="en-GB"/>
              </w:rPr>
              <w:t xml:space="preserve"> </w:t>
            </w:r>
            <w:r w:rsidR="00CA31C8" w:rsidRPr="001B32B3">
              <w:rPr>
                <w:rFonts w:cstheme="minorHAnsi"/>
                <w:sz w:val="22"/>
                <w:szCs w:val="22"/>
              </w:rPr>
              <w:t>Other cleft-focused non-profit organization</w:t>
            </w:r>
          </w:p>
          <w:p w14:paraId="72DE258C" w14:textId="77777777" w:rsidR="00CA31C8" w:rsidRPr="001B32B3" w:rsidRDefault="00873C41"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995491396"/>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rPr>
                  <w:t>☐</w:t>
                </w:r>
              </w:sdtContent>
            </w:sdt>
            <w:r w:rsidR="00CA31C8" w:rsidRPr="003A2AB0">
              <w:rPr>
                <w:rFonts w:ascii="Arial" w:hAnsi="Arial" w:cs="Arial"/>
                <w:lang w:val="en-GB"/>
              </w:rPr>
              <w:t xml:space="preserve"> </w:t>
            </w:r>
            <w:r w:rsidR="00CA31C8" w:rsidRPr="001B32B3">
              <w:rPr>
                <w:rFonts w:cstheme="minorHAnsi"/>
                <w:sz w:val="22"/>
                <w:szCs w:val="22"/>
              </w:rPr>
              <w:t>Other organization</w:t>
            </w:r>
          </w:p>
          <w:p w14:paraId="6D15C407" w14:textId="4F535A3A" w:rsidR="00C806C7" w:rsidRPr="00CA31C8" w:rsidRDefault="00873C41" w:rsidP="00CA31C8">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ascii="Arial" w:hAnsi="Arial" w:cs="Arial"/>
                </w:rPr>
                <w:id w:val="1868253974"/>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rPr>
                  <w:t>☐</w:t>
                </w:r>
              </w:sdtContent>
            </w:sdt>
            <w:r w:rsidR="00CA31C8" w:rsidRPr="003A2AB0">
              <w:rPr>
                <w:rFonts w:ascii="Arial" w:hAnsi="Arial" w:cs="Arial"/>
                <w:lang w:val="en-GB"/>
              </w:rPr>
              <w:t xml:space="preserve"> </w:t>
            </w:r>
            <w:r w:rsidR="00CA31C8" w:rsidRPr="001B32B3">
              <w:rPr>
                <w:rFonts w:cstheme="minorHAnsi"/>
                <w:sz w:val="22"/>
                <w:szCs w:val="22"/>
              </w:rPr>
              <w:t>None</w:t>
            </w:r>
          </w:p>
        </w:tc>
      </w:tr>
      <w:tr w:rsidR="006B2C80" w:rsidRPr="001B704F" w14:paraId="05953592"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5DE74C36" w14:textId="77777777" w:rsidR="00C806C7" w:rsidRDefault="00C806C7" w:rsidP="00E81CE0">
            <w:pPr>
              <w:rPr>
                <w:rFonts w:cstheme="minorHAnsi"/>
                <w:b w:val="0"/>
                <w:bCs w:val="0"/>
                <w:sz w:val="22"/>
                <w:szCs w:val="22"/>
              </w:rPr>
            </w:pPr>
          </w:p>
          <w:p w14:paraId="43A0405A" w14:textId="568C0053" w:rsidR="006B2C80" w:rsidRDefault="00D35532" w:rsidP="00E81CE0">
            <w:pPr>
              <w:rPr>
                <w:rFonts w:cstheme="minorHAnsi"/>
                <w:b w:val="0"/>
                <w:bCs w:val="0"/>
                <w:sz w:val="22"/>
                <w:szCs w:val="22"/>
              </w:rPr>
            </w:pPr>
            <w:r w:rsidRPr="001B704F">
              <w:rPr>
                <w:rFonts w:cstheme="minorHAnsi"/>
                <w:sz w:val="22"/>
                <w:szCs w:val="22"/>
              </w:rPr>
              <w:t xml:space="preserve">Proposed </w:t>
            </w:r>
            <w:r w:rsidR="00C806C7">
              <w:rPr>
                <w:rFonts w:cstheme="minorHAnsi"/>
                <w:sz w:val="22"/>
                <w:szCs w:val="22"/>
              </w:rPr>
              <w:t>start date of the funding period:</w:t>
            </w:r>
            <w:r w:rsidR="006B2C80" w:rsidRPr="001B704F">
              <w:rPr>
                <w:rFonts w:cstheme="minorHAnsi"/>
                <w:sz w:val="22"/>
                <w:szCs w:val="22"/>
              </w:rPr>
              <w:t xml:space="preserve"> </w:t>
            </w:r>
          </w:p>
          <w:p w14:paraId="0753279A" w14:textId="5688EC8A" w:rsidR="00C806C7" w:rsidRPr="001B704F" w:rsidRDefault="00C806C7" w:rsidP="00E81CE0">
            <w:pPr>
              <w:rPr>
                <w:rFonts w:cstheme="minorHAnsi"/>
                <w:sz w:val="22"/>
                <w:szCs w:val="22"/>
              </w:rPr>
            </w:pPr>
          </w:p>
        </w:tc>
        <w:tc>
          <w:tcPr>
            <w:tcW w:w="4585" w:type="dxa"/>
            <w:vAlign w:val="center"/>
          </w:tcPr>
          <w:p w14:paraId="1C22FEC9" w14:textId="77777777"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11907CC2"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03388694" w14:textId="77777777" w:rsidR="00C806C7" w:rsidRDefault="00C806C7" w:rsidP="00E81CE0">
            <w:pPr>
              <w:rPr>
                <w:rFonts w:cstheme="minorHAnsi"/>
                <w:b w:val="0"/>
                <w:bCs w:val="0"/>
                <w:sz w:val="22"/>
                <w:szCs w:val="22"/>
              </w:rPr>
            </w:pPr>
          </w:p>
          <w:p w14:paraId="52AEB3B0" w14:textId="750DA59D" w:rsidR="006B2C80" w:rsidRPr="001B704F" w:rsidRDefault="006B2C80" w:rsidP="00E81CE0">
            <w:pPr>
              <w:rPr>
                <w:rFonts w:cstheme="minorHAnsi"/>
                <w:b w:val="0"/>
                <w:bCs w:val="0"/>
                <w:sz w:val="22"/>
                <w:szCs w:val="22"/>
              </w:rPr>
            </w:pPr>
            <w:r w:rsidRPr="001B704F">
              <w:rPr>
                <w:rFonts w:cstheme="minorHAnsi"/>
                <w:sz w:val="22"/>
                <w:szCs w:val="22"/>
              </w:rPr>
              <w:t>P</w:t>
            </w:r>
            <w:r w:rsidR="00D35532" w:rsidRPr="001B704F">
              <w:rPr>
                <w:rFonts w:cstheme="minorHAnsi"/>
                <w:sz w:val="22"/>
                <w:szCs w:val="22"/>
              </w:rPr>
              <w:t xml:space="preserve">roposed </w:t>
            </w:r>
            <w:r w:rsidR="00C806C7">
              <w:rPr>
                <w:rFonts w:cstheme="minorHAnsi"/>
                <w:sz w:val="22"/>
                <w:szCs w:val="22"/>
              </w:rPr>
              <w:t>end date of the funding period:</w:t>
            </w:r>
          </w:p>
          <w:p w14:paraId="4834DFA1" w14:textId="1CBD27F0" w:rsidR="00C806C7" w:rsidRPr="001B704F" w:rsidRDefault="00C806C7" w:rsidP="00E81CE0">
            <w:pPr>
              <w:rPr>
                <w:rFonts w:cstheme="minorHAnsi"/>
                <w:b w:val="0"/>
                <w:bCs w:val="0"/>
                <w:sz w:val="22"/>
                <w:szCs w:val="22"/>
              </w:rPr>
            </w:pPr>
          </w:p>
        </w:tc>
        <w:tc>
          <w:tcPr>
            <w:tcW w:w="4585" w:type="dxa"/>
            <w:vAlign w:val="center"/>
          </w:tcPr>
          <w:p w14:paraId="2F74092B" w14:textId="77777777"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54B7D8BA"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68E82349" w14:textId="77777777" w:rsidR="00C806C7" w:rsidRDefault="00C806C7" w:rsidP="00E81CE0">
            <w:pPr>
              <w:rPr>
                <w:rFonts w:cstheme="minorHAnsi"/>
                <w:b w:val="0"/>
                <w:bCs w:val="0"/>
                <w:sz w:val="22"/>
                <w:szCs w:val="22"/>
              </w:rPr>
            </w:pPr>
          </w:p>
          <w:p w14:paraId="5A2E5411" w14:textId="06F9C435" w:rsidR="006B2C80" w:rsidRDefault="00D35532" w:rsidP="00E81CE0">
            <w:pPr>
              <w:rPr>
                <w:rFonts w:cstheme="minorHAnsi"/>
                <w:b w:val="0"/>
                <w:bCs w:val="0"/>
                <w:sz w:val="22"/>
                <w:szCs w:val="22"/>
              </w:rPr>
            </w:pPr>
            <w:r w:rsidRPr="001B704F">
              <w:rPr>
                <w:rFonts w:cstheme="minorHAnsi"/>
                <w:sz w:val="22"/>
                <w:szCs w:val="22"/>
              </w:rPr>
              <w:t xml:space="preserve">Primary </w:t>
            </w:r>
            <w:r w:rsidR="00CA31C8">
              <w:rPr>
                <w:rFonts w:cstheme="minorHAnsi"/>
                <w:sz w:val="22"/>
                <w:szCs w:val="22"/>
              </w:rPr>
              <w:t>g</w:t>
            </w:r>
            <w:r w:rsidRPr="001B704F">
              <w:rPr>
                <w:rFonts w:cstheme="minorHAnsi"/>
                <w:sz w:val="22"/>
                <w:szCs w:val="22"/>
              </w:rPr>
              <w:t xml:space="preserve">eographic </w:t>
            </w:r>
            <w:r w:rsidR="00CA31C8">
              <w:rPr>
                <w:rFonts w:cstheme="minorHAnsi"/>
                <w:sz w:val="22"/>
                <w:szCs w:val="22"/>
              </w:rPr>
              <w:t>a</w:t>
            </w:r>
            <w:r w:rsidRPr="001B704F">
              <w:rPr>
                <w:rFonts w:cstheme="minorHAnsi"/>
                <w:sz w:val="22"/>
                <w:szCs w:val="22"/>
              </w:rPr>
              <w:t xml:space="preserve">rea </w:t>
            </w:r>
            <w:r w:rsidR="00CA31C8">
              <w:rPr>
                <w:rFonts w:cstheme="minorHAnsi"/>
                <w:sz w:val="22"/>
                <w:szCs w:val="22"/>
              </w:rPr>
              <w:t>s</w:t>
            </w:r>
            <w:r w:rsidRPr="001B704F">
              <w:rPr>
                <w:rFonts w:cstheme="minorHAnsi"/>
                <w:sz w:val="22"/>
                <w:szCs w:val="22"/>
              </w:rPr>
              <w:t>erved</w:t>
            </w:r>
            <w:r w:rsidR="00C806C7">
              <w:rPr>
                <w:rFonts w:cstheme="minorHAnsi"/>
                <w:sz w:val="22"/>
                <w:szCs w:val="22"/>
              </w:rPr>
              <w:t>:</w:t>
            </w:r>
          </w:p>
          <w:p w14:paraId="6F0ED28D" w14:textId="028FFCF6" w:rsidR="00C806C7" w:rsidRPr="001B704F" w:rsidRDefault="00C806C7" w:rsidP="00E81CE0">
            <w:pPr>
              <w:rPr>
                <w:rFonts w:cstheme="minorHAnsi"/>
                <w:sz w:val="22"/>
                <w:szCs w:val="22"/>
              </w:rPr>
            </w:pPr>
          </w:p>
        </w:tc>
        <w:tc>
          <w:tcPr>
            <w:tcW w:w="4585" w:type="dxa"/>
            <w:vAlign w:val="center"/>
          </w:tcPr>
          <w:p w14:paraId="26B04E48" w14:textId="60F2CD22"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3B56F9D8"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2931CCA" w14:textId="77777777" w:rsidR="00C806C7" w:rsidRDefault="00C806C7" w:rsidP="00E81CE0">
            <w:pPr>
              <w:rPr>
                <w:rFonts w:cstheme="minorHAnsi"/>
                <w:sz w:val="22"/>
                <w:szCs w:val="22"/>
              </w:rPr>
            </w:pPr>
          </w:p>
          <w:p w14:paraId="2427EB29" w14:textId="3DEF332B" w:rsidR="00C806C7" w:rsidRDefault="00C806C7" w:rsidP="00E81CE0">
            <w:pPr>
              <w:rPr>
                <w:rFonts w:cstheme="minorHAnsi"/>
                <w:sz w:val="22"/>
                <w:szCs w:val="22"/>
              </w:rPr>
            </w:pPr>
            <w:r w:rsidRPr="00C806C7">
              <w:rPr>
                <w:rFonts w:cstheme="minorHAnsi"/>
                <w:sz w:val="22"/>
                <w:szCs w:val="22"/>
              </w:rPr>
              <w:t>On average, how many patients with clefts receive nutrition care per month at your center?</w:t>
            </w:r>
          </w:p>
          <w:p w14:paraId="221FA1E5" w14:textId="77777777" w:rsidR="00C806C7" w:rsidRDefault="00C806C7" w:rsidP="00E81CE0">
            <w:pPr>
              <w:rPr>
                <w:rFonts w:cstheme="minorHAnsi"/>
                <w:b w:val="0"/>
                <w:bCs w:val="0"/>
                <w:sz w:val="22"/>
                <w:szCs w:val="22"/>
              </w:rPr>
            </w:pPr>
          </w:p>
        </w:tc>
        <w:tc>
          <w:tcPr>
            <w:tcW w:w="4585" w:type="dxa"/>
            <w:vAlign w:val="center"/>
          </w:tcPr>
          <w:p w14:paraId="32928DCF"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7D589A4A"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15D98A7" w14:textId="77777777" w:rsidR="00C806C7" w:rsidRDefault="00C806C7" w:rsidP="00E81CE0">
            <w:pPr>
              <w:rPr>
                <w:rFonts w:cstheme="minorHAnsi"/>
                <w:b w:val="0"/>
                <w:bCs w:val="0"/>
                <w:sz w:val="22"/>
                <w:szCs w:val="22"/>
              </w:rPr>
            </w:pPr>
          </w:p>
          <w:p w14:paraId="69A372BC" w14:textId="1E70BDD5" w:rsidR="00C806C7" w:rsidRPr="00C806C7" w:rsidRDefault="00C806C7" w:rsidP="00E81CE0">
            <w:pPr>
              <w:rPr>
                <w:rFonts w:cstheme="minorHAnsi"/>
                <w:sz w:val="22"/>
                <w:szCs w:val="22"/>
              </w:rPr>
            </w:pPr>
            <w:r w:rsidRPr="00C806C7">
              <w:rPr>
                <w:rFonts w:cstheme="minorHAnsi"/>
                <w:sz w:val="22"/>
                <w:szCs w:val="22"/>
              </w:rPr>
              <w:t>In total, how many</w:t>
            </w:r>
            <w:r w:rsidR="00CA31C8">
              <w:rPr>
                <w:rFonts w:cstheme="minorHAnsi"/>
                <w:sz w:val="22"/>
                <w:szCs w:val="22"/>
              </w:rPr>
              <w:t xml:space="preserve"> </w:t>
            </w:r>
            <w:r w:rsidRPr="00C806C7">
              <w:rPr>
                <w:rFonts w:cstheme="minorHAnsi"/>
                <w:sz w:val="22"/>
                <w:szCs w:val="22"/>
              </w:rPr>
              <w:t xml:space="preserve">patients </w:t>
            </w:r>
            <w:r w:rsidR="00CA31C8">
              <w:rPr>
                <w:rFonts w:cstheme="minorHAnsi"/>
                <w:sz w:val="22"/>
                <w:szCs w:val="22"/>
              </w:rPr>
              <w:t xml:space="preserve">with clefts </w:t>
            </w:r>
            <w:r w:rsidRPr="00C806C7">
              <w:rPr>
                <w:rFonts w:cstheme="minorHAnsi"/>
                <w:sz w:val="22"/>
                <w:szCs w:val="22"/>
              </w:rPr>
              <w:t>received surgical treatment at your center in the last 12 months?</w:t>
            </w:r>
          </w:p>
          <w:p w14:paraId="2642BC30" w14:textId="77777777" w:rsidR="00C806C7" w:rsidRDefault="00C806C7" w:rsidP="00E81CE0">
            <w:pPr>
              <w:rPr>
                <w:rFonts w:cstheme="minorHAnsi"/>
                <w:sz w:val="22"/>
                <w:szCs w:val="22"/>
              </w:rPr>
            </w:pPr>
          </w:p>
        </w:tc>
        <w:tc>
          <w:tcPr>
            <w:tcW w:w="4585" w:type="dxa"/>
            <w:vAlign w:val="center"/>
          </w:tcPr>
          <w:p w14:paraId="693A5194"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01E63B8E"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2B1BF12E" w14:textId="77777777" w:rsidR="00C806C7" w:rsidRDefault="00C806C7" w:rsidP="00E81CE0">
            <w:pPr>
              <w:rPr>
                <w:rFonts w:cstheme="minorHAnsi"/>
                <w:b w:val="0"/>
                <w:bCs w:val="0"/>
                <w:sz w:val="22"/>
                <w:szCs w:val="22"/>
              </w:rPr>
            </w:pPr>
          </w:p>
          <w:p w14:paraId="1BE43EC4" w14:textId="77777777" w:rsidR="00C806C7" w:rsidRDefault="00C806C7" w:rsidP="00E81CE0">
            <w:pPr>
              <w:rPr>
                <w:rFonts w:cstheme="minorHAnsi"/>
                <w:b w:val="0"/>
                <w:bCs w:val="0"/>
                <w:sz w:val="22"/>
                <w:szCs w:val="22"/>
              </w:rPr>
            </w:pPr>
            <w:r w:rsidRPr="00C806C7">
              <w:rPr>
                <w:rFonts w:cstheme="minorHAnsi"/>
                <w:sz w:val="22"/>
                <w:szCs w:val="22"/>
              </w:rPr>
              <w:t>How many patients with clefts are expected to benefit from this nutrition funding during the proposed funding period?  </w:t>
            </w:r>
          </w:p>
          <w:p w14:paraId="2C0236BB" w14:textId="69D7E4D4" w:rsidR="00C806C7" w:rsidRPr="001B704F" w:rsidRDefault="00C806C7" w:rsidP="00E81CE0">
            <w:pPr>
              <w:rPr>
                <w:rFonts w:cstheme="minorHAnsi"/>
                <w:sz w:val="22"/>
                <w:szCs w:val="22"/>
              </w:rPr>
            </w:pPr>
          </w:p>
        </w:tc>
        <w:tc>
          <w:tcPr>
            <w:tcW w:w="4585" w:type="dxa"/>
            <w:vAlign w:val="center"/>
          </w:tcPr>
          <w:p w14:paraId="6BFA71A2" w14:textId="6CD3388B"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3AD60B71"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C6E580E" w14:textId="77777777" w:rsidR="00C806C7" w:rsidRDefault="00C806C7" w:rsidP="00E81CE0">
            <w:pPr>
              <w:rPr>
                <w:rFonts w:cstheme="minorHAnsi"/>
                <w:sz w:val="22"/>
                <w:szCs w:val="22"/>
              </w:rPr>
            </w:pPr>
          </w:p>
          <w:p w14:paraId="47A42919" w14:textId="15149D94" w:rsidR="00C806C7" w:rsidRDefault="00C806C7" w:rsidP="00E81CE0">
            <w:pPr>
              <w:rPr>
                <w:rFonts w:cstheme="minorHAnsi"/>
                <w:sz w:val="22"/>
                <w:szCs w:val="22"/>
              </w:rPr>
            </w:pPr>
            <w:r w:rsidRPr="00C806C7">
              <w:rPr>
                <w:rFonts w:cstheme="minorHAnsi"/>
                <w:sz w:val="22"/>
                <w:szCs w:val="22"/>
              </w:rPr>
              <w:t>Please provide a one-sentence summary of your project:</w:t>
            </w:r>
          </w:p>
          <w:p w14:paraId="0339C538" w14:textId="77777777" w:rsidR="00C806C7" w:rsidRDefault="00C806C7" w:rsidP="00E81CE0">
            <w:pPr>
              <w:rPr>
                <w:rFonts w:cstheme="minorHAnsi"/>
                <w:b w:val="0"/>
                <w:bCs w:val="0"/>
                <w:sz w:val="22"/>
                <w:szCs w:val="22"/>
              </w:rPr>
            </w:pPr>
          </w:p>
        </w:tc>
        <w:tc>
          <w:tcPr>
            <w:tcW w:w="4585" w:type="dxa"/>
            <w:vAlign w:val="center"/>
          </w:tcPr>
          <w:p w14:paraId="5A4F9A0F"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1A482A2C"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F846C98" w14:textId="77777777" w:rsidR="00C806C7" w:rsidRDefault="00C806C7" w:rsidP="00E81CE0">
            <w:pPr>
              <w:rPr>
                <w:rFonts w:cstheme="minorHAnsi"/>
                <w:b w:val="0"/>
                <w:bCs w:val="0"/>
                <w:sz w:val="22"/>
                <w:szCs w:val="22"/>
              </w:rPr>
            </w:pPr>
          </w:p>
          <w:p w14:paraId="20EEB98A" w14:textId="3ABE3B52" w:rsidR="006B2C80" w:rsidRDefault="006B2C80" w:rsidP="00E81CE0">
            <w:pPr>
              <w:rPr>
                <w:rFonts w:cstheme="minorHAnsi"/>
                <w:b w:val="0"/>
                <w:bCs w:val="0"/>
                <w:sz w:val="22"/>
                <w:szCs w:val="22"/>
              </w:rPr>
            </w:pPr>
            <w:r w:rsidRPr="001B704F">
              <w:rPr>
                <w:rFonts w:cstheme="minorHAnsi"/>
                <w:sz w:val="22"/>
                <w:szCs w:val="22"/>
              </w:rPr>
              <w:t xml:space="preserve">Document to </w:t>
            </w:r>
            <w:r w:rsidR="00CA31C8">
              <w:rPr>
                <w:rFonts w:cstheme="minorHAnsi"/>
                <w:sz w:val="22"/>
                <w:szCs w:val="22"/>
              </w:rPr>
              <w:t>p</w:t>
            </w:r>
            <w:r w:rsidRPr="001B704F">
              <w:rPr>
                <w:rFonts w:cstheme="minorHAnsi"/>
                <w:sz w:val="22"/>
                <w:szCs w:val="22"/>
              </w:rPr>
              <w:t>rovide</w:t>
            </w:r>
            <w:r w:rsidR="00C806C7">
              <w:rPr>
                <w:rFonts w:cstheme="minorHAnsi"/>
                <w:sz w:val="22"/>
                <w:szCs w:val="22"/>
              </w:rPr>
              <w:t>:</w:t>
            </w:r>
          </w:p>
          <w:p w14:paraId="26EE0C43" w14:textId="2646D8DD" w:rsidR="00C806C7" w:rsidRPr="001B704F" w:rsidRDefault="00C806C7" w:rsidP="00E81CE0">
            <w:pPr>
              <w:rPr>
                <w:rFonts w:cstheme="minorHAnsi"/>
                <w:sz w:val="22"/>
                <w:szCs w:val="22"/>
              </w:rPr>
            </w:pPr>
          </w:p>
        </w:tc>
        <w:tc>
          <w:tcPr>
            <w:tcW w:w="4585" w:type="dxa"/>
          </w:tcPr>
          <w:p w14:paraId="1020FD22" w14:textId="77777777" w:rsidR="00C806C7" w:rsidRDefault="00C806C7"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155934B8" w14:textId="0150B449" w:rsidR="006B2C80" w:rsidRPr="001B704F" w:rsidRDefault="00873C41"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254815006"/>
                <w14:checkbox>
                  <w14:checked w14:val="0"/>
                  <w14:checkedState w14:val="221A" w14:font="Calibri"/>
                  <w14:uncheckedState w14:val="2610" w14:font="MS Gothic"/>
                </w14:checkbox>
              </w:sdtPr>
              <w:sdtEndPr/>
              <w:sdtContent>
                <w:r w:rsidR="006B2C80" w:rsidRPr="001B704F">
                  <w:rPr>
                    <w:rFonts w:ascii="Segoe UI Symbol" w:eastAsia="MS Gothic" w:hAnsi="Segoe UI Symbol" w:cs="Segoe UI Symbol"/>
                    <w:sz w:val="22"/>
                    <w:szCs w:val="22"/>
                  </w:rPr>
                  <w:t>☐</w:t>
                </w:r>
              </w:sdtContent>
            </w:sdt>
            <w:r w:rsidR="006B2C80" w:rsidRPr="001B704F">
              <w:rPr>
                <w:rFonts w:cstheme="minorHAnsi"/>
                <w:sz w:val="22"/>
                <w:szCs w:val="22"/>
              </w:rPr>
              <w:t xml:space="preserve"> </w:t>
            </w:r>
            <w:r w:rsidR="00821BF5" w:rsidRPr="001B704F">
              <w:rPr>
                <w:rFonts w:cstheme="minorHAnsi"/>
                <w:sz w:val="22"/>
                <w:szCs w:val="22"/>
              </w:rPr>
              <w:t>Budget</w:t>
            </w:r>
          </w:p>
        </w:tc>
      </w:tr>
    </w:tbl>
    <w:p w14:paraId="06597A28" w14:textId="77777777" w:rsidR="00DC3A9D" w:rsidRPr="001B704F" w:rsidRDefault="00DC3A9D" w:rsidP="00DC3A9D">
      <w:pPr>
        <w:rPr>
          <w:rFonts w:cstheme="minorHAnsi"/>
          <w:b/>
          <w:bCs/>
          <w:sz w:val="22"/>
          <w:szCs w:val="22"/>
          <w:u w:val="single"/>
        </w:rPr>
      </w:pPr>
    </w:p>
    <w:tbl>
      <w:tblPr>
        <w:tblStyle w:val="GridTable1Light-Accent2"/>
        <w:tblW w:w="0" w:type="auto"/>
        <w:tblLook w:val="04A0" w:firstRow="1" w:lastRow="0" w:firstColumn="1" w:lastColumn="0" w:noHBand="0" w:noVBand="1"/>
      </w:tblPr>
      <w:tblGrid>
        <w:gridCol w:w="9350"/>
      </w:tblGrid>
      <w:tr w:rsidR="00DC3A9D" w:rsidRPr="001B704F" w14:paraId="488B12EA" w14:textId="77777777" w:rsidTr="00C806C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0" w:type="dxa"/>
            <w:shd w:val="clear" w:color="auto" w:fill="F4B083" w:themeFill="accent2" w:themeFillTint="99"/>
          </w:tcPr>
          <w:p w14:paraId="721124CA" w14:textId="77777777" w:rsidR="00C806C7" w:rsidRDefault="00C806C7" w:rsidP="00A84593">
            <w:pPr>
              <w:pStyle w:val="Heading1"/>
            </w:pPr>
          </w:p>
          <w:p w14:paraId="7656E183" w14:textId="03EA79C7" w:rsidR="00DC3A9D" w:rsidRPr="00A84593" w:rsidRDefault="00C6758D" w:rsidP="00A84593">
            <w:pPr>
              <w:pStyle w:val="Heading1"/>
              <w:rPr>
                <w:b/>
                <w:bCs/>
              </w:rPr>
            </w:pPr>
            <w:r w:rsidRPr="00A84593">
              <w:rPr>
                <w:b/>
                <w:bCs/>
              </w:rPr>
              <w:t>PROJECT</w:t>
            </w:r>
            <w:r w:rsidR="00C806C7" w:rsidRPr="00A84593">
              <w:rPr>
                <w:b/>
                <w:bCs/>
              </w:rPr>
              <w:t xml:space="preserve"> DETAILS</w:t>
            </w:r>
          </w:p>
          <w:p w14:paraId="31B003B5" w14:textId="3D549CD3" w:rsidR="00C806C7" w:rsidRPr="001B704F" w:rsidRDefault="00C806C7" w:rsidP="00A84593">
            <w:pPr>
              <w:pStyle w:val="Heading1"/>
            </w:pPr>
          </w:p>
        </w:tc>
      </w:tr>
      <w:tr w:rsidR="00DC3A9D" w:rsidRPr="001B704F" w14:paraId="725D627D"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384EC09C" w14:textId="77777777" w:rsidR="00C806C7" w:rsidRDefault="00C806C7" w:rsidP="00C806C7">
            <w:pPr>
              <w:rPr>
                <w:rFonts w:cstheme="minorHAnsi"/>
                <w:b w:val="0"/>
                <w:bCs w:val="0"/>
                <w:sz w:val="22"/>
                <w:szCs w:val="22"/>
              </w:rPr>
            </w:pPr>
          </w:p>
          <w:p w14:paraId="1A6184E2" w14:textId="5B3917B1" w:rsidR="00DC3A9D" w:rsidRPr="001B704F" w:rsidRDefault="00DC3A9D" w:rsidP="00C806C7">
            <w:pPr>
              <w:rPr>
                <w:rFonts w:cstheme="minorHAnsi"/>
                <w:b w:val="0"/>
                <w:bCs w:val="0"/>
                <w:sz w:val="22"/>
                <w:szCs w:val="22"/>
              </w:rPr>
            </w:pPr>
            <w:r w:rsidRPr="001B704F">
              <w:rPr>
                <w:rFonts w:cstheme="minorHAnsi"/>
                <w:sz w:val="22"/>
                <w:szCs w:val="22"/>
              </w:rPr>
              <w:t>BACKGROUND</w:t>
            </w:r>
          </w:p>
          <w:p w14:paraId="2A339ED4" w14:textId="554E74C6" w:rsidR="00DC3A9D" w:rsidRPr="001B704F" w:rsidRDefault="00DC3A9D" w:rsidP="00C806C7">
            <w:pPr>
              <w:rPr>
                <w:rFonts w:cstheme="minorHAnsi"/>
                <w:b w:val="0"/>
                <w:bCs w:val="0"/>
                <w:sz w:val="22"/>
                <w:szCs w:val="22"/>
              </w:rPr>
            </w:pPr>
            <w:r w:rsidRPr="001B704F">
              <w:rPr>
                <w:rFonts w:cstheme="minorHAnsi"/>
                <w:b w:val="0"/>
                <w:bCs w:val="0"/>
                <w:sz w:val="22"/>
                <w:szCs w:val="22"/>
              </w:rPr>
              <w:t xml:space="preserve">Please describe your </w:t>
            </w:r>
            <w:r w:rsidRPr="001B704F">
              <w:rPr>
                <w:rFonts w:cstheme="minorHAnsi"/>
                <w:b w:val="0"/>
                <w:bCs w:val="0"/>
                <w:sz w:val="22"/>
                <w:szCs w:val="22"/>
                <w:u w:val="single"/>
              </w:rPr>
              <w:t>current</w:t>
            </w:r>
            <w:r w:rsidRPr="001B704F">
              <w:rPr>
                <w:rFonts w:cstheme="minorHAnsi"/>
                <w:b w:val="0"/>
                <w:bCs w:val="0"/>
                <w:sz w:val="22"/>
                <w:szCs w:val="22"/>
              </w:rPr>
              <w:t xml:space="preserve"> </w:t>
            </w:r>
            <w:r w:rsidR="00C6758D" w:rsidRPr="001B704F">
              <w:rPr>
                <w:rFonts w:cstheme="minorHAnsi"/>
                <w:b w:val="0"/>
                <w:bCs w:val="0"/>
                <w:sz w:val="22"/>
                <w:szCs w:val="22"/>
              </w:rPr>
              <w:t>provision of feeding and nutrition care</w:t>
            </w:r>
            <w:r w:rsidR="00FA35D2" w:rsidRPr="001B704F">
              <w:rPr>
                <w:rFonts w:cstheme="minorHAnsi"/>
                <w:b w:val="0"/>
                <w:bCs w:val="0"/>
                <w:sz w:val="22"/>
                <w:szCs w:val="22"/>
              </w:rPr>
              <w:t>, i.e</w:t>
            </w:r>
            <w:r w:rsidR="00C806C7">
              <w:rPr>
                <w:rFonts w:cstheme="minorHAnsi"/>
                <w:b w:val="0"/>
                <w:bCs w:val="0"/>
                <w:sz w:val="22"/>
                <w:szCs w:val="22"/>
              </w:rPr>
              <w:t>.</w:t>
            </w:r>
            <w:r w:rsidRPr="001B704F">
              <w:rPr>
                <w:rFonts w:cstheme="minorHAnsi"/>
                <w:b w:val="0"/>
                <w:bCs w:val="0"/>
                <w:sz w:val="22"/>
                <w:szCs w:val="22"/>
              </w:rPr>
              <w:t>:</w:t>
            </w:r>
          </w:p>
          <w:p w14:paraId="764E6C11" w14:textId="77777777" w:rsidR="00224F8B" w:rsidRPr="00224F8B" w:rsidRDefault="00C806C7" w:rsidP="00224F8B">
            <w:pPr>
              <w:pStyle w:val="ListParagraph"/>
              <w:numPr>
                <w:ilvl w:val="0"/>
                <w:numId w:val="44"/>
              </w:numPr>
              <w:rPr>
                <w:rFonts w:cstheme="minorHAnsi"/>
                <w:b w:val="0"/>
                <w:bCs w:val="0"/>
                <w:sz w:val="22"/>
                <w:szCs w:val="22"/>
                <w:lang w:val="en-GB"/>
              </w:rPr>
            </w:pPr>
            <w:r w:rsidRPr="00224F8B">
              <w:rPr>
                <w:rFonts w:cstheme="minorHAnsi"/>
                <w:b w:val="0"/>
                <w:bCs w:val="0"/>
                <w:sz w:val="22"/>
                <w:szCs w:val="22"/>
              </w:rPr>
              <w:t>T</w:t>
            </w:r>
            <w:r w:rsidR="00DC3A9D" w:rsidRPr="00224F8B">
              <w:rPr>
                <w:rFonts w:cstheme="minorHAnsi"/>
                <w:b w:val="0"/>
                <w:bCs w:val="0"/>
                <w:sz w:val="22"/>
                <w:szCs w:val="22"/>
              </w:rPr>
              <w:t xml:space="preserve">he </w:t>
            </w:r>
            <w:r w:rsidR="00DC3A9D" w:rsidRPr="00224F8B">
              <w:rPr>
                <w:rFonts w:cstheme="minorHAnsi"/>
                <w:b w:val="0"/>
                <w:bCs w:val="0"/>
                <w:sz w:val="22"/>
                <w:szCs w:val="22"/>
                <w:lang w:val="en-GB"/>
              </w:rPr>
              <w:t>patients with cleft</w:t>
            </w:r>
            <w:r w:rsidR="00862B27" w:rsidRPr="00224F8B">
              <w:rPr>
                <w:rFonts w:cstheme="minorHAnsi"/>
                <w:b w:val="0"/>
                <w:bCs w:val="0"/>
                <w:sz w:val="22"/>
                <w:szCs w:val="22"/>
                <w:lang w:val="en-GB"/>
              </w:rPr>
              <w:t>s</w:t>
            </w:r>
            <w:r w:rsidR="00DC3A9D" w:rsidRPr="00224F8B">
              <w:rPr>
                <w:rFonts w:cstheme="minorHAnsi"/>
                <w:b w:val="0"/>
                <w:bCs w:val="0"/>
                <w:sz w:val="22"/>
                <w:szCs w:val="22"/>
                <w:lang w:val="en-GB"/>
              </w:rPr>
              <w:t xml:space="preserve"> that you manage in terms of age groups, socioeconomic status, and nutritional </w:t>
            </w:r>
            <w:r w:rsidR="00C6758D" w:rsidRPr="00224F8B">
              <w:rPr>
                <w:rFonts w:cstheme="minorHAnsi"/>
                <w:b w:val="0"/>
                <w:bCs w:val="0"/>
                <w:sz w:val="22"/>
                <w:szCs w:val="22"/>
                <w:lang w:val="en-GB"/>
              </w:rPr>
              <w:t>status.</w:t>
            </w:r>
            <w:r w:rsidR="00DC3A9D" w:rsidRPr="00224F8B">
              <w:rPr>
                <w:rFonts w:cstheme="minorHAnsi"/>
                <w:b w:val="0"/>
                <w:bCs w:val="0"/>
                <w:sz w:val="22"/>
                <w:szCs w:val="22"/>
                <w:lang w:val="en-GB"/>
              </w:rPr>
              <w:t xml:space="preserve"> </w:t>
            </w:r>
          </w:p>
          <w:p w14:paraId="39630ACA" w14:textId="77777777" w:rsidR="00224F8B" w:rsidRPr="00224F8B" w:rsidRDefault="00FA35D2" w:rsidP="00224F8B">
            <w:pPr>
              <w:pStyle w:val="ListParagraph"/>
              <w:numPr>
                <w:ilvl w:val="0"/>
                <w:numId w:val="44"/>
              </w:numPr>
              <w:rPr>
                <w:rFonts w:cstheme="minorHAnsi"/>
                <w:b w:val="0"/>
                <w:bCs w:val="0"/>
                <w:sz w:val="22"/>
                <w:szCs w:val="22"/>
                <w:lang w:val="en-GB"/>
              </w:rPr>
            </w:pPr>
            <w:r w:rsidRPr="00224F8B">
              <w:rPr>
                <w:rFonts w:cstheme="minorHAnsi"/>
                <w:b w:val="0"/>
                <w:bCs w:val="0"/>
                <w:sz w:val="22"/>
                <w:szCs w:val="22"/>
                <w:lang w:val="en-GB"/>
              </w:rPr>
              <w:t>If and how you provide</w:t>
            </w:r>
            <w:r w:rsidR="00DC3A9D" w:rsidRPr="00224F8B">
              <w:rPr>
                <w:rFonts w:cstheme="minorHAnsi"/>
                <w:b w:val="0"/>
                <w:bCs w:val="0"/>
                <w:sz w:val="22"/>
                <w:szCs w:val="22"/>
                <w:lang w:val="en-GB"/>
              </w:rPr>
              <w:t xml:space="preserve"> feeding counselling and/or nutrition support to </w:t>
            </w:r>
            <w:r w:rsidR="00C6758D" w:rsidRPr="00224F8B">
              <w:rPr>
                <w:rFonts w:cstheme="minorHAnsi"/>
                <w:b w:val="0"/>
                <w:bCs w:val="0"/>
                <w:sz w:val="22"/>
                <w:szCs w:val="22"/>
                <w:lang w:val="en-GB"/>
              </w:rPr>
              <w:t>mothers</w:t>
            </w:r>
            <w:r w:rsidR="00DC3A9D" w:rsidRPr="00224F8B">
              <w:rPr>
                <w:rFonts w:cstheme="minorHAnsi"/>
                <w:b w:val="0"/>
                <w:bCs w:val="0"/>
                <w:sz w:val="22"/>
                <w:szCs w:val="22"/>
                <w:lang w:val="en-GB"/>
              </w:rPr>
              <w:t xml:space="preserve"> of children with cleft</w:t>
            </w:r>
            <w:r w:rsidR="00862B27" w:rsidRPr="00224F8B">
              <w:rPr>
                <w:rFonts w:cstheme="minorHAnsi"/>
                <w:b w:val="0"/>
                <w:bCs w:val="0"/>
                <w:sz w:val="22"/>
                <w:szCs w:val="22"/>
                <w:lang w:val="en-GB"/>
              </w:rPr>
              <w:t>s</w:t>
            </w:r>
            <w:r w:rsidR="00C6758D" w:rsidRPr="00224F8B">
              <w:rPr>
                <w:rFonts w:cstheme="minorHAnsi"/>
                <w:b w:val="0"/>
                <w:bCs w:val="0"/>
                <w:sz w:val="22"/>
                <w:szCs w:val="22"/>
                <w:lang w:val="en-GB"/>
              </w:rPr>
              <w:t>.</w:t>
            </w:r>
            <w:r w:rsidR="00DC3A9D" w:rsidRPr="00224F8B">
              <w:rPr>
                <w:rFonts w:cstheme="minorHAnsi"/>
                <w:b w:val="0"/>
                <w:bCs w:val="0"/>
                <w:sz w:val="22"/>
                <w:szCs w:val="22"/>
                <w:lang w:val="en-GB"/>
              </w:rPr>
              <w:t xml:space="preserve"> </w:t>
            </w:r>
          </w:p>
          <w:p w14:paraId="15D4186F" w14:textId="77777777" w:rsidR="00224F8B" w:rsidRPr="00224F8B" w:rsidRDefault="00FA35D2" w:rsidP="00224F8B">
            <w:pPr>
              <w:pStyle w:val="ListParagraph"/>
              <w:numPr>
                <w:ilvl w:val="0"/>
                <w:numId w:val="44"/>
              </w:numPr>
              <w:rPr>
                <w:rFonts w:cstheme="minorHAnsi"/>
                <w:b w:val="0"/>
                <w:bCs w:val="0"/>
                <w:sz w:val="22"/>
                <w:szCs w:val="22"/>
                <w:lang w:val="en-GB"/>
              </w:rPr>
            </w:pPr>
            <w:r w:rsidRPr="00224F8B">
              <w:rPr>
                <w:rFonts w:cstheme="minorHAnsi"/>
                <w:b w:val="0"/>
                <w:bCs w:val="0"/>
                <w:sz w:val="22"/>
                <w:szCs w:val="22"/>
                <w:lang w:val="en-GB"/>
              </w:rPr>
              <w:t xml:space="preserve">If and </w:t>
            </w:r>
            <w:r w:rsidR="006C42D6" w:rsidRPr="00224F8B">
              <w:rPr>
                <w:rFonts w:cstheme="minorHAnsi"/>
                <w:b w:val="0"/>
                <w:bCs w:val="0"/>
                <w:sz w:val="22"/>
                <w:szCs w:val="22"/>
                <w:lang w:val="en-GB"/>
              </w:rPr>
              <w:t>how you ensure that children grow well and how you identify concerns</w:t>
            </w:r>
            <w:r w:rsidR="00C6758D" w:rsidRPr="00224F8B">
              <w:rPr>
                <w:rFonts w:cstheme="minorHAnsi"/>
                <w:b w:val="0"/>
                <w:bCs w:val="0"/>
                <w:sz w:val="22"/>
                <w:szCs w:val="22"/>
                <w:lang w:val="en-GB"/>
              </w:rPr>
              <w:t>.</w:t>
            </w:r>
          </w:p>
          <w:p w14:paraId="0F0D3406" w14:textId="77777777" w:rsidR="00224F8B" w:rsidRPr="00224F8B" w:rsidRDefault="000036E6" w:rsidP="00224F8B">
            <w:pPr>
              <w:pStyle w:val="ListParagraph"/>
              <w:numPr>
                <w:ilvl w:val="0"/>
                <w:numId w:val="44"/>
              </w:numPr>
              <w:rPr>
                <w:rFonts w:cstheme="minorHAnsi"/>
                <w:b w:val="0"/>
                <w:bCs w:val="0"/>
                <w:sz w:val="22"/>
                <w:szCs w:val="22"/>
                <w:lang w:val="en-GB"/>
              </w:rPr>
            </w:pPr>
            <w:r w:rsidRPr="00224F8B">
              <w:rPr>
                <w:rFonts w:cstheme="minorHAnsi"/>
                <w:b w:val="0"/>
                <w:bCs w:val="0"/>
                <w:sz w:val="22"/>
                <w:szCs w:val="22"/>
                <w:lang w:val="en-GB"/>
              </w:rPr>
              <w:t>If</w:t>
            </w:r>
            <w:r w:rsidR="00FA35D2" w:rsidRPr="00224F8B">
              <w:rPr>
                <w:rFonts w:cstheme="minorHAnsi"/>
                <w:b w:val="0"/>
                <w:bCs w:val="0"/>
                <w:sz w:val="22"/>
                <w:szCs w:val="22"/>
                <w:lang w:val="en-GB"/>
              </w:rPr>
              <w:t xml:space="preserve"> and </w:t>
            </w:r>
            <w:r w:rsidRPr="00224F8B">
              <w:rPr>
                <w:rFonts w:cstheme="minorHAnsi"/>
                <w:b w:val="0"/>
                <w:bCs w:val="0"/>
                <w:sz w:val="22"/>
                <w:szCs w:val="22"/>
                <w:lang w:val="en-GB"/>
              </w:rPr>
              <w:t>how chronic and acute forms of malnutrition are identified and managed.</w:t>
            </w:r>
          </w:p>
          <w:p w14:paraId="162D1F43" w14:textId="77777777" w:rsidR="00224F8B" w:rsidRPr="00224F8B" w:rsidRDefault="00C806C7" w:rsidP="00224F8B">
            <w:pPr>
              <w:pStyle w:val="ListParagraph"/>
              <w:numPr>
                <w:ilvl w:val="0"/>
                <w:numId w:val="44"/>
              </w:numPr>
              <w:rPr>
                <w:rFonts w:cstheme="minorHAnsi"/>
                <w:b w:val="0"/>
                <w:bCs w:val="0"/>
                <w:sz w:val="22"/>
                <w:szCs w:val="22"/>
                <w:lang w:val="en-GB"/>
              </w:rPr>
            </w:pPr>
            <w:r w:rsidRPr="00224F8B">
              <w:rPr>
                <w:rFonts w:cstheme="minorHAnsi"/>
                <w:b w:val="0"/>
                <w:bCs w:val="0"/>
                <w:sz w:val="22"/>
                <w:szCs w:val="22"/>
                <w:lang w:val="en-GB"/>
              </w:rPr>
              <w:t>W</w:t>
            </w:r>
            <w:r w:rsidR="006C42D6" w:rsidRPr="00224F8B">
              <w:rPr>
                <w:rFonts w:cstheme="minorHAnsi"/>
                <w:b w:val="0"/>
                <w:bCs w:val="0"/>
                <w:sz w:val="22"/>
                <w:szCs w:val="22"/>
                <w:lang w:val="en-GB"/>
              </w:rPr>
              <w:t>hich</w:t>
            </w:r>
            <w:r w:rsidR="00DC3A9D" w:rsidRPr="00224F8B">
              <w:rPr>
                <w:rFonts w:cstheme="minorHAnsi"/>
                <w:b w:val="0"/>
                <w:bCs w:val="0"/>
                <w:sz w:val="22"/>
                <w:szCs w:val="22"/>
                <w:lang w:val="en-GB"/>
              </w:rPr>
              <w:t xml:space="preserve"> </w:t>
            </w:r>
            <w:r w:rsidR="006C42D6" w:rsidRPr="00224F8B">
              <w:rPr>
                <w:rFonts w:cstheme="minorHAnsi"/>
                <w:b w:val="0"/>
                <w:bCs w:val="0"/>
                <w:sz w:val="22"/>
                <w:szCs w:val="22"/>
                <w:lang w:val="en-GB"/>
              </w:rPr>
              <w:t xml:space="preserve">health professionals are involved in the feeding and nutrition care of </w:t>
            </w:r>
            <w:r w:rsidR="00DC3A9D" w:rsidRPr="00224F8B">
              <w:rPr>
                <w:rFonts w:cstheme="minorHAnsi"/>
                <w:b w:val="0"/>
                <w:bCs w:val="0"/>
                <w:sz w:val="22"/>
                <w:szCs w:val="22"/>
                <w:lang w:val="en-GB"/>
              </w:rPr>
              <w:t xml:space="preserve">patients with </w:t>
            </w:r>
            <w:r w:rsidR="006C42D6" w:rsidRPr="00224F8B">
              <w:rPr>
                <w:rFonts w:cstheme="minorHAnsi"/>
                <w:b w:val="0"/>
                <w:bCs w:val="0"/>
                <w:sz w:val="22"/>
                <w:szCs w:val="22"/>
                <w:lang w:val="en-GB"/>
              </w:rPr>
              <w:t>cleft</w:t>
            </w:r>
            <w:r w:rsidR="00862B27" w:rsidRPr="00224F8B">
              <w:rPr>
                <w:rFonts w:cstheme="minorHAnsi"/>
                <w:b w:val="0"/>
                <w:bCs w:val="0"/>
                <w:sz w:val="22"/>
                <w:szCs w:val="22"/>
                <w:lang w:val="en-GB"/>
              </w:rPr>
              <w:t>s</w:t>
            </w:r>
            <w:r w:rsidR="006C42D6" w:rsidRPr="00224F8B">
              <w:rPr>
                <w:rFonts w:cstheme="minorHAnsi"/>
                <w:b w:val="0"/>
                <w:bCs w:val="0"/>
                <w:sz w:val="22"/>
                <w:szCs w:val="22"/>
                <w:lang w:val="en-GB"/>
              </w:rPr>
              <w:t>.</w:t>
            </w:r>
            <w:r w:rsidRPr="00224F8B">
              <w:rPr>
                <w:rFonts w:cstheme="minorHAnsi"/>
                <w:b w:val="0"/>
                <w:bCs w:val="0"/>
                <w:vanish/>
                <w:sz w:val="22"/>
                <w:szCs w:val="22"/>
              </w:rPr>
              <w:t>H</w:t>
            </w:r>
          </w:p>
          <w:p w14:paraId="6ACB4105" w14:textId="3E59CD7E" w:rsidR="00DC3A9D" w:rsidRPr="00224F8B" w:rsidRDefault="00C806C7" w:rsidP="00224F8B">
            <w:pPr>
              <w:pStyle w:val="ListParagraph"/>
              <w:numPr>
                <w:ilvl w:val="0"/>
                <w:numId w:val="44"/>
              </w:numPr>
              <w:rPr>
                <w:rFonts w:cstheme="minorHAnsi"/>
                <w:b w:val="0"/>
                <w:bCs w:val="0"/>
                <w:sz w:val="22"/>
                <w:szCs w:val="22"/>
                <w:lang w:val="en-GB"/>
              </w:rPr>
            </w:pPr>
            <w:r w:rsidRPr="00224F8B">
              <w:rPr>
                <w:rFonts w:cstheme="minorHAnsi"/>
                <w:b w:val="0"/>
                <w:bCs w:val="0"/>
                <w:sz w:val="22"/>
                <w:szCs w:val="22"/>
              </w:rPr>
              <w:t>H</w:t>
            </w:r>
            <w:r w:rsidR="000036E6" w:rsidRPr="00224F8B">
              <w:rPr>
                <w:rFonts w:cstheme="minorHAnsi"/>
                <w:b w:val="0"/>
                <w:bCs w:val="0"/>
                <w:sz w:val="22"/>
                <w:szCs w:val="22"/>
              </w:rPr>
              <w:t xml:space="preserve">ow </w:t>
            </w:r>
            <w:r w:rsidR="00FA35D2" w:rsidRPr="00224F8B">
              <w:rPr>
                <w:rFonts w:cstheme="minorHAnsi"/>
                <w:b w:val="0"/>
                <w:bCs w:val="0"/>
                <w:sz w:val="22"/>
                <w:szCs w:val="22"/>
              </w:rPr>
              <w:t xml:space="preserve">patients’ </w:t>
            </w:r>
            <w:r w:rsidR="000036E6" w:rsidRPr="00224F8B">
              <w:rPr>
                <w:rFonts w:cstheme="minorHAnsi"/>
                <w:b w:val="0"/>
                <w:bCs w:val="0"/>
                <w:sz w:val="22"/>
                <w:szCs w:val="22"/>
              </w:rPr>
              <w:t>nutritional readiness for surgery is currently evaluated.</w:t>
            </w:r>
          </w:p>
          <w:p w14:paraId="2CE9E24E" w14:textId="77777777" w:rsidR="00224F8B" w:rsidRPr="00224F8B" w:rsidRDefault="00224F8B" w:rsidP="00224F8B">
            <w:pPr>
              <w:rPr>
                <w:rFonts w:cstheme="minorHAnsi"/>
                <w:sz w:val="22"/>
                <w:szCs w:val="22"/>
                <w:lang w:val="en-GB"/>
              </w:rPr>
            </w:pPr>
          </w:p>
          <w:p w14:paraId="57EA8AE6" w14:textId="77777777" w:rsidR="00B540B1" w:rsidRDefault="00B540B1" w:rsidP="00C806C7">
            <w:pPr>
              <w:rPr>
                <w:rFonts w:cstheme="minorHAnsi"/>
                <w:b w:val="0"/>
                <w:bCs w:val="0"/>
                <w:sz w:val="22"/>
                <w:szCs w:val="22"/>
              </w:rPr>
            </w:pPr>
            <w:r w:rsidRPr="001B704F">
              <w:rPr>
                <w:rFonts w:cstheme="minorHAnsi"/>
                <w:sz w:val="22"/>
                <w:szCs w:val="22"/>
              </w:rPr>
              <w:t>If you have attended in-person nutrition training, explain what changes you have implemented in your practice since training.</w:t>
            </w:r>
          </w:p>
          <w:p w14:paraId="655E6BE0" w14:textId="54657C83" w:rsidR="00C806C7" w:rsidRPr="001B704F" w:rsidRDefault="00C806C7" w:rsidP="00C806C7">
            <w:pPr>
              <w:rPr>
                <w:rFonts w:cstheme="minorHAnsi"/>
                <w:sz w:val="22"/>
                <w:szCs w:val="22"/>
              </w:rPr>
            </w:pPr>
          </w:p>
        </w:tc>
      </w:tr>
      <w:tr w:rsidR="00DC3A9D" w:rsidRPr="001B704F" w14:paraId="040571C9"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2627AD89" w14:textId="77777777" w:rsidR="00C806C7" w:rsidRDefault="00C806C7" w:rsidP="00C806C7">
            <w:pPr>
              <w:rPr>
                <w:rFonts w:cstheme="minorHAnsi"/>
                <w:i/>
                <w:iCs/>
                <w:sz w:val="22"/>
                <w:szCs w:val="22"/>
              </w:rPr>
            </w:pPr>
          </w:p>
          <w:p w14:paraId="289F613E" w14:textId="05624618" w:rsidR="00DC3A9D" w:rsidRDefault="00FA35D2" w:rsidP="00C806C7">
            <w:pPr>
              <w:rPr>
                <w:rFonts w:cstheme="minorHAnsi"/>
                <w:i/>
                <w:iCs/>
                <w:sz w:val="22"/>
                <w:szCs w:val="22"/>
              </w:rPr>
            </w:pPr>
            <w:r w:rsidRPr="001B704F">
              <w:rPr>
                <w:rFonts w:cstheme="minorHAnsi"/>
                <w:b w:val="0"/>
                <w:bCs w:val="0"/>
                <w:i/>
                <w:iCs/>
                <w:sz w:val="22"/>
                <w:szCs w:val="22"/>
              </w:rPr>
              <w:t>&gt;&gt; Enter text here</w:t>
            </w:r>
          </w:p>
          <w:p w14:paraId="039847C1" w14:textId="7FC2D3C1" w:rsidR="00C806C7" w:rsidRPr="001B704F" w:rsidRDefault="00C806C7" w:rsidP="00C806C7">
            <w:pPr>
              <w:rPr>
                <w:rFonts w:cstheme="minorHAnsi"/>
                <w:b w:val="0"/>
                <w:bCs w:val="0"/>
                <w:i/>
                <w:iCs/>
                <w:sz w:val="22"/>
                <w:szCs w:val="22"/>
              </w:rPr>
            </w:pPr>
          </w:p>
        </w:tc>
      </w:tr>
      <w:tr w:rsidR="00DC3A9D" w:rsidRPr="001B704F" w14:paraId="50A15C04"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71BF4228" w14:textId="77777777" w:rsidR="00C806C7" w:rsidRDefault="00C806C7" w:rsidP="00C806C7">
            <w:pPr>
              <w:rPr>
                <w:rFonts w:cstheme="minorHAnsi"/>
                <w:b w:val="0"/>
                <w:bCs w:val="0"/>
                <w:sz w:val="22"/>
                <w:szCs w:val="22"/>
              </w:rPr>
            </w:pPr>
          </w:p>
          <w:p w14:paraId="5FEAE81C" w14:textId="403FFC4F" w:rsidR="00DC3A9D" w:rsidRPr="001B704F" w:rsidRDefault="00DC3A9D" w:rsidP="00C806C7">
            <w:pPr>
              <w:rPr>
                <w:rFonts w:cstheme="minorHAnsi"/>
                <w:b w:val="0"/>
                <w:bCs w:val="0"/>
                <w:sz w:val="22"/>
                <w:szCs w:val="22"/>
              </w:rPr>
            </w:pPr>
            <w:r w:rsidRPr="001B704F">
              <w:rPr>
                <w:rFonts w:cstheme="minorHAnsi"/>
                <w:sz w:val="22"/>
                <w:szCs w:val="22"/>
              </w:rPr>
              <w:t xml:space="preserve">NEEDS </w:t>
            </w:r>
          </w:p>
          <w:p w14:paraId="146CC4B8" w14:textId="2B1BD2A5" w:rsidR="00DC3A9D" w:rsidRDefault="00DC3A9D" w:rsidP="00C806C7">
            <w:pPr>
              <w:rPr>
                <w:rFonts w:cstheme="minorHAnsi"/>
                <w:sz w:val="22"/>
                <w:szCs w:val="22"/>
              </w:rPr>
            </w:pPr>
            <w:r w:rsidRPr="001B704F">
              <w:rPr>
                <w:rFonts w:cstheme="minorHAnsi"/>
                <w:b w:val="0"/>
                <w:bCs w:val="0"/>
                <w:sz w:val="22"/>
                <w:szCs w:val="22"/>
              </w:rPr>
              <w:t xml:space="preserve">Please summarize below the </w:t>
            </w:r>
            <w:r w:rsidR="00B47D3C" w:rsidRPr="001B704F">
              <w:rPr>
                <w:rFonts w:cstheme="minorHAnsi"/>
                <w:b w:val="0"/>
                <w:bCs w:val="0"/>
                <w:sz w:val="22"/>
                <w:szCs w:val="22"/>
                <w:u w:val="single"/>
              </w:rPr>
              <w:t>gaps and shortcomings</w:t>
            </w:r>
            <w:r w:rsidR="00B47D3C" w:rsidRPr="001B704F">
              <w:rPr>
                <w:rFonts w:cstheme="minorHAnsi"/>
                <w:b w:val="0"/>
                <w:bCs w:val="0"/>
                <w:sz w:val="22"/>
                <w:szCs w:val="22"/>
              </w:rPr>
              <w:t xml:space="preserve"> of the current feeding and nutrition care provided to patients with cleft</w:t>
            </w:r>
            <w:r w:rsidR="00862B27" w:rsidRPr="001B704F">
              <w:rPr>
                <w:rFonts w:cstheme="minorHAnsi"/>
                <w:b w:val="0"/>
                <w:bCs w:val="0"/>
                <w:sz w:val="22"/>
                <w:szCs w:val="22"/>
              </w:rPr>
              <w:t>s</w:t>
            </w:r>
            <w:r w:rsidR="00B47D3C" w:rsidRPr="001B704F">
              <w:rPr>
                <w:rFonts w:cstheme="minorHAnsi"/>
                <w:b w:val="0"/>
                <w:bCs w:val="0"/>
                <w:sz w:val="22"/>
                <w:szCs w:val="22"/>
              </w:rPr>
              <w:t xml:space="preserve"> at your treatment center.</w:t>
            </w:r>
          </w:p>
          <w:p w14:paraId="0C558607" w14:textId="77777777" w:rsidR="00C806C7" w:rsidRPr="001B704F" w:rsidRDefault="00C806C7" w:rsidP="00C806C7">
            <w:pPr>
              <w:rPr>
                <w:rFonts w:cstheme="minorHAnsi"/>
                <w:sz w:val="22"/>
                <w:szCs w:val="22"/>
              </w:rPr>
            </w:pPr>
          </w:p>
          <w:p w14:paraId="2DB8B9AE" w14:textId="77777777" w:rsidR="00F8716C" w:rsidRDefault="00F8716C" w:rsidP="00C806C7">
            <w:pPr>
              <w:rPr>
                <w:rFonts w:cstheme="minorHAnsi"/>
                <w:sz w:val="22"/>
                <w:szCs w:val="22"/>
              </w:rPr>
            </w:pPr>
            <w:r w:rsidRPr="001B704F">
              <w:rPr>
                <w:rFonts w:cstheme="minorHAnsi"/>
                <w:b w:val="0"/>
                <w:bCs w:val="0"/>
                <w:sz w:val="22"/>
                <w:szCs w:val="22"/>
              </w:rPr>
              <w:t xml:space="preserve">Your statement of needs should </w:t>
            </w:r>
            <w:r w:rsidR="001535B9" w:rsidRPr="001B704F">
              <w:rPr>
                <w:rFonts w:cstheme="minorHAnsi"/>
                <w:b w:val="0"/>
                <w:bCs w:val="0"/>
                <w:sz w:val="22"/>
                <w:szCs w:val="22"/>
              </w:rPr>
              <w:t>describe</w:t>
            </w:r>
            <w:r w:rsidRPr="001B704F">
              <w:rPr>
                <w:rFonts w:cstheme="minorHAnsi"/>
                <w:b w:val="0"/>
                <w:bCs w:val="0"/>
                <w:sz w:val="22"/>
                <w:szCs w:val="22"/>
              </w:rPr>
              <w:t xml:space="preserve"> </w:t>
            </w:r>
            <w:r w:rsidRPr="001B704F">
              <w:rPr>
                <w:rFonts w:cstheme="minorHAnsi"/>
                <w:b w:val="0"/>
                <w:bCs w:val="0"/>
                <w:sz w:val="22"/>
                <w:szCs w:val="22"/>
                <w:u w:val="single"/>
              </w:rPr>
              <w:t>precisely</w:t>
            </w:r>
            <w:r w:rsidRPr="001B704F">
              <w:rPr>
                <w:rFonts w:cstheme="minorHAnsi"/>
                <w:b w:val="0"/>
                <w:bCs w:val="0"/>
                <w:sz w:val="22"/>
                <w:szCs w:val="22"/>
              </w:rPr>
              <w:t xml:space="preserve"> the challenges </w:t>
            </w:r>
            <w:r w:rsidR="009A29B1" w:rsidRPr="001B704F">
              <w:rPr>
                <w:rFonts w:cstheme="minorHAnsi"/>
                <w:b w:val="0"/>
                <w:bCs w:val="0"/>
                <w:sz w:val="22"/>
                <w:szCs w:val="22"/>
              </w:rPr>
              <w:t>that you expect this funding to help address</w:t>
            </w:r>
            <w:r w:rsidRPr="001B704F">
              <w:rPr>
                <w:rFonts w:cstheme="minorHAnsi"/>
                <w:b w:val="0"/>
                <w:bCs w:val="0"/>
                <w:sz w:val="22"/>
                <w:szCs w:val="22"/>
              </w:rPr>
              <w:t xml:space="preserve">. </w:t>
            </w:r>
            <w:r w:rsidR="00963572" w:rsidRPr="001B704F">
              <w:rPr>
                <w:rFonts w:cstheme="minorHAnsi"/>
                <w:sz w:val="22"/>
                <w:szCs w:val="22"/>
              </w:rPr>
              <w:t>Your statement of needs must explain the items liste</w:t>
            </w:r>
            <w:r w:rsidR="005304E5" w:rsidRPr="001B704F">
              <w:rPr>
                <w:rFonts w:cstheme="minorHAnsi"/>
                <w:sz w:val="22"/>
                <w:szCs w:val="22"/>
              </w:rPr>
              <w:t>d</w:t>
            </w:r>
            <w:r w:rsidR="00963572" w:rsidRPr="001B704F">
              <w:rPr>
                <w:rFonts w:cstheme="minorHAnsi"/>
                <w:sz w:val="22"/>
                <w:szCs w:val="22"/>
              </w:rPr>
              <w:t xml:space="preserve"> in your budget.</w:t>
            </w:r>
            <w:r w:rsidR="00963572" w:rsidRPr="001B704F">
              <w:rPr>
                <w:rFonts w:cstheme="minorHAnsi"/>
                <w:b w:val="0"/>
                <w:bCs w:val="0"/>
                <w:sz w:val="22"/>
                <w:szCs w:val="22"/>
              </w:rPr>
              <w:t xml:space="preserve"> </w:t>
            </w:r>
            <w:r w:rsidRPr="001B704F">
              <w:rPr>
                <w:rFonts w:cstheme="minorHAnsi"/>
                <w:b w:val="0"/>
                <w:bCs w:val="0"/>
                <w:sz w:val="22"/>
                <w:szCs w:val="22"/>
              </w:rPr>
              <w:t>For example, if you are seeking funding for X, explain how the lack of X is limiting you from helping a specific set of patients or offering a given service.</w:t>
            </w:r>
          </w:p>
          <w:p w14:paraId="51D76DEF" w14:textId="6C6D1549" w:rsidR="00C806C7" w:rsidRPr="001B704F" w:rsidRDefault="00C806C7" w:rsidP="00C806C7">
            <w:pPr>
              <w:rPr>
                <w:rFonts w:cstheme="minorHAnsi"/>
                <w:b w:val="0"/>
                <w:bCs w:val="0"/>
                <w:sz w:val="22"/>
                <w:szCs w:val="22"/>
              </w:rPr>
            </w:pPr>
          </w:p>
        </w:tc>
      </w:tr>
      <w:tr w:rsidR="00DC3A9D" w:rsidRPr="001B704F" w14:paraId="00A19DD2"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538F4B01" w14:textId="77777777" w:rsidR="00224F8B" w:rsidRDefault="00224F8B" w:rsidP="00C806C7">
            <w:pPr>
              <w:rPr>
                <w:rFonts w:cstheme="minorHAnsi"/>
                <w:i/>
                <w:iCs/>
                <w:sz w:val="22"/>
                <w:szCs w:val="22"/>
              </w:rPr>
            </w:pPr>
          </w:p>
          <w:p w14:paraId="5DF114C0" w14:textId="04B5F547" w:rsidR="00DC3A9D" w:rsidRDefault="00FA35D2" w:rsidP="00C806C7">
            <w:pPr>
              <w:rPr>
                <w:rFonts w:cstheme="minorHAnsi"/>
                <w:i/>
                <w:iCs/>
                <w:sz w:val="22"/>
                <w:szCs w:val="22"/>
              </w:rPr>
            </w:pPr>
            <w:r w:rsidRPr="001B704F">
              <w:rPr>
                <w:rFonts w:cstheme="minorHAnsi"/>
                <w:b w:val="0"/>
                <w:bCs w:val="0"/>
                <w:i/>
                <w:iCs/>
                <w:sz w:val="22"/>
                <w:szCs w:val="22"/>
              </w:rPr>
              <w:t>&gt;&gt; Enter text here</w:t>
            </w:r>
          </w:p>
          <w:p w14:paraId="5953D866" w14:textId="3AD54D58" w:rsidR="00224F8B" w:rsidRPr="001B704F" w:rsidRDefault="00224F8B" w:rsidP="00C806C7">
            <w:pPr>
              <w:rPr>
                <w:rFonts w:cstheme="minorHAnsi"/>
                <w:b w:val="0"/>
                <w:bCs w:val="0"/>
                <w:color w:val="000000"/>
                <w:sz w:val="22"/>
                <w:szCs w:val="22"/>
                <w:shd w:val="clear" w:color="auto" w:fill="FFFFFF"/>
              </w:rPr>
            </w:pPr>
          </w:p>
        </w:tc>
      </w:tr>
      <w:tr w:rsidR="00DC3A9D" w:rsidRPr="001B704F" w14:paraId="01B76D73"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206D9D9B" w14:textId="77777777" w:rsidR="00224F8B" w:rsidRDefault="00224F8B" w:rsidP="00C806C7">
            <w:pPr>
              <w:rPr>
                <w:rFonts w:cstheme="minorHAnsi"/>
                <w:b w:val="0"/>
                <w:bCs w:val="0"/>
                <w:sz w:val="22"/>
                <w:szCs w:val="22"/>
              </w:rPr>
            </w:pPr>
          </w:p>
          <w:p w14:paraId="53302FD2" w14:textId="3A9926AD" w:rsidR="00DC3A9D" w:rsidRPr="001B704F" w:rsidRDefault="00DC3A9D" w:rsidP="00C806C7">
            <w:pPr>
              <w:rPr>
                <w:rFonts w:cstheme="minorHAnsi"/>
                <w:b w:val="0"/>
                <w:bCs w:val="0"/>
                <w:sz w:val="22"/>
                <w:szCs w:val="22"/>
              </w:rPr>
            </w:pPr>
            <w:r w:rsidRPr="001B704F">
              <w:rPr>
                <w:rFonts w:cstheme="minorHAnsi"/>
                <w:sz w:val="22"/>
                <w:szCs w:val="22"/>
              </w:rPr>
              <w:t xml:space="preserve">OBJECTIVES </w:t>
            </w:r>
          </w:p>
          <w:p w14:paraId="6F1061AB" w14:textId="77777777" w:rsidR="00224F8B" w:rsidRPr="00224F8B" w:rsidRDefault="00DC3A9D" w:rsidP="00C806C7">
            <w:pPr>
              <w:pStyle w:val="ListParagraph"/>
              <w:numPr>
                <w:ilvl w:val="0"/>
                <w:numId w:val="43"/>
              </w:numPr>
              <w:rPr>
                <w:rFonts w:cstheme="minorHAnsi"/>
                <w:b w:val="0"/>
                <w:bCs w:val="0"/>
                <w:sz w:val="22"/>
                <w:szCs w:val="22"/>
              </w:rPr>
            </w:pPr>
            <w:r w:rsidRPr="00224F8B">
              <w:rPr>
                <w:rFonts w:cstheme="minorHAnsi"/>
                <w:b w:val="0"/>
                <w:bCs w:val="0"/>
                <w:sz w:val="22"/>
                <w:szCs w:val="22"/>
              </w:rPr>
              <w:t xml:space="preserve">Please </w:t>
            </w:r>
            <w:r w:rsidR="007B0AE0" w:rsidRPr="00224F8B">
              <w:rPr>
                <w:rFonts w:cstheme="minorHAnsi"/>
                <w:b w:val="0"/>
                <w:bCs w:val="0"/>
                <w:sz w:val="22"/>
                <w:szCs w:val="22"/>
              </w:rPr>
              <w:t xml:space="preserve">explain </w:t>
            </w:r>
            <w:r w:rsidR="00111C4E" w:rsidRPr="00224F8B">
              <w:rPr>
                <w:rFonts w:cstheme="minorHAnsi"/>
                <w:b w:val="0"/>
                <w:bCs w:val="0"/>
                <w:sz w:val="22"/>
                <w:szCs w:val="22"/>
              </w:rPr>
              <w:t>what objectives</w:t>
            </w:r>
            <w:r w:rsidR="00CF6900" w:rsidRPr="00224F8B">
              <w:rPr>
                <w:rFonts w:cstheme="minorHAnsi"/>
                <w:b w:val="0"/>
                <w:bCs w:val="0"/>
                <w:sz w:val="22"/>
                <w:szCs w:val="22"/>
              </w:rPr>
              <w:t xml:space="preserve"> funding will </w:t>
            </w:r>
            <w:r w:rsidR="00111C4E" w:rsidRPr="00224F8B">
              <w:rPr>
                <w:rFonts w:cstheme="minorHAnsi"/>
                <w:b w:val="0"/>
                <w:bCs w:val="0"/>
                <w:sz w:val="22"/>
                <w:szCs w:val="22"/>
              </w:rPr>
              <w:t xml:space="preserve">contribute to </w:t>
            </w:r>
            <w:proofErr w:type="gramStart"/>
            <w:r w:rsidR="00111C4E" w:rsidRPr="00224F8B">
              <w:rPr>
                <w:rFonts w:cstheme="minorHAnsi"/>
                <w:b w:val="0"/>
                <w:bCs w:val="0"/>
                <w:sz w:val="22"/>
                <w:szCs w:val="22"/>
              </w:rPr>
              <w:t>achieve</w:t>
            </w:r>
            <w:proofErr w:type="gramEnd"/>
            <w:r w:rsidR="00111C4E" w:rsidRPr="00224F8B">
              <w:rPr>
                <w:rFonts w:cstheme="minorHAnsi"/>
                <w:b w:val="0"/>
                <w:bCs w:val="0"/>
                <w:sz w:val="22"/>
                <w:szCs w:val="22"/>
              </w:rPr>
              <w:t xml:space="preserve"> (linking your objectives back to your need statement).</w:t>
            </w:r>
          </w:p>
          <w:p w14:paraId="5BB1499F" w14:textId="77777777" w:rsidR="00C47046" w:rsidRPr="00224F8B" w:rsidRDefault="00C47046" w:rsidP="00C806C7">
            <w:pPr>
              <w:pStyle w:val="ListParagraph"/>
              <w:numPr>
                <w:ilvl w:val="0"/>
                <w:numId w:val="43"/>
              </w:numPr>
              <w:rPr>
                <w:rFonts w:cstheme="minorHAnsi"/>
                <w:b w:val="0"/>
                <w:bCs w:val="0"/>
                <w:sz w:val="22"/>
                <w:szCs w:val="22"/>
              </w:rPr>
            </w:pPr>
            <w:r w:rsidRPr="00224F8B">
              <w:rPr>
                <w:rFonts w:cstheme="minorHAnsi"/>
                <w:b w:val="0"/>
                <w:bCs w:val="0"/>
                <w:sz w:val="22"/>
                <w:szCs w:val="22"/>
              </w:rPr>
              <w:t xml:space="preserve">Please explain how </w:t>
            </w:r>
            <w:r w:rsidR="00CF6900" w:rsidRPr="00224F8B">
              <w:rPr>
                <w:rFonts w:cstheme="minorHAnsi"/>
                <w:b w:val="0"/>
                <w:bCs w:val="0"/>
                <w:sz w:val="22"/>
                <w:szCs w:val="22"/>
              </w:rPr>
              <w:t>we should expect to see measurable improvements in</w:t>
            </w:r>
            <w:r w:rsidRPr="00224F8B">
              <w:rPr>
                <w:rFonts w:cstheme="minorHAnsi"/>
                <w:b w:val="0"/>
                <w:bCs w:val="0"/>
                <w:sz w:val="22"/>
                <w:szCs w:val="22"/>
              </w:rPr>
              <w:t xml:space="preserve"> the </w:t>
            </w:r>
            <w:r w:rsidR="00CF6900" w:rsidRPr="00224F8B">
              <w:rPr>
                <w:rFonts w:cstheme="minorHAnsi"/>
                <w:b w:val="0"/>
                <w:bCs w:val="0"/>
                <w:sz w:val="22"/>
                <w:szCs w:val="22"/>
              </w:rPr>
              <w:t xml:space="preserve">provision of </w:t>
            </w:r>
            <w:r w:rsidRPr="00224F8B">
              <w:rPr>
                <w:rFonts w:cstheme="minorHAnsi"/>
                <w:b w:val="0"/>
                <w:bCs w:val="0"/>
                <w:sz w:val="22"/>
                <w:szCs w:val="22"/>
              </w:rPr>
              <w:t>quality care to patients with cleft</w:t>
            </w:r>
            <w:r w:rsidR="00862B27" w:rsidRPr="00224F8B">
              <w:rPr>
                <w:rFonts w:cstheme="minorHAnsi"/>
                <w:b w:val="0"/>
                <w:bCs w:val="0"/>
                <w:sz w:val="22"/>
                <w:szCs w:val="22"/>
              </w:rPr>
              <w:t>s</w:t>
            </w:r>
            <w:r w:rsidR="00CF6900" w:rsidRPr="00224F8B">
              <w:rPr>
                <w:rFonts w:cstheme="minorHAnsi"/>
                <w:b w:val="0"/>
                <w:bCs w:val="0"/>
                <w:sz w:val="22"/>
                <w:szCs w:val="22"/>
              </w:rPr>
              <w:t xml:space="preserve"> at your treatment center.</w:t>
            </w:r>
          </w:p>
          <w:p w14:paraId="7AA75D69" w14:textId="4FE0685C" w:rsidR="00224F8B" w:rsidRPr="00224F8B" w:rsidRDefault="00224F8B" w:rsidP="00224F8B">
            <w:pPr>
              <w:ind w:left="360"/>
              <w:rPr>
                <w:rFonts w:cstheme="minorHAnsi"/>
                <w:sz w:val="22"/>
                <w:szCs w:val="22"/>
              </w:rPr>
            </w:pPr>
          </w:p>
        </w:tc>
      </w:tr>
      <w:tr w:rsidR="00DC3A9D" w:rsidRPr="001B704F" w14:paraId="7D0801A1"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4A91E588" w14:textId="77777777" w:rsidR="00224F8B" w:rsidRDefault="00224F8B" w:rsidP="00C806C7">
            <w:pPr>
              <w:rPr>
                <w:rFonts w:cstheme="minorHAnsi"/>
                <w:i/>
                <w:iCs/>
                <w:sz w:val="22"/>
                <w:szCs w:val="22"/>
              </w:rPr>
            </w:pPr>
          </w:p>
          <w:p w14:paraId="20735060" w14:textId="02DF4620" w:rsidR="00DC3A9D" w:rsidRDefault="00FA35D2" w:rsidP="00C806C7">
            <w:pPr>
              <w:rPr>
                <w:rFonts w:cstheme="minorHAnsi"/>
                <w:i/>
                <w:iCs/>
                <w:sz w:val="22"/>
                <w:szCs w:val="22"/>
              </w:rPr>
            </w:pPr>
            <w:r w:rsidRPr="001B704F">
              <w:rPr>
                <w:rFonts w:cstheme="minorHAnsi"/>
                <w:b w:val="0"/>
                <w:bCs w:val="0"/>
                <w:i/>
                <w:iCs/>
                <w:sz w:val="22"/>
                <w:szCs w:val="22"/>
              </w:rPr>
              <w:t>&gt;&gt; Enter text here</w:t>
            </w:r>
          </w:p>
          <w:p w14:paraId="74EE8242" w14:textId="6F7A6EAC" w:rsidR="00224F8B" w:rsidRPr="001B704F" w:rsidRDefault="00224F8B" w:rsidP="00C806C7">
            <w:pPr>
              <w:rPr>
                <w:rFonts w:cstheme="minorHAnsi"/>
                <w:b w:val="0"/>
                <w:bCs w:val="0"/>
                <w:color w:val="000000"/>
                <w:sz w:val="22"/>
                <w:szCs w:val="22"/>
                <w:shd w:val="clear" w:color="auto" w:fill="FFFFFF"/>
              </w:rPr>
            </w:pPr>
          </w:p>
        </w:tc>
      </w:tr>
      <w:tr w:rsidR="00DC3A9D" w:rsidRPr="001B704F" w14:paraId="0495C210"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4CFEAE27" w14:textId="77777777" w:rsidR="00224F8B" w:rsidRDefault="00224F8B" w:rsidP="00C806C7">
            <w:pPr>
              <w:rPr>
                <w:rFonts w:cstheme="minorHAnsi"/>
                <w:b w:val="0"/>
                <w:bCs w:val="0"/>
                <w:sz w:val="22"/>
                <w:szCs w:val="22"/>
              </w:rPr>
            </w:pPr>
          </w:p>
          <w:p w14:paraId="373384BC" w14:textId="3B1FC614" w:rsidR="00DC3A9D" w:rsidRPr="001B704F" w:rsidRDefault="00D802CC" w:rsidP="00C806C7">
            <w:pPr>
              <w:rPr>
                <w:rFonts w:cstheme="minorHAnsi"/>
                <w:sz w:val="22"/>
                <w:szCs w:val="22"/>
              </w:rPr>
            </w:pPr>
            <w:r w:rsidRPr="001B704F">
              <w:rPr>
                <w:rFonts w:cstheme="minorHAnsi"/>
                <w:sz w:val="22"/>
                <w:szCs w:val="22"/>
              </w:rPr>
              <w:t>ACTIVITIES</w:t>
            </w:r>
          </w:p>
          <w:p w14:paraId="7765A67E" w14:textId="77777777" w:rsidR="00224F8B" w:rsidRPr="00224F8B" w:rsidRDefault="00B35453" w:rsidP="00C806C7">
            <w:pPr>
              <w:pStyle w:val="ListParagraph"/>
              <w:numPr>
                <w:ilvl w:val="0"/>
                <w:numId w:val="45"/>
              </w:numPr>
              <w:rPr>
                <w:rFonts w:cstheme="minorHAnsi"/>
                <w:b w:val="0"/>
                <w:bCs w:val="0"/>
                <w:sz w:val="22"/>
                <w:szCs w:val="22"/>
                <w:lang w:val="en-GB"/>
              </w:rPr>
            </w:pPr>
            <w:r w:rsidRPr="00224F8B">
              <w:rPr>
                <w:rFonts w:cstheme="minorHAnsi"/>
                <w:b w:val="0"/>
                <w:bCs w:val="0"/>
                <w:sz w:val="22"/>
                <w:szCs w:val="22"/>
                <w:lang w:val="en-GB"/>
              </w:rPr>
              <w:t>Describe the current feeding and nutrition care (</w:t>
            </w:r>
            <w:r w:rsidRPr="00224F8B">
              <w:rPr>
                <w:rFonts w:cstheme="minorHAnsi"/>
                <w:b w:val="0"/>
                <w:bCs w:val="0"/>
                <w:sz w:val="22"/>
                <w:szCs w:val="22"/>
              </w:rPr>
              <w:t>feeding counseling, nutrition assessment, nutrition support, and nutrition-sensitive activities) to patients with cleft</w:t>
            </w:r>
            <w:r w:rsidR="00862B27" w:rsidRPr="00224F8B">
              <w:rPr>
                <w:rFonts w:cstheme="minorHAnsi"/>
                <w:b w:val="0"/>
                <w:bCs w:val="0"/>
                <w:sz w:val="22"/>
                <w:szCs w:val="22"/>
              </w:rPr>
              <w:t>s</w:t>
            </w:r>
            <w:r w:rsidR="00DE06AF" w:rsidRPr="00224F8B">
              <w:rPr>
                <w:rFonts w:cstheme="minorHAnsi"/>
                <w:b w:val="0"/>
                <w:bCs w:val="0"/>
                <w:sz w:val="22"/>
                <w:szCs w:val="22"/>
              </w:rPr>
              <w:t>, including the timing of service provision</w:t>
            </w:r>
            <w:r w:rsidRPr="00224F8B">
              <w:rPr>
                <w:rFonts w:cstheme="minorHAnsi"/>
                <w:b w:val="0"/>
                <w:bCs w:val="0"/>
                <w:sz w:val="22"/>
                <w:szCs w:val="22"/>
              </w:rPr>
              <w:t>.</w:t>
            </w:r>
            <w:r w:rsidRPr="00224F8B">
              <w:rPr>
                <w:rFonts w:cstheme="minorHAnsi"/>
                <w:b w:val="0"/>
                <w:bCs w:val="0"/>
                <w:sz w:val="22"/>
                <w:szCs w:val="22"/>
                <w:lang w:val="en-GB"/>
              </w:rPr>
              <w:t xml:space="preserve"> </w:t>
            </w:r>
            <w:r w:rsidR="00F37357" w:rsidRPr="00224F8B">
              <w:rPr>
                <w:rFonts w:cstheme="minorHAnsi"/>
                <w:b w:val="0"/>
                <w:bCs w:val="0"/>
                <w:sz w:val="22"/>
                <w:szCs w:val="22"/>
                <w:lang w:val="en-GB"/>
              </w:rPr>
              <w:t>S</w:t>
            </w:r>
            <w:r w:rsidRPr="00224F8B">
              <w:rPr>
                <w:rFonts w:cstheme="minorHAnsi"/>
                <w:b w:val="0"/>
                <w:bCs w:val="0"/>
                <w:sz w:val="22"/>
                <w:szCs w:val="22"/>
                <w:lang w:val="en-GB"/>
              </w:rPr>
              <w:t>pecify the age group of beneficiaries (e.g., infants 0-6 months, children 6 months-2 years, 6 months-5 years, older children and adolescents, adults).</w:t>
            </w:r>
          </w:p>
          <w:p w14:paraId="564DD2C6" w14:textId="77777777" w:rsidR="00DC3A9D" w:rsidRPr="00224F8B" w:rsidRDefault="00B35453" w:rsidP="00C806C7">
            <w:pPr>
              <w:pStyle w:val="ListParagraph"/>
              <w:numPr>
                <w:ilvl w:val="0"/>
                <w:numId w:val="45"/>
              </w:numPr>
              <w:rPr>
                <w:rFonts w:cstheme="minorHAnsi"/>
                <w:b w:val="0"/>
                <w:bCs w:val="0"/>
                <w:sz w:val="22"/>
                <w:szCs w:val="22"/>
                <w:lang w:val="en-GB"/>
              </w:rPr>
            </w:pPr>
            <w:r w:rsidRPr="00224F8B">
              <w:rPr>
                <w:rFonts w:cstheme="minorHAnsi"/>
                <w:b w:val="0"/>
                <w:bCs w:val="0"/>
                <w:sz w:val="22"/>
                <w:szCs w:val="22"/>
                <w:lang w:val="en-GB"/>
              </w:rPr>
              <w:t xml:space="preserve">Explain </w:t>
            </w:r>
            <w:r w:rsidR="00C6758D" w:rsidRPr="00224F8B">
              <w:rPr>
                <w:rFonts w:cstheme="minorHAnsi"/>
                <w:b w:val="0"/>
                <w:bCs w:val="0"/>
                <w:sz w:val="22"/>
                <w:szCs w:val="22"/>
                <w:lang w:val="en-GB"/>
              </w:rPr>
              <w:t xml:space="preserve">how </w:t>
            </w:r>
            <w:r w:rsidR="00DC3A9D" w:rsidRPr="00224F8B">
              <w:rPr>
                <w:rFonts w:cstheme="minorHAnsi"/>
                <w:b w:val="0"/>
                <w:bCs w:val="0"/>
                <w:sz w:val="22"/>
                <w:szCs w:val="22"/>
              </w:rPr>
              <w:t xml:space="preserve">this </w:t>
            </w:r>
            <w:r w:rsidR="00C6758D" w:rsidRPr="00224F8B">
              <w:rPr>
                <w:rFonts w:cstheme="minorHAnsi"/>
                <w:b w:val="0"/>
                <w:bCs w:val="0"/>
                <w:sz w:val="22"/>
                <w:szCs w:val="22"/>
              </w:rPr>
              <w:t>funding</w:t>
            </w:r>
            <w:r w:rsidR="00DC3A9D" w:rsidRPr="00224F8B">
              <w:rPr>
                <w:rFonts w:cstheme="minorHAnsi"/>
                <w:b w:val="0"/>
                <w:bCs w:val="0"/>
                <w:sz w:val="22"/>
                <w:szCs w:val="22"/>
              </w:rPr>
              <w:t xml:space="preserve"> </w:t>
            </w:r>
            <w:r w:rsidR="00C6758D" w:rsidRPr="00224F8B">
              <w:rPr>
                <w:rFonts w:cstheme="minorHAnsi"/>
                <w:b w:val="0"/>
                <w:bCs w:val="0"/>
                <w:sz w:val="22"/>
                <w:szCs w:val="22"/>
              </w:rPr>
              <w:t>will improve the quality of the care provided to children with cleft</w:t>
            </w:r>
            <w:r w:rsidR="00862B27" w:rsidRPr="00224F8B">
              <w:rPr>
                <w:rFonts w:cstheme="minorHAnsi"/>
                <w:b w:val="0"/>
                <w:bCs w:val="0"/>
                <w:sz w:val="22"/>
                <w:szCs w:val="22"/>
              </w:rPr>
              <w:t>s</w:t>
            </w:r>
            <w:r w:rsidR="00DC3A9D" w:rsidRPr="00224F8B">
              <w:rPr>
                <w:rFonts w:cstheme="minorHAnsi"/>
                <w:b w:val="0"/>
                <w:bCs w:val="0"/>
                <w:sz w:val="22"/>
                <w:szCs w:val="22"/>
              </w:rPr>
              <w:t xml:space="preserve"> </w:t>
            </w:r>
            <w:r w:rsidR="0054355F" w:rsidRPr="00224F8B">
              <w:rPr>
                <w:rFonts w:cstheme="minorHAnsi"/>
                <w:b w:val="0"/>
                <w:bCs w:val="0"/>
                <w:sz w:val="22"/>
                <w:szCs w:val="22"/>
              </w:rPr>
              <w:t>and uphold timeliness and safety at surgery</w:t>
            </w:r>
            <w:r w:rsidRPr="00224F8B">
              <w:rPr>
                <w:rFonts w:cstheme="minorHAnsi"/>
                <w:b w:val="0"/>
                <w:bCs w:val="0"/>
                <w:sz w:val="22"/>
                <w:szCs w:val="22"/>
              </w:rPr>
              <w:t>.</w:t>
            </w:r>
          </w:p>
          <w:p w14:paraId="273A59DA" w14:textId="31507A04" w:rsidR="00224F8B" w:rsidRPr="00224F8B" w:rsidRDefault="00224F8B" w:rsidP="00224F8B">
            <w:pPr>
              <w:rPr>
                <w:rFonts w:cstheme="minorHAnsi"/>
                <w:sz w:val="22"/>
                <w:szCs w:val="22"/>
                <w:lang w:val="en-GB"/>
              </w:rPr>
            </w:pPr>
          </w:p>
        </w:tc>
      </w:tr>
      <w:tr w:rsidR="00DC3A9D" w:rsidRPr="001B704F" w14:paraId="132805EE"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581892DD" w14:textId="77777777" w:rsidR="00224F8B" w:rsidRDefault="00224F8B" w:rsidP="00C806C7">
            <w:pPr>
              <w:rPr>
                <w:rFonts w:cstheme="minorHAnsi"/>
                <w:i/>
                <w:iCs/>
                <w:sz w:val="22"/>
                <w:szCs w:val="22"/>
              </w:rPr>
            </w:pPr>
          </w:p>
          <w:p w14:paraId="056B127C" w14:textId="77B0E39A" w:rsidR="00DC3A9D" w:rsidRDefault="00FA35D2" w:rsidP="00C806C7">
            <w:pPr>
              <w:rPr>
                <w:rFonts w:cstheme="minorHAnsi"/>
                <w:i/>
                <w:iCs/>
                <w:sz w:val="22"/>
                <w:szCs w:val="22"/>
              </w:rPr>
            </w:pPr>
            <w:r w:rsidRPr="001B704F">
              <w:rPr>
                <w:rFonts w:cstheme="minorHAnsi"/>
                <w:b w:val="0"/>
                <w:bCs w:val="0"/>
                <w:i/>
                <w:iCs/>
                <w:sz w:val="22"/>
                <w:szCs w:val="22"/>
              </w:rPr>
              <w:t>&gt;&gt; Enter text here</w:t>
            </w:r>
          </w:p>
          <w:p w14:paraId="00428654" w14:textId="2A310507" w:rsidR="00224F8B" w:rsidRPr="001B704F" w:rsidRDefault="00224F8B" w:rsidP="00C806C7">
            <w:pPr>
              <w:rPr>
                <w:rFonts w:cstheme="minorHAnsi"/>
                <w:b w:val="0"/>
                <w:bCs w:val="0"/>
                <w:color w:val="000000"/>
                <w:sz w:val="22"/>
                <w:szCs w:val="22"/>
                <w:shd w:val="clear" w:color="auto" w:fill="FFFFFF"/>
              </w:rPr>
            </w:pPr>
          </w:p>
        </w:tc>
      </w:tr>
    </w:tbl>
    <w:p w14:paraId="017844E5" w14:textId="77777777" w:rsidR="00DC3A9D" w:rsidRPr="001B704F" w:rsidRDefault="00DC3A9D" w:rsidP="00DC3A9D">
      <w:pPr>
        <w:rPr>
          <w:rFonts w:cstheme="minorHAnsi"/>
          <w:b/>
          <w:bCs/>
          <w:sz w:val="22"/>
          <w:szCs w:val="22"/>
          <w:u w:val="single"/>
        </w:rPr>
      </w:pPr>
    </w:p>
    <w:p w14:paraId="41465190" w14:textId="203A955E" w:rsidR="00DC3A9D" w:rsidRPr="001B704F" w:rsidRDefault="00DC3A9D" w:rsidP="00DC3A9D">
      <w:pPr>
        <w:rPr>
          <w:rFonts w:cstheme="minorHAnsi"/>
          <w:sz w:val="22"/>
          <w:szCs w:val="22"/>
        </w:rPr>
        <w:sectPr w:rsidR="00DC3A9D" w:rsidRPr="001B704F" w:rsidSect="00A36C28">
          <w:pgSz w:w="12240" w:h="15840" w:code="1"/>
          <w:pgMar w:top="1440" w:right="1440" w:bottom="1440" w:left="1440" w:header="720" w:footer="720" w:gutter="0"/>
          <w:cols w:space="720"/>
          <w:docGrid w:linePitch="360"/>
        </w:sectPr>
      </w:pPr>
    </w:p>
    <w:p w14:paraId="25A6F87B" w14:textId="77777777" w:rsidR="00DC3A9D" w:rsidRPr="001B704F" w:rsidRDefault="00DC3A9D" w:rsidP="00DC3A9D">
      <w:pPr>
        <w:rPr>
          <w:rFonts w:cstheme="minorHAnsi"/>
          <w:sz w:val="22"/>
          <w:szCs w:val="22"/>
        </w:rPr>
      </w:pPr>
    </w:p>
    <w:tbl>
      <w:tblPr>
        <w:tblStyle w:val="GridTable1Light-Accent2"/>
        <w:tblW w:w="13462" w:type="dxa"/>
        <w:tblLook w:val="04A0" w:firstRow="1" w:lastRow="0" w:firstColumn="1" w:lastColumn="0" w:noHBand="0" w:noVBand="1"/>
      </w:tblPr>
      <w:tblGrid>
        <w:gridCol w:w="11155"/>
        <w:gridCol w:w="630"/>
        <w:gridCol w:w="1677"/>
      </w:tblGrid>
      <w:tr w:rsidR="00DC3A9D" w:rsidRPr="001B704F" w14:paraId="5928DB6B" w14:textId="77777777" w:rsidTr="00236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shd w:val="clear" w:color="auto" w:fill="ED8855"/>
          </w:tcPr>
          <w:p w14:paraId="11974DCB" w14:textId="77777777" w:rsidR="00DC3A9D" w:rsidRPr="001B704F" w:rsidRDefault="00DC3A9D" w:rsidP="002367FC">
            <w:pPr>
              <w:spacing w:before="120" w:after="120"/>
              <w:contextualSpacing/>
              <w:jc w:val="center"/>
              <w:rPr>
                <w:rFonts w:cstheme="minorHAnsi"/>
                <w:b w:val="0"/>
                <w:sz w:val="22"/>
                <w:szCs w:val="22"/>
              </w:rPr>
            </w:pPr>
            <w:r w:rsidRPr="001B704F">
              <w:rPr>
                <w:rFonts w:cstheme="minorHAnsi"/>
                <w:sz w:val="22"/>
                <w:szCs w:val="22"/>
              </w:rPr>
              <w:t>APPLICATION CHECKLIST</w:t>
            </w:r>
          </w:p>
          <w:p w14:paraId="749026AE" w14:textId="00360F75" w:rsidR="00DC3A9D" w:rsidRPr="001B704F" w:rsidRDefault="00DC3A9D" w:rsidP="002367FC">
            <w:pPr>
              <w:spacing w:before="120" w:after="120"/>
              <w:contextualSpacing/>
              <w:jc w:val="center"/>
              <w:rPr>
                <w:rFonts w:cstheme="minorHAnsi"/>
                <w:b w:val="0"/>
                <w:sz w:val="22"/>
                <w:szCs w:val="22"/>
              </w:rPr>
            </w:pPr>
            <w:r w:rsidRPr="001B704F">
              <w:rPr>
                <w:rFonts w:cstheme="minorHAnsi"/>
                <w:sz w:val="22"/>
                <w:szCs w:val="22"/>
                <w:lang w:val="en-GB"/>
              </w:rPr>
              <w:t xml:space="preserve">This checklist will help guide in preparing and </w:t>
            </w:r>
            <w:r w:rsidR="00BF02B4" w:rsidRPr="00E20BA0">
              <w:rPr>
                <w:rFonts w:cstheme="minorHAnsi"/>
                <w:sz w:val="22"/>
                <w:szCs w:val="22"/>
                <w:lang w:val="en-GB"/>
              </w:rPr>
              <w:t>completing</w:t>
            </w:r>
            <w:r w:rsidRPr="001B704F">
              <w:rPr>
                <w:rFonts w:cstheme="minorHAnsi"/>
                <w:sz w:val="22"/>
                <w:szCs w:val="22"/>
                <w:lang w:val="en-GB"/>
              </w:rPr>
              <w:t xml:space="preserve"> your application.</w:t>
            </w:r>
          </w:p>
        </w:tc>
      </w:tr>
      <w:tr w:rsidR="00CD2DE4" w:rsidRPr="001B704F" w14:paraId="20AEFEE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F767B9B" w14:textId="37A61182" w:rsidR="00DC3A9D" w:rsidRPr="001B704F" w:rsidRDefault="00DC3A9D" w:rsidP="002367FC">
            <w:pPr>
              <w:spacing w:before="120" w:after="120" w:line="288" w:lineRule="auto"/>
              <w:contextualSpacing/>
              <w:rPr>
                <w:rFonts w:cstheme="minorHAnsi"/>
                <w:b w:val="0"/>
                <w:bCs w:val="0"/>
                <w:sz w:val="22"/>
                <w:szCs w:val="22"/>
              </w:rPr>
            </w:pPr>
            <w:r w:rsidRPr="001B704F">
              <w:rPr>
                <w:rFonts w:cstheme="minorHAnsi"/>
                <w:sz w:val="22"/>
                <w:szCs w:val="22"/>
              </w:rPr>
              <w:t>BACKGROUND</w:t>
            </w:r>
          </w:p>
        </w:tc>
        <w:tc>
          <w:tcPr>
            <w:tcW w:w="630" w:type="dxa"/>
          </w:tcPr>
          <w:p w14:paraId="4F7093B8" w14:textId="0033F0C3" w:rsidR="00DC3A9D" w:rsidRPr="001B704F" w:rsidRDefault="00DC3A9D"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cstheme="minorHAnsi"/>
                <w:b/>
                <w:bCs/>
                <w:sz w:val="22"/>
                <w:szCs w:val="22"/>
              </w:rPr>
              <w:t>Y</w:t>
            </w:r>
            <w:r w:rsidR="002367FC" w:rsidRPr="001B704F">
              <w:rPr>
                <w:rFonts w:cstheme="minorHAnsi"/>
                <w:b/>
                <w:bCs/>
                <w:sz w:val="22"/>
                <w:szCs w:val="22"/>
              </w:rPr>
              <w:t>es</w:t>
            </w:r>
          </w:p>
        </w:tc>
        <w:tc>
          <w:tcPr>
            <w:tcW w:w="1677" w:type="dxa"/>
          </w:tcPr>
          <w:p w14:paraId="2CDFCC57" w14:textId="76935F66" w:rsidR="00DC3A9D" w:rsidRPr="001B704F" w:rsidRDefault="002367FC"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cstheme="minorHAnsi"/>
                <w:b/>
                <w:bCs/>
                <w:sz w:val="22"/>
                <w:szCs w:val="22"/>
              </w:rPr>
              <w:t>Not Applicable</w:t>
            </w:r>
          </w:p>
        </w:tc>
      </w:tr>
      <w:tr w:rsidR="00DC3A9D" w:rsidRPr="001B704F" w14:paraId="60D99500"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74766AFD" w14:textId="58618CF7" w:rsidR="00DC3A9D" w:rsidRPr="001B704F" w:rsidRDefault="00DC3A9D" w:rsidP="002367FC">
            <w:pPr>
              <w:spacing w:before="120" w:after="120" w:line="288" w:lineRule="auto"/>
              <w:contextualSpacing/>
              <w:rPr>
                <w:rFonts w:cstheme="minorHAnsi"/>
                <w:b w:val="0"/>
                <w:bCs w:val="0"/>
                <w:sz w:val="22"/>
                <w:szCs w:val="22"/>
                <w:lang w:val="en-GB"/>
              </w:rPr>
            </w:pPr>
            <w:r w:rsidRPr="001B704F">
              <w:rPr>
                <w:rFonts w:cstheme="minorHAnsi"/>
                <w:b w:val="0"/>
                <w:bCs w:val="0"/>
                <w:sz w:val="22"/>
                <w:szCs w:val="22"/>
                <w:lang w:val="en-GB"/>
              </w:rPr>
              <w:t>• Have you provided a brief description of the population of patients with cleft</w:t>
            </w:r>
            <w:r w:rsidR="00862B27" w:rsidRPr="001B704F">
              <w:rPr>
                <w:rFonts w:cstheme="minorHAnsi"/>
                <w:b w:val="0"/>
                <w:bCs w:val="0"/>
                <w:sz w:val="22"/>
                <w:szCs w:val="22"/>
                <w:lang w:val="en-GB"/>
              </w:rPr>
              <w:t>s</w:t>
            </w:r>
            <w:r w:rsidRPr="001B704F">
              <w:rPr>
                <w:rFonts w:cstheme="minorHAnsi"/>
                <w:b w:val="0"/>
                <w:bCs w:val="0"/>
                <w:sz w:val="22"/>
                <w:szCs w:val="22"/>
                <w:lang w:val="en-GB"/>
              </w:rPr>
              <w:t xml:space="preserve"> that you manage (e.g.</w:t>
            </w:r>
            <w:r w:rsidR="0054355F" w:rsidRPr="001B704F">
              <w:rPr>
                <w:rFonts w:cstheme="minorHAnsi"/>
                <w:b w:val="0"/>
                <w:bCs w:val="0"/>
                <w:sz w:val="22"/>
                <w:szCs w:val="22"/>
                <w:lang w:val="en-GB"/>
              </w:rPr>
              <w:t>,</w:t>
            </w:r>
            <w:r w:rsidRPr="001B704F">
              <w:rPr>
                <w:rFonts w:cstheme="minorHAnsi"/>
                <w:b w:val="0"/>
                <w:bCs w:val="0"/>
                <w:sz w:val="22"/>
                <w:szCs w:val="22"/>
                <w:lang w:val="en-GB"/>
              </w:rPr>
              <w:t xml:space="preserve"> in terms of age groups, socioeconomic status, and nutrition</w:t>
            </w:r>
            <w:r w:rsidR="00E20BA0">
              <w:rPr>
                <w:rFonts w:cstheme="minorHAnsi"/>
                <w:b w:val="0"/>
                <w:bCs w:val="0"/>
                <w:sz w:val="22"/>
                <w:szCs w:val="22"/>
                <w:lang w:val="en-GB"/>
              </w:rPr>
              <w:t>al situation</w:t>
            </w:r>
            <w:r w:rsidRPr="001B704F">
              <w:rPr>
                <w:rFonts w:cstheme="minorHAnsi"/>
                <w:b w:val="0"/>
                <w:bCs w:val="0"/>
                <w:sz w:val="22"/>
                <w:szCs w:val="22"/>
                <w:lang w:val="en-GB"/>
              </w:rPr>
              <w:t>)?</w:t>
            </w:r>
          </w:p>
        </w:tc>
        <w:tc>
          <w:tcPr>
            <w:tcW w:w="630" w:type="dxa"/>
          </w:tcPr>
          <w:p w14:paraId="7DF36225" w14:textId="55889180" w:rsidR="00DC3A9D" w:rsidRPr="001B704F" w:rsidRDefault="00873C41"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71542092"/>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rPr>
                  <w:t>☐</w:t>
                </w:r>
              </w:sdtContent>
            </w:sdt>
          </w:p>
        </w:tc>
        <w:tc>
          <w:tcPr>
            <w:tcW w:w="1677" w:type="dxa"/>
          </w:tcPr>
          <w:p w14:paraId="7D09178E" w14:textId="5AC2264D" w:rsidR="00DC3A9D" w:rsidRPr="001B704F" w:rsidRDefault="00873C41"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60821912"/>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rPr>
                  <w:t>☐</w:t>
                </w:r>
              </w:sdtContent>
            </w:sdt>
          </w:p>
        </w:tc>
      </w:tr>
      <w:tr w:rsidR="00DC3A9D" w:rsidRPr="001B704F" w14:paraId="3072FFE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63608EE" w14:textId="08272A57" w:rsidR="00DC3A9D" w:rsidRPr="001B704F" w:rsidRDefault="00DC3A9D" w:rsidP="002367FC">
            <w:pPr>
              <w:spacing w:before="120" w:after="120" w:line="288" w:lineRule="auto"/>
              <w:contextualSpacing/>
              <w:rPr>
                <w:rFonts w:cstheme="minorHAnsi"/>
                <w:b w:val="0"/>
                <w:bCs w:val="0"/>
                <w:sz w:val="22"/>
                <w:szCs w:val="22"/>
              </w:rPr>
            </w:pPr>
            <w:r w:rsidRPr="001B704F">
              <w:rPr>
                <w:rFonts w:cstheme="minorHAnsi"/>
                <w:b w:val="0"/>
                <w:bCs w:val="0"/>
                <w:sz w:val="22"/>
                <w:szCs w:val="22"/>
                <w:lang w:val="en-GB"/>
              </w:rPr>
              <w:t>• Have</w:t>
            </w:r>
            <w:r w:rsidRPr="001B704F">
              <w:rPr>
                <w:rFonts w:cstheme="minorHAnsi"/>
                <w:b w:val="0"/>
                <w:bCs w:val="0"/>
                <w:sz w:val="22"/>
                <w:szCs w:val="22"/>
              </w:rPr>
              <w:t xml:space="preserve"> you explained if you currently offer feeding counselling and/or nutrition support to </w:t>
            </w:r>
            <w:r w:rsidR="0054355F" w:rsidRPr="001B704F">
              <w:rPr>
                <w:rFonts w:cstheme="minorHAnsi"/>
                <w:b w:val="0"/>
                <w:bCs w:val="0"/>
                <w:sz w:val="22"/>
                <w:szCs w:val="22"/>
              </w:rPr>
              <w:t>mothers</w:t>
            </w:r>
            <w:r w:rsidR="001165C6" w:rsidRPr="001B704F">
              <w:rPr>
                <w:rFonts w:cstheme="minorHAnsi"/>
                <w:b w:val="0"/>
                <w:bCs w:val="0"/>
                <w:sz w:val="22"/>
                <w:szCs w:val="22"/>
              </w:rPr>
              <w:t xml:space="preserve"> </w:t>
            </w:r>
            <w:r w:rsidRPr="001B704F">
              <w:rPr>
                <w:rFonts w:cstheme="minorHAnsi"/>
                <w:b w:val="0"/>
                <w:bCs w:val="0"/>
                <w:sz w:val="22"/>
                <w:szCs w:val="22"/>
              </w:rPr>
              <w:t>of children with cleft</w:t>
            </w:r>
            <w:r w:rsidR="00862B27" w:rsidRPr="001B704F">
              <w:rPr>
                <w:rFonts w:cstheme="minorHAnsi"/>
                <w:b w:val="0"/>
                <w:bCs w:val="0"/>
                <w:sz w:val="22"/>
                <w:szCs w:val="22"/>
              </w:rPr>
              <w:t>s</w:t>
            </w:r>
            <w:r w:rsidRPr="001B704F">
              <w:rPr>
                <w:rFonts w:cstheme="minorHAnsi"/>
                <w:b w:val="0"/>
                <w:bCs w:val="0"/>
                <w:sz w:val="22"/>
                <w:szCs w:val="22"/>
              </w:rPr>
              <w:t>?</w:t>
            </w:r>
          </w:p>
        </w:tc>
        <w:tc>
          <w:tcPr>
            <w:tcW w:w="630" w:type="dxa"/>
          </w:tcPr>
          <w:p w14:paraId="32014377" w14:textId="24632709" w:rsidR="00DC3A9D" w:rsidRPr="001B704F" w:rsidRDefault="00873C41"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469397323"/>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rPr>
                  <w:t>☐</w:t>
                </w:r>
              </w:sdtContent>
            </w:sdt>
          </w:p>
        </w:tc>
        <w:tc>
          <w:tcPr>
            <w:tcW w:w="1677" w:type="dxa"/>
          </w:tcPr>
          <w:p w14:paraId="7585FE20" w14:textId="11FB9C00" w:rsidR="00DC3A9D" w:rsidRPr="001B704F" w:rsidRDefault="00873C41"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97117874"/>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rPr>
                  <w:t>☐</w:t>
                </w:r>
              </w:sdtContent>
            </w:sdt>
          </w:p>
        </w:tc>
      </w:tr>
      <w:tr w:rsidR="00E20BA0" w:rsidRPr="001B704F" w14:paraId="0C445E02"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42E6607" w14:textId="2364139B" w:rsidR="00E20BA0" w:rsidRPr="00E20BA0" w:rsidRDefault="00E20BA0" w:rsidP="00E20BA0">
            <w:pPr>
              <w:spacing w:before="120" w:after="120" w:line="288" w:lineRule="auto"/>
              <w:contextualSpacing/>
              <w:rPr>
                <w:rFonts w:cstheme="minorHAnsi"/>
                <w:sz w:val="22"/>
                <w:szCs w:val="22"/>
                <w:lang w:val="en-GB"/>
              </w:rPr>
            </w:pPr>
            <w:r w:rsidRPr="00E20BA0">
              <w:rPr>
                <w:rFonts w:cstheme="minorHAnsi"/>
                <w:b w:val="0"/>
                <w:bCs w:val="0"/>
                <w:sz w:val="22"/>
                <w:szCs w:val="22"/>
                <w:lang w:val="en-GB"/>
              </w:rPr>
              <w:t>• Have</w:t>
            </w:r>
            <w:r w:rsidRPr="00E20BA0">
              <w:rPr>
                <w:rFonts w:cstheme="minorHAnsi"/>
                <w:b w:val="0"/>
                <w:bCs w:val="0"/>
                <w:sz w:val="22"/>
                <w:szCs w:val="22"/>
              </w:rPr>
              <w:t xml:space="preserve"> you explained if you use growth charts to track patients’ growth and overall health?</w:t>
            </w:r>
          </w:p>
        </w:tc>
        <w:tc>
          <w:tcPr>
            <w:tcW w:w="630" w:type="dxa"/>
          </w:tcPr>
          <w:p w14:paraId="730CF44E" w14:textId="101D2C26" w:rsidR="00E20BA0"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64407825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53054567" w14:textId="4A3366E6" w:rsidR="00E20BA0"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44022244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4EC9179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46D0C299" w14:textId="77777777"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bCs w:val="0"/>
                <w:sz w:val="22"/>
                <w:szCs w:val="22"/>
                <w:lang w:val="en-GB"/>
              </w:rPr>
              <w:t>• Have</w:t>
            </w:r>
            <w:r w:rsidRPr="001B704F">
              <w:rPr>
                <w:rFonts w:cstheme="minorHAnsi"/>
                <w:b w:val="0"/>
                <w:bCs w:val="0"/>
                <w:sz w:val="22"/>
                <w:szCs w:val="22"/>
              </w:rPr>
              <w:t xml:space="preserve"> you explained if and how you are currently identifying malnutrition?</w:t>
            </w:r>
          </w:p>
        </w:tc>
        <w:tc>
          <w:tcPr>
            <w:tcW w:w="630" w:type="dxa"/>
          </w:tcPr>
          <w:p w14:paraId="51C63475" w14:textId="4247FB1F"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36456499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3BD75448" w14:textId="133C0EC4"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382312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37DCDCE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64070C8" w14:textId="77777777"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bCs w:val="0"/>
                <w:sz w:val="22"/>
                <w:szCs w:val="22"/>
                <w:lang w:val="en-GB"/>
              </w:rPr>
              <w:t xml:space="preserve">• Have you explained if </w:t>
            </w:r>
            <w:r w:rsidRPr="001B704F">
              <w:rPr>
                <w:rFonts w:cstheme="minorHAnsi"/>
                <w:b w:val="0"/>
                <w:bCs w:val="0"/>
                <w:sz w:val="22"/>
                <w:szCs w:val="22"/>
              </w:rPr>
              <w:t>and how you are currently managing acute malnutrition?</w:t>
            </w:r>
          </w:p>
        </w:tc>
        <w:tc>
          <w:tcPr>
            <w:tcW w:w="630" w:type="dxa"/>
          </w:tcPr>
          <w:p w14:paraId="61337801" w14:textId="08DC7394"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2492599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0E8FA5EB" w14:textId="4734CAC9"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908807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1D6D5113"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39AAFA2" w14:textId="51D4DA49"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bCs w:val="0"/>
                <w:sz w:val="22"/>
                <w:szCs w:val="22"/>
                <w:lang w:val="en-GB"/>
              </w:rPr>
              <w:t>• Have you explained which health professionals are involved in the feeding and nutrition care of patients with clefts?</w:t>
            </w:r>
          </w:p>
        </w:tc>
        <w:tc>
          <w:tcPr>
            <w:tcW w:w="630" w:type="dxa"/>
          </w:tcPr>
          <w:p w14:paraId="3050A109" w14:textId="5E85FBCF"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1243891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203E9F2D" w14:textId="70052B79"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3309728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257A7E2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5CC0392" w14:textId="49944981" w:rsidR="00E20BA0" w:rsidRPr="001B704F" w:rsidRDefault="00E20BA0" w:rsidP="00E20BA0">
            <w:pPr>
              <w:spacing w:before="120" w:after="120" w:line="288" w:lineRule="auto"/>
              <w:contextualSpacing/>
              <w:rPr>
                <w:rFonts w:cstheme="minorHAnsi"/>
                <w:b w:val="0"/>
                <w:sz w:val="22"/>
                <w:szCs w:val="22"/>
              </w:rPr>
            </w:pPr>
            <w:r w:rsidRPr="001B704F">
              <w:rPr>
                <w:rFonts w:cstheme="minorHAnsi"/>
                <w:sz w:val="22"/>
                <w:szCs w:val="22"/>
              </w:rPr>
              <w:t>NEEDS</w:t>
            </w:r>
          </w:p>
        </w:tc>
        <w:tc>
          <w:tcPr>
            <w:tcW w:w="630" w:type="dxa"/>
          </w:tcPr>
          <w:p w14:paraId="7EB1BE51" w14:textId="63B0E0EE"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439446942"/>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03DF382B" w14:textId="7630F92F"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83261395"/>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6615464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74637F1" w14:textId="30F2DDCE" w:rsidR="00E20BA0" w:rsidRPr="001B704F" w:rsidRDefault="00E20BA0" w:rsidP="00E20BA0">
            <w:pPr>
              <w:spacing w:before="120" w:after="120" w:line="288" w:lineRule="auto"/>
              <w:contextualSpacing/>
              <w:rPr>
                <w:rFonts w:cstheme="minorHAnsi"/>
                <w:b w:val="0"/>
                <w:bCs w:val="0"/>
                <w:sz w:val="22"/>
                <w:szCs w:val="22"/>
              </w:rPr>
            </w:pPr>
            <w:r w:rsidRPr="001B704F">
              <w:rPr>
                <w:rFonts w:cstheme="minorHAnsi"/>
                <w:b w:val="0"/>
                <w:bCs w:val="0"/>
                <w:sz w:val="22"/>
                <w:szCs w:val="22"/>
                <w:lang w:val="en-GB"/>
              </w:rPr>
              <w:t>• Have you explained which gaps and shortcomings you have identified in your current care provision?</w:t>
            </w:r>
          </w:p>
        </w:tc>
        <w:tc>
          <w:tcPr>
            <w:tcW w:w="630" w:type="dxa"/>
          </w:tcPr>
          <w:p w14:paraId="0BDD04FA" w14:textId="5B289D7C"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1636103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391497EE" w14:textId="3E08955D"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8484489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33661A78"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935C9D7" w14:textId="1FD83A38"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bCs w:val="0"/>
                <w:sz w:val="22"/>
                <w:szCs w:val="22"/>
                <w:lang w:val="en-GB"/>
              </w:rPr>
              <w:t>• Have you specified which of the gaps and shortcomings nutrition funding is meant to address?</w:t>
            </w:r>
          </w:p>
        </w:tc>
        <w:tc>
          <w:tcPr>
            <w:tcW w:w="630" w:type="dxa"/>
          </w:tcPr>
          <w:p w14:paraId="7F8D11D9" w14:textId="5E0C3E14"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14141149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61F29C61" w14:textId="716C1EA8"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2684110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62BA69FB"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F123047" w14:textId="2AEDBD90" w:rsidR="00E20BA0" w:rsidRPr="001B704F" w:rsidRDefault="00E20BA0" w:rsidP="00E20BA0">
            <w:pPr>
              <w:spacing w:before="120" w:after="120" w:line="288" w:lineRule="auto"/>
              <w:contextualSpacing/>
              <w:rPr>
                <w:rFonts w:cstheme="minorHAnsi"/>
                <w:sz w:val="22"/>
                <w:szCs w:val="22"/>
              </w:rPr>
            </w:pPr>
            <w:r w:rsidRPr="001B704F">
              <w:rPr>
                <w:rStyle w:val="normaltextrun"/>
                <w:rFonts w:cstheme="minorHAnsi"/>
                <w:color w:val="000000"/>
                <w:sz w:val="22"/>
                <w:szCs w:val="22"/>
              </w:rPr>
              <w:t>OBJECTIVES</w:t>
            </w:r>
          </w:p>
        </w:tc>
        <w:tc>
          <w:tcPr>
            <w:tcW w:w="630" w:type="dxa"/>
          </w:tcPr>
          <w:p w14:paraId="27D306F6" w14:textId="3D371FE1"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6210979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65BEC5E2" w14:textId="30D9F074"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212038025"/>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4775D441"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2480BE31" w14:textId="0A67E779" w:rsidR="00E20BA0" w:rsidRPr="001B704F" w:rsidRDefault="00E20BA0" w:rsidP="00E20BA0">
            <w:pPr>
              <w:spacing w:before="120" w:after="120" w:line="288" w:lineRule="auto"/>
              <w:contextualSpacing/>
              <w:rPr>
                <w:rFonts w:cstheme="minorHAnsi"/>
                <w:b w:val="0"/>
                <w:bCs w:val="0"/>
                <w:sz w:val="22"/>
                <w:szCs w:val="22"/>
              </w:rPr>
            </w:pPr>
            <w:r w:rsidRPr="001B704F">
              <w:rPr>
                <w:rFonts w:cstheme="minorHAnsi"/>
                <w:b w:val="0"/>
                <w:bCs w:val="0"/>
                <w:sz w:val="22"/>
                <w:szCs w:val="22"/>
                <w:lang w:val="en-GB"/>
              </w:rPr>
              <w:t>• Are your objectives describing the expected outcomes?</w:t>
            </w:r>
          </w:p>
        </w:tc>
        <w:tc>
          <w:tcPr>
            <w:tcW w:w="630" w:type="dxa"/>
          </w:tcPr>
          <w:p w14:paraId="7A0D28E0" w14:textId="3A7AE302"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2842874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65E619BA" w14:textId="3435CB98"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74197943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23E5110D"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31C60D5" w14:textId="7241DD0B"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bCs w:val="0"/>
                <w:sz w:val="22"/>
                <w:szCs w:val="22"/>
                <w:lang w:val="en-GB"/>
              </w:rPr>
              <w:t xml:space="preserve">• Are your objectives related to </w:t>
            </w:r>
            <w:r>
              <w:rPr>
                <w:rFonts w:cstheme="minorHAnsi"/>
                <w:b w:val="0"/>
                <w:bCs w:val="0"/>
                <w:sz w:val="22"/>
                <w:szCs w:val="22"/>
                <w:lang w:val="en-GB"/>
              </w:rPr>
              <w:t>(</w:t>
            </w:r>
            <w:r w:rsidRPr="001B704F">
              <w:rPr>
                <w:rFonts w:cstheme="minorHAnsi"/>
                <w:b w:val="0"/>
                <w:bCs w:val="0"/>
                <w:sz w:val="22"/>
                <w:szCs w:val="22"/>
                <w:lang w:val="en-GB"/>
              </w:rPr>
              <w:t>some of</w:t>
            </w:r>
            <w:r>
              <w:rPr>
                <w:rFonts w:cstheme="minorHAnsi"/>
                <w:b w:val="0"/>
                <w:bCs w:val="0"/>
                <w:sz w:val="22"/>
                <w:szCs w:val="22"/>
                <w:lang w:val="en-GB"/>
              </w:rPr>
              <w:t>)</w:t>
            </w:r>
            <w:r w:rsidRPr="001B704F">
              <w:rPr>
                <w:rFonts w:cstheme="minorHAnsi"/>
                <w:b w:val="0"/>
                <w:bCs w:val="0"/>
                <w:sz w:val="22"/>
                <w:szCs w:val="22"/>
                <w:lang w:val="en-GB"/>
              </w:rPr>
              <w:t xml:space="preserve"> the identified gaps and shortcomings in the care provision?</w:t>
            </w:r>
          </w:p>
        </w:tc>
        <w:tc>
          <w:tcPr>
            <w:tcW w:w="630" w:type="dxa"/>
          </w:tcPr>
          <w:p w14:paraId="02BBA466" w14:textId="020F0CE1"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97078379"/>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739E886F" w14:textId="55EEE7CA"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73150244"/>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3C2FB034"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E5C99BB" w14:textId="3FEAADC5"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bCs w:val="0"/>
                <w:sz w:val="22"/>
                <w:szCs w:val="22"/>
                <w:lang w:val="en-GB"/>
              </w:rPr>
              <w:t xml:space="preserve">• Are your objectives described in relation to the target </w:t>
            </w:r>
            <w:r>
              <w:rPr>
                <w:rFonts w:cstheme="minorHAnsi"/>
                <w:b w:val="0"/>
                <w:bCs w:val="0"/>
                <w:sz w:val="22"/>
                <w:szCs w:val="22"/>
                <w:lang w:val="en-GB"/>
              </w:rPr>
              <w:t>patient</w:t>
            </w:r>
            <w:r w:rsidRPr="001B704F">
              <w:rPr>
                <w:rFonts w:cstheme="minorHAnsi"/>
                <w:b w:val="0"/>
                <w:bCs w:val="0"/>
                <w:sz w:val="22"/>
                <w:szCs w:val="22"/>
                <w:lang w:val="en-GB"/>
              </w:rPr>
              <w:t xml:space="preserve"> age group(s)?</w:t>
            </w:r>
          </w:p>
        </w:tc>
        <w:tc>
          <w:tcPr>
            <w:tcW w:w="630" w:type="dxa"/>
          </w:tcPr>
          <w:p w14:paraId="118265CA" w14:textId="488AEA31"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5255707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5287BB77" w14:textId="57996C20"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837292489"/>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2B1930B1"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C878AEB" w14:textId="64946E64" w:rsidR="00E20BA0" w:rsidRPr="001B704F" w:rsidRDefault="00E20BA0" w:rsidP="00E20BA0">
            <w:pPr>
              <w:spacing w:before="120" w:after="120" w:line="288" w:lineRule="auto"/>
              <w:contextualSpacing/>
              <w:rPr>
                <w:rStyle w:val="normaltextrun"/>
                <w:rFonts w:cstheme="minorHAnsi"/>
                <w:b w:val="0"/>
                <w:color w:val="000000"/>
                <w:sz w:val="22"/>
                <w:szCs w:val="22"/>
              </w:rPr>
            </w:pPr>
            <w:r w:rsidRPr="001B704F">
              <w:rPr>
                <w:rStyle w:val="normaltextrun"/>
                <w:rFonts w:cstheme="minorHAnsi"/>
                <w:color w:val="000000"/>
                <w:sz w:val="22"/>
                <w:szCs w:val="22"/>
              </w:rPr>
              <w:t>ACTIVITIES</w:t>
            </w:r>
          </w:p>
        </w:tc>
        <w:tc>
          <w:tcPr>
            <w:tcW w:w="630" w:type="dxa"/>
          </w:tcPr>
          <w:p w14:paraId="46E90C8C" w14:textId="08838074"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8039954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75933305" w14:textId="572FEAC4"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73928521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22BBF487"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06DC31B" w14:textId="6DC6FA1C" w:rsidR="00E20BA0" w:rsidRPr="001B704F" w:rsidRDefault="00E20BA0" w:rsidP="00E20BA0">
            <w:pPr>
              <w:spacing w:before="120" w:after="120" w:line="288" w:lineRule="auto"/>
              <w:contextualSpacing/>
              <w:rPr>
                <w:rStyle w:val="normaltextrun"/>
                <w:rFonts w:cstheme="minorHAnsi"/>
                <w:b w:val="0"/>
                <w:bCs w:val="0"/>
                <w:color w:val="000000"/>
                <w:sz w:val="22"/>
                <w:szCs w:val="22"/>
              </w:rPr>
            </w:pPr>
            <w:r w:rsidRPr="001B704F">
              <w:rPr>
                <w:rFonts w:cstheme="minorHAnsi"/>
                <w:b w:val="0"/>
                <w:bCs w:val="0"/>
                <w:sz w:val="22"/>
                <w:szCs w:val="22"/>
                <w:lang w:val="en-GB"/>
              </w:rPr>
              <w:t>• Have you described how funding will improve the quality-of-care provision to patients with clefts?</w:t>
            </w:r>
          </w:p>
        </w:tc>
        <w:tc>
          <w:tcPr>
            <w:tcW w:w="630" w:type="dxa"/>
          </w:tcPr>
          <w:p w14:paraId="0DE29D42" w14:textId="1F86F9F1"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87527110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49B7942A" w14:textId="188490BF"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29343589"/>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4F50CEED"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FA091FF" w14:textId="23AFDD72"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bCs w:val="0"/>
                <w:sz w:val="22"/>
                <w:szCs w:val="22"/>
                <w:lang w:val="en-GB"/>
              </w:rPr>
              <w:t>• Is your planned use of funding aligned with the objectives above listed?</w:t>
            </w:r>
          </w:p>
        </w:tc>
        <w:tc>
          <w:tcPr>
            <w:tcW w:w="630" w:type="dxa"/>
          </w:tcPr>
          <w:p w14:paraId="6E0DAAE4" w14:textId="4B37AC66"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1152005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1D61E311" w14:textId="08A5CE71"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3383327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0EA73198"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A1F4C70" w14:textId="3F7CAFC1"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bCs w:val="0"/>
                <w:sz w:val="22"/>
                <w:szCs w:val="22"/>
                <w:lang w:val="en-GB"/>
              </w:rPr>
              <w:t>• Have you explained if funding will improve care provision in any/</w:t>
            </w:r>
            <w:proofErr w:type="gramStart"/>
            <w:r w:rsidRPr="001B704F">
              <w:rPr>
                <w:rFonts w:cstheme="minorHAnsi"/>
                <w:b w:val="0"/>
                <w:bCs w:val="0"/>
                <w:sz w:val="22"/>
                <w:szCs w:val="22"/>
                <w:lang w:val="en-GB"/>
              </w:rPr>
              <w:t>all of</w:t>
            </w:r>
            <w:proofErr w:type="gramEnd"/>
            <w:r w:rsidRPr="001B704F">
              <w:rPr>
                <w:rFonts w:cstheme="minorHAnsi"/>
                <w:b w:val="0"/>
                <w:bCs w:val="0"/>
                <w:sz w:val="22"/>
                <w:szCs w:val="22"/>
                <w:lang w:val="en-GB"/>
              </w:rPr>
              <w:t xml:space="preserve"> the following activities: feeding counselling, nutrition assessment, nutrition support, or nutrition-sensitive activities?</w:t>
            </w:r>
          </w:p>
        </w:tc>
        <w:tc>
          <w:tcPr>
            <w:tcW w:w="630" w:type="dxa"/>
          </w:tcPr>
          <w:p w14:paraId="4DC44592" w14:textId="2447A20E"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21041789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7DADC68E" w14:textId="14F3C671"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9355922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7BD8B22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F265F5F" w14:textId="180A24C3"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bCs w:val="0"/>
                <w:sz w:val="22"/>
                <w:szCs w:val="22"/>
                <w:lang w:val="en-GB"/>
              </w:rPr>
              <w:t>• Have you specified which patient age group(s) will benefit from the funding?</w:t>
            </w:r>
          </w:p>
        </w:tc>
        <w:tc>
          <w:tcPr>
            <w:tcW w:w="630" w:type="dxa"/>
          </w:tcPr>
          <w:p w14:paraId="3E25A078" w14:textId="345AFFE8"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00399574"/>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4489F715" w14:textId="1DA8C47F"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3676300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48D3DA99"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43374D9F" w14:textId="0A8EB822"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bCs w:val="0"/>
                <w:sz w:val="22"/>
                <w:szCs w:val="22"/>
                <w:lang w:val="en-GB"/>
              </w:rPr>
              <w:t>• When applicable, did you mention the protocols you will follow or the resources you will use to improve care provision?</w:t>
            </w:r>
          </w:p>
        </w:tc>
        <w:tc>
          <w:tcPr>
            <w:tcW w:w="630" w:type="dxa"/>
          </w:tcPr>
          <w:p w14:paraId="3BA9A34E" w14:textId="499BEF73"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4400887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75EAB94E" w14:textId="2CB9DC7E"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8631152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787ECDAF"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27603C4" w14:textId="77777777"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bCs w:val="0"/>
                <w:sz w:val="22"/>
                <w:szCs w:val="22"/>
                <w:lang w:val="en-GB"/>
              </w:rPr>
              <w:t>• Have you mentioned how you will evaluate if you met the objectives at the end of the budget period?</w:t>
            </w:r>
          </w:p>
        </w:tc>
        <w:tc>
          <w:tcPr>
            <w:tcW w:w="630" w:type="dxa"/>
          </w:tcPr>
          <w:p w14:paraId="047B2410" w14:textId="74119135"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909180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03233397" w14:textId="4704A1B3"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93336782"/>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4C5123AF"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3A5991C" w14:textId="7D0DBFFF" w:rsidR="00E20BA0" w:rsidRPr="001B704F" w:rsidRDefault="00E20BA0" w:rsidP="00E20BA0">
            <w:pPr>
              <w:spacing w:before="120" w:after="120" w:line="288" w:lineRule="auto"/>
              <w:contextualSpacing/>
              <w:rPr>
                <w:rStyle w:val="normaltextrun"/>
                <w:rFonts w:cstheme="minorHAnsi"/>
                <w:color w:val="000000"/>
                <w:sz w:val="22"/>
                <w:szCs w:val="22"/>
              </w:rPr>
            </w:pPr>
            <w:r w:rsidRPr="001B704F">
              <w:rPr>
                <w:rStyle w:val="normaltextrun"/>
                <w:rFonts w:cstheme="minorHAnsi"/>
                <w:color w:val="000000"/>
                <w:sz w:val="22"/>
                <w:szCs w:val="22"/>
              </w:rPr>
              <w:t>BUDGET</w:t>
            </w:r>
          </w:p>
        </w:tc>
        <w:tc>
          <w:tcPr>
            <w:tcW w:w="630" w:type="dxa"/>
          </w:tcPr>
          <w:p w14:paraId="72EF8549" w14:textId="0366FCB8"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4066743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69D9319C" w14:textId="277B4C61"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9641383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3E9D7864"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FD2CDA2" w14:textId="3AAF5D53" w:rsidR="00E20BA0" w:rsidRPr="001B704F" w:rsidRDefault="00E20BA0" w:rsidP="00E20BA0">
            <w:pPr>
              <w:spacing w:before="120" w:after="120" w:line="288" w:lineRule="auto"/>
              <w:contextualSpacing/>
              <w:rPr>
                <w:rStyle w:val="normaltextrun"/>
                <w:rFonts w:cstheme="minorHAnsi"/>
                <w:b w:val="0"/>
                <w:bCs w:val="0"/>
                <w:color w:val="000000"/>
                <w:sz w:val="22"/>
                <w:szCs w:val="22"/>
              </w:rPr>
            </w:pPr>
            <w:r w:rsidRPr="001B704F">
              <w:rPr>
                <w:rFonts w:cstheme="minorHAnsi"/>
                <w:b w:val="0"/>
                <w:bCs w:val="0"/>
                <w:sz w:val="22"/>
                <w:szCs w:val="22"/>
                <w:lang w:val="en-GB"/>
              </w:rPr>
              <w:lastRenderedPageBreak/>
              <w:t>• Have you prepared a budget with headings that highlight the nutrition activities which funding will contribute to improve?</w:t>
            </w:r>
          </w:p>
        </w:tc>
        <w:tc>
          <w:tcPr>
            <w:tcW w:w="630" w:type="dxa"/>
          </w:tcPr>
          <w:p w14:paraId="3527B09F" w14:textId="1C2C1668"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06464994"/>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4EAF8566" w14:textId="223C258C"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141487402"/>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0D5389C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A20621B" w14:textId="119D35BC"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bCs w:val="0"/>
                <w:sz w:val="22"/>
                <w:szCs w:val="22"/>
                <w:lang w:val="en-GB"/>
              </w:rPr>
              <w:t xml:space="preserve">• If funding is granted, </w:t>
            </w:r>
            <w:r w:rsidR="00F15988">
              <w:rPr>
                <w:rFonts w:cstheme="minorHAnsi"/>
                <w:b w:val="0"/>
                <w:bCs w:val="0"/>
                <w:sz w:val="22"/>
                <w:szCs w:val="22"/>
                <w:lang w:val="en-GB"/>
              </w:rPr>
              <w:t>have you ensured that an accountant’s report will be provided to justify the expenses?</w:t>
            </w:r>
          </w:p>
        </w:tc>
        <w:tc>
          <w:tcPr>
            <w:tcW w:w="630" w:type="dxa"/>
          </w:tcPr>
          <w:p w14:paraId="07606E1E" w14:textId="6BAB1647"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5259381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196D333E" w14:textId="17868130"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7187522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r w:rsidR="00E20BA0" w:rsidRPr="001B704F" w14:paraId="643CBB50"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8DA1A65" w14:textId="3B8DD92E" w:rsidR="00E20BA0" w:rsidRPr="001B704F" w:rsidRDefault="00E20BA0" w:rsidP="00E20BA0">
            <w:pPr>
              <w:spacing w:before="120" w:after="120" w:line="288" w:lineRule="auto"/>
              <w:contextualSpacing/>
              <w:rPr>
                <w:rFonts w:cstheme="minorHAnsi"/>
                <w:b w:val="0"/>
                <w:bCs w:val="0"/>
                <w:sz w:val="22"/>
                <w:szCs w:val="22"/>
                <w:lang w:val="en-GB"/>
              </w:rPr>
            </w:pPr>
            <w:r w:rsidRPr="001B704F">
              <w:rPr>
                <w:rFonts w:cstheme="minorHAnsi"/>
                <w:b w:val="0"/>
                <w:bCs w:val="0"/>
                <w:sz w:val="22"/>
                <w:szCs w:val="22"/>
                <w:lang w:val="en-GB"/>
              </w:rPr>
              <w:t>• Have you thought about how you will provide evidence that funding improved feeding and nutrition care to patients?</w:t>
            </w:r>
          </w:p>
        </w:tc>
        <w:tc>
          <w:tcPr>
            <w:tcW w:w="630" w:type="dxa"/>
          </w:tcPr>
          <w:p w14:paraId="423372E0" w14:textId="00E937D9"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9014481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c>
          <w:tcPr>
            <w:tcW w:w="1677" w:type="dxa"/>
          </w:tcPr>
          <w:p w14:paraId="4ACAE194" w14:textId="1B5AD018" w:rsidR="00E20BA0" w:rsidRPr="001B704F" w:rsidRDefault="00873C41"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0963853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rPr>
                  <w:t>☐</w:t>
                </w:r>
              </w:sdtContent>
            </w:sdt>
          </w:p>
        </w:tc>
      </w:tr>
    </w:tbl>
    <w:p w14:paraId="5E01E770" w14:textId="77777777" w:rsidR="001D2A69" w:rsidRPr="001B704F" w:rsidRDefault="001D2A69" w:rsidP="002367FC">
      <w:pPr>
        <w:tabs>
          <w:tab w:val="left" w:pos="2253"/>
        </w:tabs>
        <w:spacing w:before="120" w:after="120"/>
        <w:rPr>
          <w:rFonts w:cstheme="minorHAnsi"/>
          <w:sz w:val="22"/>
          <w:szCs w:val="22"/>
        </w:rPr>
      </w:pPr>
    </w:p>
    <w:sectPr w:rsidR="001D2A69" w:rsidRPr="001B704F" w:rsidSect="00A36C28">
      <w:footerReference w:type="default" r:id="rId17"/>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92CE8" w14:textId="77777777" w:rsidR="001236A1" w:rsidRDefault="001236A1" w:rsidP="00250ABA">
      <w:r>
        <w:separator/>
      </w:r>
    </w:p>
    <w:p w14:paraId="12DCB685" w14:textId="77777777" w:rsidR="001236A1" w:rsidRDefault="001236A1"/>
  </w:endnote>
  <w:endnote w:type="continuationSeparator" w:id="0">
    <w:p w14:paraId="5D3236C6" w14:textId="77777777" w:rsidR="001236A1" w:rsidRDefault="001236A1" w:rsidP="00250ABA">
      <w:r>
        <w:continuationSeparator/>
      </w:r>
    </w:p>
    <w:p w14:paraId="6A6C330D" w14:textId="77777777" w:rsidR="001236A1" w:rsidRDefault="001236A1"/>
  </w:endnote>
  <w:endnote w:type="continuationNotice" w:id="1">
    <w:p w14:paraId="243C753F" w14:textId="77777777" w:rsidR="001236A1" w:rsidRDefault="00123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A1B3" w14:textId="554C1A86" w:rsidR="004D440C" w:rsidRDefault="004D440C" w:rsidP="00634F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7E556B09" w14:textId="77777777" w:rsidR="004D440C" w:rsidRDefault="004D4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517B" w14:textId="08268EB7" w:rsidR="00DC3A9D" w:rsidRDefault="00873C41" w:rsidP="00634FFB">
    <w:pPr>
      <w:pStyle w:val="Footer"/>
      <w:jc w:val="right"/>
    </w:pPr>
    <w:sdt>
      <w:sdtPr>
        <w:id w:val="254408089"/>
        <w:docPartObj>
          <w:docPartGallery w:val="Page Numbers (Bottom of Page)"/>
          <w:docPartUnique/>
        </w:docPartObj>
      </w:sdtPr>
      <w:sdtEndPr>
        <w:rPr>
          <w:noProof/>
        </w:rPr>
      </w:sdtEndPr>
      <w:sdtContent>
        <w:r w:rsidR="004D440C" w:rsidRPr="00320616">
          <w:rPr>
            <w:rFonts w:ascii="Arial" w:hAnsi="Arial" w:cs="Arial"/>
            <w:noProof/>
          </w:rPr>
          <w:drawing>
            <wp:anchor distT="0" distB="0" distL="114300" distR="114300" simplePos="0" relativeHeight="251659264" behindDoc="0" locked="0" layoutInCell="1" allowOverlap="1" wp14:anchorId="2E2B6DE1" wp14:editId="0B374AA8">
              <wp:simplePos x="0" y="0"/>
              <wp:positionH relativeFrom="column">
                <wp:posOffset>5651250</wp:posOffset>
              </wp:positionH>
              <wp:positionV relativeFrom="page">
                <wp:posOffset>9031449</wp:posOffset>
              </wp:positionV>
              <wp:extent cx="1198179" cy="678376"/>
              <wp:effectExtent l="0" t="0" r="0" b="0"/>
              <wp:wrapNone/>
              <wp:docPr id="692258019" name="Picture 692258019">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sdtContent>
    </w:sdt>
    <w:r w:rsidR="004D440C">
      <w:rPr>
        <w:rFonts w:ascii="Arial" w:hAnsi="Arial" w:cs="Arial"/>
        <w:noProof/>
      </w:rPr>
      <mc:AlternateContent>
        <mc:Choice Requires="wps">
          <w:drawing>
            <wp:anchor distT="0" distB="0" distL="114300" distR="114300" simplePos="0" relativeHeight="251660288" behindDoc="0" locked="0" layoutInCell="1" allowOverlap="1" wp14:anchorId="04B85D60" wp14:editId="6337D337">
              <wp:simplePos x="0" y="0"/>
              <wp:positionH relativeFrom="column">
                <wp:posOffset>-911475</wp:posOffset>
              </wp:positionH>
              <wp:positionV relativeFrom="margin">
                <wp:posOffset>8798404</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6="http://schemas.microsoft.com/office/drawing/2014/main" xmlns:a="http://schemas.openxmlformats.org/drawingml/2006/main">
          <w:pict>
            <v:rect id="Rectangle 5" style="position:absolute;margin-left:-71.75pt;margin-top:692.8pt;width:612pt;height:27pt;z-index:251660288;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f37654" stroked="f" strokeweight="1pt" w14:anchorId="2022F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">
              <w10:wrap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9965" w14:textId="777D8B6A" w:rsidR="004D440C" w:rsidRPr="001B704F" w:rsidRDefault="004D440C" w:rsidP="001641FC">
    <w:pPr>
      <w:pStyle w:val="Footer"/>
      <w:jc w:val="right"/>
      <w:rPr>
        <w:rFonts w:cstheme="minorHAnsi"/>
      </w:rPr>
    </w:pPr>
    <w:r w:rsidRPr="001B704F">
      <w:rPr>
        <w:rFonts w:cstheme="minorHAnsi"/>
        <w:noProof/>
      </w:rPr>
      <mc:AlternateContent>
        <mc:Choice Requires="wps">
          <w:drawing>
            <wp:anchor distT="0" distB="0" distL="114300" distR="114300" simplePos="0" relativeHeight="251666432" behindDoc="0" locked="0" layoutInCell="1" allowOverlap="1" wp14:anchorId="3F7E6074" wp14:editId="512AD8AA">
              <wp:simplePos x="0" y="0"/>
              <wp:positionH relativeFrom="margin">
                <wp:posOffset>-911289</wp:posOffset>
              </wp:positionH>
              <wp:positionV relativeFrom="margin">
                <wp:posOffset>8797355</wp:posOffset>
              </wp:positionV>
              <wp:extent cx="7772400" cy="342900"/>
              <wp:effectExtent l="0" t="0" r="0" b="0"/>
              <wp:wrapNone/>
              <wp:docPr id="993228203" name="Rectangle 993228203"/>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993228203" style="position:absolute;margin-left:-71.75pt;margin-top:692.7pt;width:612pt;height:27pt;z-index:251666432;visibility:visible;mso-wrap-style:square;mso-wrap-distance-left:9pt;mso-wrap-distance-top:0;mso-wrap-distance-right:9pt;mso-wrap-distance-bottom:0;mso-position-horizontal:absolute;mso-position-horizontal-relative:margin;mso-position-vertical:absolute;mso-position-vertical-relative:margin;v-text-anchor:middle" o:spid="_x0000_s1026" fillcolor="#f37654" stroked="f" strokeweight="1pt" w14:anchorId="2055C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">
              <w10:wrap anchorx="margin" anchory="margin"/>
            </v:rect>
          </w:pict>
        </mc:Fallback>
      </mc:AlternateContent>
    </w:r>
    <w:r w:rsidR="001641FC" w:rsidRPr="001B704F">
      <w:rPr>
        <w:rStyle w:val="PageNumber"/>
        <w:rFonts w:cstheme="minorHAnsi"/>
        <w:sz w:val="22"/>
        <w:szCs w:val="22"/>
      </w:rPr>
      <w:t>August 202</w:t>
    </w:r>
    <w:r w:rsidR="001B704F" w:rsidRPr="001B704F">
      <w:rPr>
        <w:rStyle w:val="PageNumber"/>
        <w:rFonts w:cstheme="minorHAnsi"/>
        <w:sz w:val="22"/>
        <w:szCs w:val="22"/>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2F1D" w14:textId="3D29145A" w:rsidR="00304392" w:rsidRDefault="004D440C">
    <w:pPr>
      <w:pStyle w:val="Footer"/>
    </w:pPr>
    <w:r w:rsidRPr="00320616">
      <w:rPr>
        <w:rFonts w:ascii="Arial" w:hAnsi="Arial" w:cs="Arial"/>
        <w:noProof/>
      </w:rPr>
      <w:drawing>
        <wp:anchor distT="0" distB="0" distL="114300" distR="114300" simplePos="0" relativeHeight="251668480" behindDoc="0" locked="0" layoutInCell="1" allowOverlap="1" wp14:anchorId="72C0E555" wp14:editId="7A57A519">
          <wp:simplePos x="0" y="0"/>
          <wp:positionH relativeFrom="column">
            <wp:posOffset>7924725</wp:posOffset>
          </wp:positionH>
          <wp:positionV relativeFrom="page">
            <wp:posOffset>6783107</wp:posOffset>
          </wp:positionV>
          <wp:extent cx="1198179" cy="678376"/>
          <wp:effectExtent l="0" t="0" r="0" b="0"/>
          <wp:wrapNone/>
          <wp:docPr id="1993392232" name="Picture 199339223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4D2EC456" w14:textId="53A49407" w:rsidR="00CA4EB8" w:rsidRDefault="004D440C">
    <w:pPr>
      <w:pStyle w:val="Footer"/>
    </w:pPr>
    <w:r>
      <w:rPr>
        <w:rFonts w:ascii="Arial" w:hAnsi="Arial" w:cs="Arial"/>
        <w:noProof/>
      </w:rPr>
      <mc:AlternateContent>
        <mc:Choice Requires="wps">
          <w:drawing>
            <wp:anchor distT="0" distB="0" distL="114300" distR="114300" simplePos="0" relativeHeight="251669504" behindDoc="0" locked="0" layoutInCell="1" allowOverlap="1" wp14:anchorId="20D76601" wp14:editId="02F8AE81">
              <wp:simplePos x="0" y="0"/>
              <wp:positionH relativeFrom="column">
                <wp:posOffset>-906651</wp:posOffset>
              </wp:positionH>
              <wp:positionV relativeFrom="margin">
                <wp:posOffset>6819179</wp:posOffset>
              </wp:positionV>
              <wp:extent cx="10042902" cy="342900"/>
              <wp:effectExtent l="0" t="0" r="3175" b="0"/>
              <wp:wrapNone/>
              <wp:docPr id="882006220" name="Rectangle 882006220"/>
              <wp:cNvGraphicFramePr/>
              <a:graphic xmlns:a="http://schemas.openxmlformats.org/drawingml/2006/main">
                <a:graphicData uri="http://schemas.microsoft.com/office/word/2010/wordprocessingShape">
                  <wps:wsp>
                    <wps:cNvSpPr/>
                    <wps:spPr>
                      <a:xfrm>
                        <a:off x="0" y="0"/>
                        <a:ext cx="10042902"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6="http://schemas.microsoft.com/office/drawing/2014/main" xmlns:a="http://schemas.openxmlformats.org/drawingml/2006/main">
          <w:pict>
            <v:rect id="Rectangle 882006220" style="position:absolute;margin-left:-71.4pt;margin-top:536.95pt;width:79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f37654" stroked="f" strokeweight="1pt" w14:anchorId="3049E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">
              <w10:wrap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6F038" w14:textId="77777777" w:rsidR="001236A1" w:rsidRDefault="001236A1" w:rsidP="00250ABA">
      <w:r>
        <w:separator/>
      </w:r>
    </w:p>
    <w:p w14:paraId="701A541B" w14:textId="77777777" w:rsidR="001236A1" w:rsidRDefault="001236A1"/>
  </w:footnote>
  <w:footnote w:type="continuationSeparator" w:id="0">
    <w:p w14:paraId="1646D0FA" w14:textId="77777777" w:rsidR="001236A1" w:rsidRDefault="001236A1" w:rsidP="00250ABA">
      <w:r>
        <w:continuationSeparator/>
      </w:r>
    </w:p>
    <w:p w14:paraId="35CBD3B3" w14:textId="77777777" w:rsidR="001236A1" w:rsidRDefault="001236A1"/>
  </w:footnote>
  <w:footnote w:type="continuationNotice" w:id="1">
    <w:p w14:paraId="7D46277A" w14:textId="77777777" w:rsidR="001236A1" w:rsidRDefault="00123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3B1E" w14:textId="2778C89C" w:rsidR="004D440C" w:rsidRDefault="004D440C">
    <w:pPr>
      <w:pStyle w:val="Header"/>
    </w:pPr>
    <w:r w:rsidRPr="00320616">
      <w:rPr>
        <w:rFonts w:ascii="Arial" w:hAnsi="Arial" w:cs="Arial"/>
        <w:noProof/>
      </w:rPr>
      <w:drawing>
        <wp:anchor distT="0" distB="0" distL="114300" distR="114300" simplePos="0" relativeHeight="251664384" behindDoc="0" locked="0" layoutInCell="1" allowOverlap="1" wp14:anchorId="5FB4CE94" wp14:editId="2FD81059">
          <wp:simplePos x="0" y="0"/>
          <wp:positionH relativeFrom="margin">
            <wp:align>center</wp:align>
          </wp:positionH>
          <wp:positionV relativeFrom="page">
            <wp:posOffset>69342</wp:posOffset>
          </wp:positionV>
          <wp:extent cx="1371600" cy="775970"/>
          <wp:effectExtent l="0" t="0" r="0" b="0"/>
          <wp:wrapNone/>
          <wp:docPr id="514811136" name="Picture 514811136">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371600" cy="775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C2F4"/>
    <w:multiLevelType w:val="hybridMultilevel"/>
    <w:tmpl w:val="085ABC9A"/>
    <w:lvl w:ilvl="0" w:tplc="10805926">
      <w:start w:val="1"/>
      <w:numFmt w:val="decimal"/>
      <w:lvlText w:val="%1."/>
      <w:lvlJc w:val="left"/>
      <w:pPr>
        <w:ind w:left="720" w:hanging="360"/>
      </w:pPr>
    </w:lvl>
    <w:lvl w:ilvl="1" w:tplc="9648D62E">
      <w:start w:val="1"/>
      <w:numFmt w:val="lowerLetter"/>
      <w:lvlText w:val="%2."/>
      <w:lvlJc w:val="left"/>
      <w:pPr>
        <w:ind w:left="1440" w:hanging="360"/>
      </w:pPr>
    </w:lvl>
    <w:lvl w:ilvl="2" w:tplc="555C2A28">
      <w:start w:val="1"/>
      <w:numFmt w:val="lowerRoman"/>
      <w:lvlText w:val="%3."/>
      <w:lvlJc w:val="right"/>
      <w:pPr>
        <w:ind w:left="2160" w:hanging="180"/>
      </w:pPr>
    </w:lvl>
    <w:lvl w:ilvl="3" w:tplc="8AF0812A">
      <w:start w:val="1"/>
      <w:numFmt w:val="decimal"/>
      <w:lvlText w:val="%4."/>
      <w:lvlJc w:val="left"/>
      <w:pPr>
        <w:ind w:left="2880" w:hanging="360"/>
      </w:pPr>
    </w:lvl>
    <w:lvl w:ilvl="4" w:tplc="BE8EF284">
      <w:start w:val="1"/>
      <w:numFmt w:val="lowerLetter"/>
      <w:lvlText w:val="%5."/>
      <w:lvlJc w:val="left"/>
      <w:pPr>
        <w:ind w:left="3600" w:hanging="360"/>
      </w:pPr>
    </w:lvl>
    <w:lvl w:ilvl="5" w:tplc="4CE2F354">
      <w:start w:val="1"/>
      <w:numFmt w:val="lowerRoman"/>
      <w:lvlText w:val="%6."/>
      <w:lvlJc w:val="right"/>
      <w:pPr>
        <w:ind w:left="4320" w:hanging="180"/>
      </w:pPr>
    </w:lvl>
    <w:lvl w:ilvl="6" w:tplc="89342346">
      <w:start w:val="1"/>
      <w:numFmt w:val="decimal"/>
      <w:lvlText w:val="%7."/>
      <w:lvlJc w:val="left"/>
      <w:pPr>
        <w:ind w:left="5040" w:hanging="360"/>
      </w:pPr>
    </w:lvl>
    <w:lvl w:ilvl="7" w:tplc="78AE4D84">
      <w:start w:val="1"/>
      <w:numFmt w:val="lowerLetter"/>
      <w:lvlText w:val="%8."/>
      <w:lvlJc w:val="left"/>
      <w:pPr>
        <w:ind w:left="5760" w:hanging="360"/>
      </w:pPr>
    </w:lvl>
    <w:lvl w:ilvl="8" w:tplc="1F6CEEE0">
      <w:start w:val="1"/>
      <w:numFmt w:val="lowerRoman"/>
      <w:lvlText w:val="%9."/>
      <w:lvlJc w:val="right"/>
      <w:pPr>
        <w:ind w:left="6480" w:hanging="180"/>
      </w:pPr>
    </w:lvl>
  </w:abstractNum>
  <w:abstractNum w:abstractNumId="1" w15:restartNumberingAfterBreak="0">
    <w:nsid w:val="030C209F"/>
    <w:multiLevelType w:val="hybridMultilevel"/>
    <w:tmpl w:val="435E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4BB7"/>
    <w:multiLevelType w:val="hybridMultilevel"/>
    <w:tmpl w:val="C81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3250C"/>
    <w:multiLevelType w:val="hybridMultilevel"/>
    <w:tmpl w:val="7338947E"/>
    <w:lvl w:ilvl="0" w:tplc="D2F0E9D8">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4A0653"/>
    <w:multiLevelType w:val="hybridMultilevel"/>
    <w:tmpl w:val="14520E82"/>
    <w:lvl w:ilvl="0" w:tplc="FB1E67AE">
      <w:start w:val="1"/>
      <w:numFmt w:val="decimal"/>
      <w:lvlText w:val="%1."/>
      <w:lvlJc w:val="left"/>
      <w:pPr>
        <w:ind w:left="720" w:hanging="360"/>
      </w:pPr>
    </w:lvl>
    <w:lvl w:ilvl="1" w:tplc="F98E5E6C">
      <w:start w:val="1"/>
      <w:numFmt w:val="lowerLetter"/>
      <w:lvlText w:val="%2."/>
      <w:lvlJc w:val="left"/>
      <w:pPr>
        <w:ind w:left="1440" w:hanging="360"/>
      </w:pPr>
    </w:lvl>
    <w:lvl w:ilvl="2" w:tplc="E6D63242">
      <w:start w:val="1"/>
      <w:numFmt w:val="lowerRoman"/>
      <w:lvlText w:val="%3."/>
      <w:lvlJc w:val="right"/>
      <w:pPr>
        <w:ind w:left="2160" w:hanging="180"/>
      </w:pPr>
    </w:lvl>
    <w:lvl w:ilvl="3" w:tplc="77FEE2F2">
      <w:start w:val="1"/>
      <w:numFmt w:val="decimal"/>
      <w:lvlText w:val="%4."/>
      <w:lvlJc w:val="left"/>
      <w:pPr>
        <w:ind w:left="2880" w:hanging="360"/>
      </w:pPr>
    </w:lvl>
    <w:lvl w:ilvl="4" w:tplc="14D23644">
      <w:start w:val="1"/>
      <w:numFmt w:val="lowerLetter"/>
      <w:lvlText w:val="%5."/>
      <w:lvlJc w:val="left"/>
      <w:pPr>
        <w:ind w:left="3600" w:hanging="360"/>
      </w:pPr>
    </w:lvl>
    <w:lvl w:ilvl="5" w:tplc="462091F2">
      <w:start w:val="1"/>
      <w:numFmt w:val="lowerRoman"/>
      <w:lvlText w:val="%6."/>
      <w:lvlJc w:val="right"/>
      <w:pPr>
        <w:ind w:left="4320" w:hanging="180"/>
      </w:pPr>
    </w:lvl>
    <w:lvl w:ilvl="6" w:tplc="80DC0C8E">
      <w:start w:val="1"/>
      <w:numFmt w:val="decimal"/>
      <w:lvlText w:val="%7."/>
      <w:lvlJc w:val="left"/>
      <w:pPr>
        <w:ind w:left="5040" w:hanging="360"/>
      </w:pPr>
    </w:lvl>
    <w:lvl w:ilvl="7" w:tplc="0CB8321A">
      <w:start w:val="1"/>
      <w:numFmt w:val="lowerLetter"/>
      <w:lvlText w:val="%8."/>
      <w:lvlJc w:val="left"/>
      <w:pPr>
        <w:ind w:left="5760" w:hanging="360"/>
      </w:pPr>
    </w:lvl>
    <w:lvl w:ilvl="8" w:tplc="91865DA0">
      <w:start w:val="1"/>
      <w:numFmt w:val="lowerRoman"/>
      <w:lvlText w:val="%9."/>
      <w:lvlJc w:val="right"/>
      <w:pPr>
        <w:ind w:left="6480" w:hanging="180"/>
      </w:pPr>
    </w:lvl>
  </w:abstractNum>
  <w:abstractNum w:abstractNumId="5" w15:restartNumberingAfterBreak="0">
    <w:nsid w:val="09DC723C"/>
    <w:multiLevelType w:val="hybridMultilevel"/>
    <w:tmpl w:val="628E70FE"/>
    <w:lvl w:ilvl="0" w:tplc="D2F0E9D8">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D37B83"/>
    <w:multiLevelType w:val="hybridMultilevel"/>
    <w:tmpl w:val="6476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73511"/>
    <w:multiLevelType w:val="hybridMultilevel"/>
    <w:tmpl w:val="2730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05302"/>
    <w:multiLevelType w:val="hybridMultilevel"/>
    <w:tmpl w:val="87F4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04FB"/>
    <w:multiLevelType w:val="hybridMultilevel"/>
    <w:tmpl w:val="3C94467E"/>
    <w:lvl w:ilvl="0" w:tplc="9E2A4DB2">
      <w:start w:val="3"/>
      <w:numFmt w:val="decimal"/>
      <w:lvlText w:val="%1."/>
      <w:lvlJc w:val="left"/>
      <w:pPr>
        <w:ind w:left="720" w:hanging="360"/>
      </w:pPr>
    </w:lvl>
    <w:lvl w:ilvl="1" w:tplc="0736F17A">
      <w:start w:val="1"/>
      <w:numFmt w:val="lowerLetter"/>
      <w:lvlText w:val="%2."/>
      <w:lvlJc w:val="left"/>
      <w:pPr>
        <w:ind w:left="1440" w:hanging="360"/>
      </w:pPr>
    </w:lvl>
    <w:lvl w:ilvl="2" w:tplc="9EC8D766">
      <w:start w:val="1"/>
      <w:numFmt w:val="lowerRoman"/>
      <w:lvlText w:val="%3."/>
      <w:lvlJc w:val="right"/>
      <w:pPr>
        <w:ind w:left="2160" w:hanging="180"/>
      </w:pPr>
    </w:lvl>
    <w:lvl w:ilvl="3" w:tplc="FB3264E6">
      <w:start w:val="1"/>
      <w:numFmt w:val="decimal"/>
      <w:lvlText w:val="%4."/>
      <w:lvlJc w:val="left"/>
      <w:pPr>
        <w:ind w:left="2880" w:hanging="360"/>
      </w:pPr>
    </w:lvl>
    <w:lvl w:ilvl="4" w:tplc="3A006732">
      <w:start w:val="1"/>
      <w:numFmt w:val="lowerLetter"/>
      <w:lvlText w:val="%5."/>
      <w:lvlJc w:val="left"/>
      <w:pPr>
        <w:ind w:left="3600" w:hanging="360"/>
      </w:pPr>
    </w:lvl>
    <w:lvl w:ilvl="5" w:tplc="6EAC3E8C">
      <w:start w:val="1"/>
      <w:numFmt w:val="lowerRoman"/>
      <w:lvlText w:val="%6."/>
      <w:lvlJc w:val="right"/>
      <w:pPr>
        <w:ind w:left="4320" w:hanging="180"/>
      </w:pPr>
    </w:lvl>
    <w:lvl w:ilvl="6" w:tplc="E7E001E0">
      <w:start w:val="1"/>
      <w:numFmt w:val="decimal"/>
      <w:lvlText w:val="%7."/>
      <w:lvlJc w:val="left"/>
      <w:pPr>
        <w:ind w:left="5040" w:hanging="360"/>
      </w:pPr>
    </w:lvl>
    <w:lvl w:ilvl="7" w:tplc="67384E10">
      <w:start w:val="1"/>
      <w:numFmt w:val="lowerLetter"/>
      <w:lvlText w:val="%8."/>
      <w:lvlJc w:val="left"/>
      <w:pPr>
        <w:ind w:left="5760" w:hanging="360"/>
      </w:pPr>
    </w:lvl>
    <w:lvl w:ilvl="8" w:tplc="2F62340C">
      <w:start w:val="1"/>
      <w:numFmt w:val="lowerRoman"/>
      <w:lvlText w:val="%9."/>
      <w:lvlJc w:val="right"/>
      <w:pPr>
        <w:ind w:left="6480" w:hanging="180"/>
      </w:pPr>
    </w:lvl>
  </w:abstractNum>
  <w:abstractNum w:abstractNumId="10" w15:restartNumberingAfterBreak="0">
    <w:nsid w:val="10316928"/>
    <w:multiLevelType w:val="hybridMultilevel"/>
    <w:tmpl w:val="0776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CD01D"/>
    <w:multiLevelType w:val="hybridMultilevel"/>
    <w:tmpl w:val="485A1C54"/>
    <w:lvl w:ilvl="0" w:tplc="31448F12">
      <w:start w:val="1"/>
      <w:numFmt w:val="decimal"/>
      <w:lvlText w:val="%1."/>
      <w:lvlJc w:val="left"/>
      <w:pPr>
        <w:ind w:left="720" w:hanging="360"/>
      </w:pPr>
    </w:lvl>
    <w:lvl w:ilvl="1" w:tplc="4E269AB2">
      <w:start w:val="1"/>
      <w:numFmt w:val="lowerLetter"/>
      <w:lvlText w:val="%2."/>
      <w:lvlJc w:val="left"/>
      <w:pPr>
        <w:ind w:left="1440" w:hanging="360"/>
      </w:pPr>
    </w:lvl>
    <w:lvl w:ilvl="2" w:tplc="46DA6DFC">
      <w:start w:val="1"/>
      <w:numFmt w:val="lowerRoman"/>
      <w:lvlText w:val="%3."/>
      <w:lvlJc w:val="right"/>
      <w:pPr>
        <w:ind w:left="2160" w:hanging="180"/>
      </w:pPr>
    </w:lvl>
    <w:lvl w:ilvl="3" w:tplc="D2EC3A74">
      <w:start w:val="1"/>
      <w:numFmt w:val="decimal"/>
      <w:lvlText w:val="%4."/>
      <w:lvlJc w:val="left"/>
      <w:pPr>
        <w:ind w:left="2880" w:hanging="360"/>
      </w:pPr>
    </w:lvl>
    <w:lvl w:ilvl="4" w:tplc="01C41652">
      <w:start w:val="1"/>
      <w:numFmt w:val="lowerLetter"/>
      <w:lvlText w:val="%5."/>
      <w:lvlJc w:val="left"/>
      <w:pPr>
        <w:ind w:left="3600" w:hanging="360"/>
      </w:pPr>
    </w:lvl>
    <w:lvl w:ilvl="5" w:tplc="AC14FCF4">
      <w:start w:val="1"/>
      <w:numFmt w:val="lowerRoman"/>
      <w:lvlText w:val="%6."/>
      <w:lvlJc w:val="right"/>
      <w:pPr>
        <w:ind w:left="4320" w:hanging="180"/>
      </w:pPr>
    </w:lvl>
    <w:lvl w:ilvl="6" w:tplc="D8D851EE">
      <w:start w:val="1"/>
      <w:numFmt w:val="decimal"/>
      <w:lvlText w:val="%7."/>
      <w:lvlJc w:val="left"/>
      <w:pPr>
        <w:ind w:left="5040" w:hanging="360"/>
      </w:pPr>
    </w:lvl>
    <w:lvl w:ilvl="7" w:tplc="7180DE66">
      <w:start w:val="1"/>
      <w:numFmt w:val="lowerLetter"/>
      <w:lvlText w:val="%8."/>
      <w:lvlJc w:val="left"/>
      <w:pPr>
        <w:ind w:left="5760" w:hanging="360"/>
      </w:pPr>
    </w:lvl>
    <w:lvl w:ilvl="8" w:tplc="788AAE32">
      <w:start w:val="1"/>
      <w:numFmt w:val="lowerRoman"/>
      <w:lvlText w:val="%9."/>
      <w:lvlJc w:val="right"/>
      <w:pPr>
        <w:ind w:left="6480" w:hanging="180"/>
      </w:pPr>
    </w:lvl>
  </w:abstractNum>
  <w:abstractNum w:abstractNumId="12" w15:restartNumberingAfterBreak="0">
    <w:nsid w:val="1F5D6415"/>
    <w:multiLevelType w:val="hybridMultilevel"/>
    <w:tmpl w:val="82EC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0AB5F"/>
    <w:multiLevelType w:val="hybridMultilevel"/>
    <w:tmpl w:val="C2FA9A3C"/>
    <w:lvl w:ilvl="0" w:tplc="9230D9F0">
      <w:start w:val="1"/>
      <w:numFmt w:val="decimal"/>
      <w:lvlText w:val="%1."/>
      <w:lvlJc w:val="left"/>
      <w:pPr>
        <w:ind w:left="720" w:hanging="360"/>
      </w:pPr>
    </w:lvl>
    <w:lvl w:ilvl="1" w:tplc="61AA1C30">
      <w:start w:val="1"/>
      <w:numFmt w:val="lowerLetter"/>
      <w:lvlText w:val="%2."/>
      <w:lvlJc w:val="left"/>
      <w:pPr>
        <w:ind w:left="1440" w:hanging="360"/>
      </w:pPr>
    </w:lvl>
    <w:lvl w:ilvl="2" w:tplc="AE3491C6">
      <w:start w:val="1"/>
      <w:numFmt w:val="lowerRoman"/>
      <w:lvlText w:val="%3."/>
      <w:lvlJc w:val="right"/>
      <w:pPr>
        <w:ind w:left="2160" w:hanging="180"/>
      </w:pPr>
    </w:lvl>
    <w:lvl w:ilvl="3" w:tplc="BEDEF19A">
      <w:start w:val="1"/>
      <w:numFmt w:val="decimal"/>
      <w:lvlText w:val="%4."/>
      <w:lvlJc w:val="left"/>
      <w:pPr>
        <w:ind w:left="2880" w:hanging="360"/>
      </w:pPr>
    </w:lvl>
    <w:lvl w:ilvl="4" w:tplc="44BC5AE8">
      <w:start w:val="1"/>
      <w:numFmt w:val="lowerLetter"/>
      <w:lvlText w:val="%5."/>
      <w:lvlJc w:val="left"/>
      <w:pPr>
        <w:ind w:left="3600" w:hanging="360"/>
      </w:pPr>
    </w:lvl>
    <w:lvl w:ilvl="5" w:tplc="D0A0105C">
      <w:start w:val="1"/>
      <w:numFmt w:val="lowerRoman"/>
      <w:lvlText w:val="%6."/>
      <w:lvlJc w:val="right"/>
      <w:pPr>
        <w:ind w:left="4320" w:hanging="180"/>
      </w:pPr>
    </w:lvl>
    <w:lvl w:ilvl="6" w:tplc="1F880318">
      <w:start w:val="1"/>
      <w:numFmt w:val="decimal"/>
      <w:lvlText w:val="%7."/>
      <w:lvlJc w:val="left"/>
      <w:pPr>
        <w:ind w:left="5040" w:hanging="360"/>
      </w:pPr>
    </w:lvl>
    <w:lvl w:ilvl="7" w:tplc="183400A0">
      <w:start w:val="1"/>
      <w:numFmt w:val="lowerLetter"/>
      <w:lvlText w:val="%8."/>
      <w:lvlJc w:val="left"/>
      <w:pPr>
        <w:ind w:left="5760" w:hanging="360"/>
      </w:pPr>
    </w:lvl>
    <w:lvl w:ilvl="8" w:tplc="64987DB6">
      <w:start w:val="1"/>
      <w:numFmt w:val="lowerRoman"/>
      <w:lvlText w:val="%9."/>
      <w:lvlJc w:val="right"/>
      <w:pPr>
        <w:ind w:left="6480" w:hanging="180"/>
      </w:pPr>
    </w:lvl>
  </w:abstractNum>
  <w:abstractNum w:abstractNumId="14" w15:restartNumberingAfterBreak="0">
    <w:nsid w:val="229F6583"/>
    <w:multiLevelType w:val="hybridMultilevel"/>
    <w:tmpl w:val="B7360F98"/>
    <w:lvl w:ilvl="0" w:tplc="80C8F2E0">
      <w:start w:val="1"/>
      <w:numFmt w:val="decimal"/>
      <w:lvlText w:val="%1."/>
      <w:lvlJc w:val="left"/>
      <w:pPr>
        <w:ind w:left="720" w:hanging="360"/>
      </w:pPr>
    </w:lvl>
    <w:lvl w:ilvl="1" w:tplc="1D84C896">
      <w:start w:val="1"/>
      <w:numFmt w:val="lowerLetter"/>
      <w:lvlText w:val="%2."/>
      <w:lvlJc w:val="left"/>
      <w:pPr>
        <w:ind w:left="1440" w:hanging="360"/>
      </w:pPr>
    </w:lvl>
    <w:lvl w:ilvl="2" w:tplc="ACF4A7BA">
      <w:start w:val="1"/>
      <w:numFmt w:val="lowerRoman"/>
      <w:lvlText w:val="%3."/>
      <w:lvlJc w:val="right"/>
      <w:pPr>
        <w:ind w:left="2160" w:hanging="180"/>
      </w:pPr>
    </w:lvl>
    <w:lvl w:ilvl="3" w:tplc="0726B130">
      <w:start w:val="1"/>
      <w:numFmt w:val="decimal"/>
      <w:lvlText w:val="%4."/>
      <w:lvlJc w:val="left"/>
      <w:pPr>
        <w:ind w:left="2880" w:hanging="360"/>
      </w:pPr>
    </w:lvl>
    <w:lvl w:ilvl="4" w:tplc="31D0747A">
      <w:start w:val="1"/>
      <w:numFmt w:val="lowerLetter"/>
      <w:lvlText w:val="%5."/>
      <w:lvlJc w:val="left"/>
      <w:pPr>
        <w:ind w:left="3600" w:hanging="360"/>
      </w:pPr>
    </w:lvl>
    <w:lvl w:ilvl="5" w:tplc="F5741F8E">
      <w:start w:val="1"/>
      <w:numFmt w:val="lowerRoman"/>
      <w:lvlText w:val="%6."/>
      <w:lvlJc w:val="right"/>
      <w:pPr>
        <w:ind w:left="4320" w:hanging="180"/>
      </w:pPr>
    </w:lvl>
    <w:lvl w:ilvl="6" w:tplc="00FE4E70">
      <w:start w:val="1"/>
      <w:numFmt w:val="decimal"/>
      <w:lvlText w:val="%7."/>
      <w:lvlJc w:val="left"/>
      <w:pPr>
        <w:ind w:left="5040" w:hanging="360"/>
      </w:pPr>
    </w:lvl>
    <w:lvl w:ilvl="7" w:tplc="7C38E976">
      <w:start w:val="1"/>
      <w:numFmt w:val="lowerLetter"/>
      <w:lvlText w:val="%8."/>
      <w:lvlJc w:val="left"/>
      <w:pPr>
        <w:ind w:left="5760" w:hanging="360"/>
      </w:pPr>
    </w:lvl>
    <w:lvl w:ilvl="8" w:tplc="010468BA">
      <w:start w:val="1"/>
      <w:numFmt w:val="lowerRoman"/>
      <w:lvlText w:val="%9."/>
      <w:lvlJc w:val="right"/>
      <w:pPr>
        <w:ind w:left="6480" w:hanging="180"/>
      </w:pPr>
    </w:lvl>
  </w:abstractNum>
  <w:abstractNum w:abstractNumId="15" w15:restartNumberingAfterBreak="0">
    <w:nsid w:val="23147467"/>
    <w:multiLevelType w:val="hybridMultilevel"/>
    <w:tmpl w:val="F50C61B8"/>
    <w:lvl w:ilvl="0" w:tplc="9F946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F7F81"/>
    <w:multiLevelType w:val="hybridMultilevel"/>
    <w:tmpl w:val="8E96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70387"/>
    <w:multiLevelType w:val="hybridMultilevel"/>
    <w:tmpl w:val="8F82DBC0"/>
    <w:lvl w:ilvl="0" w:tplc="D13EB602">
      <w:start w:val="1"/>
      <w:numFmt w:val="decimal"/>
      <w:lvlText w:val="%1."/>
      <w:lvlJc w:val="left"/>
      <w:pPr>
        <w:ind w:left="720" w:hanging="360"/>
      </w:pPr>
    </w:lvl>
    <w:lvl w:ilvl="1" w:tplc="EED86B52">
      <w:start w:val="1"/>
      <w:numFmt w:val="lowerLetter"/>
      <w:lvlText w:val="%2."/>
      <w:lvlJc w:val="left"/>
      <w:pPr>
        <w:ind w:left="1440" w:hanging="360"/>
      </w:pPr>
    </w:lvl>
    <w:lvl w:ilvl="2" w:tplc="AD4CEF3C">
      <w:start w:val="1"/>
      <w:numFmt w:val="lowerRoman"/>
      <w:lvlText w:val="%3."/>
      <w:lvlJc w:val="right"/>
      <w:pPr>
        <w:ind w:left="2160" w:hanging="180"/>
      </w:pPr>
    </w:lvl>
    <w:lvl w:ilvl="3" w:tplc="8B0CB176">
      <w:start w:val="1"/>
      <w:numFmt w:val="decimal"/>
      <w:lvlText w:val="%4."/>
      <w:lvlJc w:val="left"/>
      <w:pPr>
        <w:ind w:left="2880" w:hanging="360"/>
      </w:pPr>
    </w:lvl>
    <w:lvl w:ilvl="4" w:tplc="843EE772">
      <w:start w:val="1"/>
      <w:numFmt w:val="lowerLetter"/>
      <w:lvlText w:val="%5."/>
      <w:lvlJc w:val="left"/>
      <w:pPr>
        <w:ind w:left="3600" w:hanging="360"/>
      </w:pPr>
    </w:lvl>
    <w:lvl w:ilvl="5" w:tplc="A59CE0CC">
      <w:start w:val="1"/>
      <w:numFmt w:val="lowerRoman"/>
      <w:lvlText w:val="%6."/>
      <w:lvlJc w:val="right"/>
      <w:pPr>
        <w:ind w:left="4320" w:hanging="180"/>
      </w:pPr>
    </w:lvl>
    <w:lvl w:ilvl="6" w:tplc="A19AFA18">
      <w:start w:val="1"/>
      <w:numFmt w:val="decimal"/>
      <w:lvlText w:val="%7."/>
      <w:lvlJc w:val="left"/>
      <w:pPr>
        <w:ind w:left="5040" w:hanging="360"/>
      </w:pPr>
    </w:lvl>
    <w:lvl w:ilvl="7" w:tplc="F3464F44">
      <w:start w:val="1"/>
      <w:numFmt w:val="lowerLetter"/>
      <w:lvlText w:val="%8."/>
      <w:lvlJc w:val="left"/>
      <w:pPr>
        <w:ind w:left="5760" w:hanging="360"/>
      </w:pPr>
    </w:lvl>
    <w:lvl w:ilvl="8" w:tplc="742653AE">
      <w:start w:val="1"/>
      <w:numFmt w:val="lowerRoman"/>
      <w:lvlText w:val="%9."/>
      <w:lvlJc w:val="right"/>
      <w:pPr>
        <w:ind w:left="6480" w:hanging="180"/>
      </w:pPr>
    </w:lvl>
  </w:abstractNum>
  <w:abstractNum w:abstractNumId="18" w15:restartNumberingAfterBreak="0">
    <w:nsid w:val="373D6688"/>
    <w:multiLevelType w:val="hybridMultilevel"/>
    <w:tmpl w:val="A17C81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405644"/>
    <w:multiLevelType w:val="hybridMultilevel"/>
    <w:tmpl w:val="6C0A49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A8BC3"/>
    <w:multiLevelType w:val="hybridMultilevel"/>
    <w:tmpl w:val="895E57EA"/>
    <w:lvl w:ilvl="0" w:tplc="057CDA9E">
      <w:start w:val="2"/>
      <w:numFmt w:val="decimal"/>
      <w:lvlText w:val="%1."/>
      <w:lvlJc w:val="left"/>
      <w:pPr>
        <w:ind w:left="720" w:hanging="360"/>
      </w:pPr>
    </w:lvl>
    <w:lvl w:ilvl="1" w:tplc="9422655A">
      <w:start w:val="1"/>
      <w:numFmt w:val="lowerLetter"/>
      <w:lvlText w:val="%2."/>
      <w:lvlJc w:val="left"/>
      <w:pPr>
        <w:ind w:left="1440" w:hanging="360"/>
      </w:pPr>
    </w:lvl>
    <w:lvl w:ilvl="2" w:tplc="97F28724">
      <w:start w:val="1"/>
      <w:numFmt w:val="lowerRoman"/>
      <w:lvlText w:val="%3."/>
      <w:lvlJc w:val="right"/>
      <w:pPr>
        <w:ind w:left="2160" w:hanging="180"/>
      </w:pPr>
    </w:lvl>
    <w:lvl w:ilvl="3" w:tplc="E6BA2428">
      <w:start w:val="1"/>
      <w:numFmt w:val="decimal"/>
      <w:lvlText w:val="%4."/>
      <w:lvlJc w:val="left"/>
      <w:pPr>
        <w:ind w:left="2880" w:hanging="360"/>
      </w:pPr>
    </w:lvl>
    <w:lvl w:ilvl="4" w:tplc="7C5A0A08">
      <w:start w:val="1"/>
      <w:numFmt w:val="lowerLetter"/>
      <w:lvlText w:val="%5."/>
      <w:lvlJc w:val="left"/>
      <w:pPr>
        <w:ind w:left="3600" w:hanging="360"/>
      </w:pPr>
    </w:lvl>
    <w:lvl w:ilvl="5" w:tplc="379CC39A">
      <w:start w:val="1"/>
      <w:numFmt w:val="lowerRoman"/>
      <w:lvlText w:val="%6."/>
      <w:lvlJc w:val="right"/>
      <w:pPr>
        <w:ind w:left="4320" w:hanging="180"/>
      </w:pPr>
    </w:lvl>
    <w:lvl w:ilvl="6" w:tplc="8398EA74">
      <w:start w:val="1"/>
      <w:numFmt w:val="decimal"/>
      <w:lvlText w:val="%7."/>
      <w:lvlJc w:val="left"/>
      <w:pPr>
        <w:ind w:left="5040" w:hanging="360"/>
      </w:pPr>
    </w:lvl>
    <w:lvl w:ilvl="7" w:tplc="F7DAFEC4">
      <w:start w:val="1"/>
      <w:numFmt w:val="lowerLetter"/>
      <w:lvlText w:val="%8."/>
      <w:lvlJc w:val="left"/>
      <w:pPr>
        <w:ind w:left="5760" w:hanging="360"/>
      </w:pPr>
    </w:lvl>
    <w:lvl w:ilvl="8" w:tplc="50124888">
      <w:start w:val="1"/>
      <w:numFmt w:val="lowerRoman"/>
      <w:lvlText w:val="%9."/>
      <w:lvlJc w:val="right"/>
      <w:pPr>
        <w:ind w:left="6480" w:hanging="180"/>
      </w:pPr>
    </w:lvl>
  </w:abstractNum>
  <w:abstractNum w:abstractNumId="22" w15:restartNumberingAfterBreak="0">
    <w:nsid w:val="3E0F7330"/>
    <w:multiLevelType w:val="hybridMultilevel"/>
    <w:tmpl w:val="8F24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E8FEF"/>
    <w:multiLevelType w:val="hybridMultilevel"/>
    <w:tmpl w:val="443061B6"/>
    <w:lvl w:ilvl="0" w:tplc="1784A3FA">
      <w:start w:val="1"/>
      <w:numFmt w:val="decimal"/>
      <w:lvlText w:val="%1."/>
      <w:lvlJc w:val="left"/>
      <w:pPr>
        <w:ind w:left="720" w:hanging="360"/>
      </w:pPr>
    </w:lvl>
    <w:lvl w:ilvl="1" w:tplc="16DC42CC">
      <w:start w:val="1"/>
      <w:numFmt w:val="lowerLetter"/>
      <w:lvlText w:val="%2."/>
      <w:lvlJc w:val="left"/>
      <w:pPr>
        <w:ind w:left="1440" w:hanging="360"/>
      </w:pPr>
    </w:lvl>
    <w:lvl w:ilvl="2" w:tplc="04441276">
      <w:start w:val="1"/>
      <w:numFmt w:val="lowerRoman"/>
      <w:lvlText w:val="%3."/>
      <w:lvlJc w:val="right"/>
      <w:pPr>
        <w:ind w:left="2160" w:hanging="180"/>
      </w:pPr>
    </w:lvl>
    <w:lvl w:ilvl="3" w:tplc="C114BDC6">
      <w:start w:val="1"/>
      <w:numFmt w:val="decimal"/>
      <w:lvlText w:val="%4."/>
      <w:lvlJc w:val="left"/>
      <w:pPr>
        <w:ind w:left="2880" w:hanging="360"/>
      </w:pPr>
    </w:lvl>
    <w:lvl w:ilvl="4" w:tplc="CA603BC8">
      <w:start w:val="1"/>
      <w:numFmt w:val="lowerLetter"/>
      <w:lvlText w:val="%5."/>
      <w:lvlJc w:val="left"/>
      <w:pPr>
        <w:ind w:left="3600" w:hanging="360"/>
      </w:pPr>
    </w:lvl>
    <w:lvl w:ilvl="5" w:tplc="E3909A82">
      <w:start w:val="1"/>
      <w:numFmt w:val="lowerRoman"/>
      <w:lvlText w:val="%6."/>
      <w:lvlJc w:val="right"/>
      <w:pPr>
        <w:ind w:left="4320" w:hanging="180"/>
      </w:pPr>
    </w:lvl>
    <w:lvl w:ilvl="6" w:tplc="DA36D63E">
      <w:start w:val="1"/>
      <w:numFmt w:val="decimal"/>
      <w:lvlText w:val="%7."/>
      <w:lvlJc w:val="left"/>
      <w:pPr>
        <w:ind w:left="5040" w:hanging="360"/>
      </w:pPr>
    </w:lvl>
    <w:lvl w:ilvl="7" w:tplc="8F1E1D56">
      <w:start w:val="1"/>
      <w:numFmt w:val="lowerLetter"/>
      <w:lvlText w:val="%8."/>
      <w:lvlJc w:val="left"/>
      <w:pPr>
        <w:ind w:left="5760" w:hanging="360"/>
      </w:pPr>
    </w:lvl>
    <w:lvl w:ilvl="8" w:tplc="F26A7C6C">
      <w:start w:val="1"/>
      <w:numFmt w:val="lowerRoman"/>
      <w:lvlText w:val="%9."/>
      <w:lvlJc w:val="right"/>
      <w:pPr>
        <w:ind w:left="6480" w:hanging="180"/>
      </w:pPr>
    </w:lvl>
  </w:abstractNum>
  <w:abstractNum w:abstractNumId="24" w15:restartNumberingAfterBreak="0">
    <w:nsid w:val="3FF2652B"/>
    <w:multiLevelType w:val="hybridMultilevel"/>
    <w:tmpl w:val="C3063C2A"/>
    <w:lvl w:ilvl="0" w:tplc="9E886530">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0FF95A6"/>
    <w:multiLevelType w:val="hybridMultilevel"/>
    <w:tmpl w:val="7FFEAF02"/>
    <w:lvl w:ilvl="0" w:tplc="82321E82">
      <w:start w:val="1"/>
      <w:numFmt w:val="decimal"/>
      <w:lvlText w:val="%1."/>
      <w:lvlJc w:val="left"/>
      <w:pPr>
        <w:ind w:left="720" w:hanging="360"/>
      </w:pPr>
    </w:lvl>
    <w:lvl w:ilvl="1" w:tplc="A0A6A06E">
      <w:start w:val="1"/>
      <w:numFmt w:val="lowerLetter"/>
      <w:lvlText w:val="%2."/>
      <w:lvlJc w:val="left"/>
      <w:pPr>
        <w:ind w:left="1440" w:hanging="360"/>
      </w:pPr>
    </w:lvl>
    <w:lvl w:ilvl="2" w:tplc="0ADCFE40">
      <w:start w:val="1"/>
      <w:numFmt w:val="lowerRoman"/>
      <w:lvlText w:val="%3."/>
      <w:lvlJc w:val="right"/>
      <w:pPr>
        <w:ind w:left="2160" w:hanging="180"/>
      </w:pPr>
    </w:lvl>
    <w:lvl w:ilvl="3" w:tplc="A9DCE0B6">
      <w:start w:val="1"/>
      <w:numFmt w:val="decimal"/>
      <w:lvlText w:val="%4."/>
      <w:lvlJc w:val="left"/>
      <w:pPr>
        <w:ind w:left="2880" w:hanging="360"/>
      </w:pPr>
    </w:lvl>
    <w:lvl w:ilvl="4" w:tplc="5DF2617C">
      <w:start w:val="1"/>
      <w:numFmt w:val="lowerLetter"/>
      <w:lvlText w:val="%5."/>
      <w:lvlJc w:val="left"/>
      <w:pPr>
        <w:ind w:left="3600" w:hanging="360"/>
      </w:pPr>
    </w:lvl>
    <w:lvl w:ilvl="5" w:tplc="26E47EAC">
      <w:start w:val="1"/>
      <w:numFmt w:val="lowerRoman"/>
      <w:lvlText w:val="%6."/>
      <w:lvlJc w:val="right"/>
      <w:pPr>
        <w:ind w:left="4320" w:hanging="180"/>
      </w:pPr>
    </w:lvl>
    <w:lvl w:ilvl="6" w:tplc="1AFEE976">
      <w:start w:val="1"/>
      <w:numFmt w:val="decimal"/>
      <w:lvlText w:val="%7."/>
      <w:lvlJc w:val="left"/>
      <w:pPr>
        <w:ind w:left="5040" w:hanging="360"/>
      </w:pPr>
    </w:lvl>
    <w:lvl w:ilvl="7" w:tplc="D842FF3E">
      <w:start w:val="1"/>
      <w:numFmt w:val="lowerLetter"/>
      <w:lvlText w:val="%8."/>
      <w:lvlJc w:val="left"/>
      <w:pPr>
        <w:ind w:left="5760" w:hanging="360"/>
      </w:pPr>
    </w:lvl>
    <w:lvl w:ilvl="8" w:tplc="9D1CC1A4">
      <w:start w:val="1"/>
      <w:numFmt w:val="lowerRoman"/>
      <w:lvlText w:val="%9."/>
      <w:lvlJc w:val="right"/>
      <w:pPr>
        <w:ind w:left="6480" w:hanging="180"/>
      </w:pPr>
    </w:lvl>
  </w:abstractNum>
  <w:abstractNum w:abstractNumId="26" w15:restartNumberingAfterBreak="0">
    <w:nsid w:val="43D33F85"/>
    <w:multiLevelType w:val="hybridMultilevel"/>
    <w:tmpl w:val="250C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C7BE6"/>
    <w:multiLevelType w:val="hybridMultilevel"/>
    <w:tmpl w:val="13CE4B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A693F"/>
    <w:multiLevelType w:val="hybridMultilevel"/>
    <w:tmpl w:val="E6C0FA10"/>
    <w:lvl w:ilvl="0" w:tplc="F34082AA">
      <w:start w:val="1"/>
      <w:numFmt w:val="decimal"/>
      <w:lvlText w:val="%1."/>
      <w:lvlJc w:val="left"/>
      <w:pPr>
        <w:ind w:left="720" w:hanging="360"/>
      </w:pPr>
    </w:lvl>
    <w:lvl w:ilvl="1" w:tplc="3BE8A01E">
      <w:start w:val="1"/>
      <w:numFmt w:val="lowerLetter"/>
      <w:lvlText w:val="%2."/>
      <w:lvlJc w:val="left"/>
      <w:pPr>
        <w:ind w:left="1440" w:hanging="360"/>
      </w:pPr>
    </w:lvl>
    <w:lvl w:ilvl="2" w:tplc="4670AEFA">
      <w:start w:val="1"/>
      <w:numFmt w:val="lowerRoman"/>
      <w:lvlText w:val="%3."/>
      <w:lvlJc w:val="right"/>
      <w:pPr>
        <w:ind w:left="2160" w:hanging="180"/>
      </w:pPr>
    </w:lvl>
    <w:lvl w:ilvl="3" w:tplc="29A60FB2">
      <w:start w:val="1"/>
      <w:numFmt w:val="decimal"/>
      <w:lvlText w:val="%4."/>
      <w:lvlJc w:val="left"/>
      <w:pPr>
        <w:ind w:left="2880" w:hanging="360"/>
      </w:pPr>
    </w:lvl>
    <w:lvl w:ilvl="4" w:tplc="8D1001B8">
      <w:start w:val="1"/>
      <w:numFmt w:val="lowerLetter"/>
      <w:lvlText w:val="%5."/>
      <w:lvlJc w:val="left"/>
      <w:pPr>
        <w:ind w:left="3600" w:hanging="360"/>
      </w:pPr>
    </w:lvl>
    <w:lvl w:ilvl="5" w:tplc="60400136">
      <w:start w:val="1"/>
      <w:numFmt w:val="lowerRoman"/>
      <w:lvlText w:val="%6."/>
      <w:lvlJc w:val="right"/>
      <w:pPr>
        <w:ind w:left="4320" w:hanging="180"/>
      </w:pPr>
    </w:lvl>
    <w:lvl w:ilvl="6" w:tplc="B42EB74A">
      <w:start w:val="1"/>
      <w:numFmt w:val="decimal"/>
      <w:lvlText w:val="%7."/>
      <w:lvlJc w:val="left"/>
      <w:pPr>
        <w:ind w:left="5040" w:hanging="360"/>
      </w:pPr>
    </w:lvl>
    <w:lvl w:ilvl="7" w:tplc="FF90C3B4">
      <w:start w:val="1"/>
      <w:numFmt w:val="lowerLetter"/>
      <w:lvlText w:val="%8."/>
      <w:lvlJc w:val="left"/>
      <w:pPr>
        <w:ind w:left="5760" w:hanging="360"/>
      </w:pPr>
    </w:lvl>
    <w:lvl w:ilvl="8" w:tplc="5846CA9C">
      <w:start w:val="1"/>
      <w:numFmt w:val="lowerRoman"/>
      <w:lvlText w:val="%9."/>
      <w:lvlJc w:val="right"/>
      <w:pPr>
        <w:ind w:left="6480" w:hanging="180"/>
      </w:pPr>
    </w:lvl>
  </w:abstractNum>
  <w:abstractNum w:abstractNumId="29" w15:restartNumberingAfterBreak="0">
    <w:nsid w:val="49BD0C42"/>
    <w:multiLevelType w:val="hybridMultilevel"/>
    <w:tmpl w:val="F528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8162AF"/>
    <w:multiLevelType w:val="hybridMultilevel"/>
    <w:tmpl w:val="596A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C16662"/>
    <w:multiLevelType w:val="hybridMultilevel"/>
    <w:tmpl w:val="FB6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2C6D97"/>
    <w:multiLevelType w:val="hybridMultilevel"/>
    <w:tmpl w:val="F6A0FCE4"/>
    <w:lvl w:ilvl="0" w:tplc="7512CF6E">
      <w:start w:val="1"/>
      <w:numFmt w:val="decimal"/>
      <w:lvlText w:val="%1."/>
      <w:lvlJc w:val="left"/>
      <w:pPr>
        <w:ind w:left="720" w:hanging="360"/>
      </w:pPr>
    </w:lvl>
    <w:lvl w:ilvl="1" w:tplc="3BAA78BE">
      <w:start w:val="1"/>
      <w:numFmt w:val="lowerLetter"/>
      <w:lvlText w:val="%2."/>
      <w:lvlJc w:val="left"/>
      <w:pPr>
        <w:ind w:left="1440" w:hanging="360"/>
      </w:pPr>
    </w:lvl>
    <w:lvl w:ilvl="2" w:tplc="98440EEA">
      <w:start w:val="1"/>
      <w:numFmt w:val="lowerRoman"/>
      <w:lvlText w:val="%3."/>
      <w:lvlJc w:val="right"/>
      <w:pPr>
        <w:ind w:left="2160" w:hanging="180"/>
      </w:pPr>
    </w:lvl>
    <w:lvl w:ilvl="3" w:tplc="98D491FC">
      <w:start w:val="1"/>
      <w:numFmt w:val="decimal"/>
      <w:lvlText w:val="%4."/>
      <w:lvlJc w:val="left"/>
      <w:pPr>
        <w:ind w:left="2880" w:hanging="360"/>
      </w:pPr>
    </w:lvl>
    <w:lvl w:ilvl="4" w:tplc="D4544960">
      <w:start w:val="1"/>
      <w:numFmt w:val="lowerLetter"/>
      <w:lvlText w:val="%5."/>
      <w:lvlJc w:val="left"/>
      <w:pPr>
        <w:ind w:left="3600" w:hanging="360"/>
      </w:pPr>
    </w:lvl>
    <w:lvl w:ilvl="5" w:tplc="3AE01340">
      <w:start w:val="1"/>
      <w:numFmt w:val="lowerRoman"/>
      <w:lvlText w:val="%6."/>
      <w:lvlJc w:val="right"/>
      <w:pPr>
        <w:ind w:left="4320" w:hanging="180"/>
      </w:pPr>
    </w:lvl>
    <w:lvl w:ilvl="6" w:tplc="FFA4DAAA">
      <w:start w:val="1"/>
      <w:numFmt w:val="decimal"/>
      <w:lvlText w:val="%7."/>
      <w:lvlJc w:val="left"/>
      <w:pPr>
        <w:ind w:left="5040" w:hanging="360"/>
      </w:pPr>
    </w:lvl>
    <w:lvl w:ilvl="7" w:tplc="5C5A822E">
      <w:start w:val="1"/>
      <w:numFmt w:val="lowerLetter"/>
      <w:lvlText w:val="%8."/>
      <w:lvlJc w:val="left"/>
      <w:pPr>
        <w:ind w:left="5760" w:hanging="360"/>
      </w:pPr>
    </w:lvl>
    <w:lvl w:ilvl="8" w:tplc="A148F0CC">
      <w:start w:val="1"/>
      <w:numFmt w:val="lowerRoman"/>
      <w:lvlText w:val="%9."/>
      <w:lvlJc w:val="right"/>
      <w:pPr>
        <w:ind w:left="6480" w:hanging="180"/>
      </w:pPr>
    </w:lvl>
  </w:abstractNum>
  <w:abstractNum w:abstractNumId="33" w15:restartNumberingAfterBreak="0">
    <w:nsid w:val="558B43C1"/>
    <w:multiLevelType w:val="hybridMultilevel"/>
    <w:tmpl w:val="8E4EACF8"/>
    <w:lvl w:ilvl="0" w:tplc="35488C1E">
      <w:start w:val="1"/>
      <w:numFmt w:val="decimal"/>
      <w:lvlText w:val="%1."/>
      <w:lvlJc w:val="left"/>
      <w:pPr>
        <w:ind w:left="720" w:hanging="360"/>
      </w:pPr>
    </w:lvl>
    <w:lvl w:ilvl="1" w:tplc="F320DBE2">
      <w:start w:val="1"/>
      <w:numFmt w:val="lowerLetter"/>
      <w:lvlText w:val="%2."/>
      <w:lvlJc w:val="left"/>
      <w:pPr>
        <w:ind w:left="1440" w:hanging="360"/>
      </w:pPr>
    </w:lvl>
    <w:lvl w:ilvl="2" w:tplc="109E045C">
      <w:start w:val="1"/>
      <w:numFmt w:val="lowerRoman"/>
      <w:lvlText w:val="%3."/>
      <w:lvlJc w:val="right"/>
      <w:pPr>
        <w:ind w:left="2160" w:hanging="180"/>
      </w:pPr>
    </w:lvl>
    <w:lvl w:ilvl="3" w:tplc="985229B2">
      <w:start w:val="1"/>
      <w:numFmt w:val="decimal"/>
      <w:lvlText w:val="%4."/>
      <w:lvlJc w:val="left"/>
      <w:pPr>
        <w:ind w:left="2880" w:hanging="360"/>
      </w:pPr>
    </w:lvl>
    <w:lvl w:ilvl="4" w:tplc="13B21068">
      <w:start w:val="1"/>
      <w:numFmt w:val="lowerLetter"/>
      <w:lvlText w:val="%5."/>
      <w:lvlJc w:val="left"/>
      <w:pPr>
        <w:ind w:left="3600" w:hanging="360"/>
      </w:pPr>
    </w:lvl>
    <w:lvl w:ilvl="5" w:tplc="DB304C02">
      <w:start w:val="1"/>
      <w:numFmt w:val="lowerRoman"/>
      <w:lvlText w:val="%6."/>
      <w:lvlJc w:val="right"/>
      <w:pPr>
        <w:ind w:left="4320" w:hanging="180"/>
      </w:pPr>
    </w:lvl>
    <w:lvl w:ilvl="6" w:tplc="415CC876">
      <w:start w:val="1"/>
      <w:numFmt w:val="decimal"/>
      <w:lvlText w:val="%7."/>
      <w:lvlJc w:val="left"/>
      <w:pPr>
        <w:ind w:left="5040" w:hanging="360"/>
      </w:pPr>
    </w:lvl>
    <w:lvl w:ilvl="7" w:tplc="11507458">
      <w:start w:val="1"/>
      <w:numFmt w:val="lowerLetter"/>
      <w:lvlText w:val="%8."/>
      <w:lvlJc w:val="left"/>
      <w:pPr>
        <w:ind w:left="5760" w:hanging="360"/>
      </w:pPr>
    </w:lvl>
    <w:lvl w:ilvl="8" w:tplc="B420A2C8">
      <w:start w:val="1"/>
      <w:numFmt w:val="lowerRoman"/>
      <w:lvlText w:val="%9."/>
      <w:lvlJc w:val="right"/>
      <w:pPr>
        <w:ind w:left="6480" w:hanging="180"/>
      </w:pPr>
    </w:lvl>
  </w:abstractNum>
  <w:abstractNum w:abstractNumId="34" w15:restartNumberingAfterBreak="0">
    <w:nsid w:val="5FC2383D"/>
    <w:multiLevelType w:val="hybridMultilevel"/>
    <w:tmpl w:val="B0B8304C"/>
    <w:lvl w:ilvl="0" w:tplc="1C0408A4">
      <w:start w:val="1"/>
      <w:numFmt w:val="decimal"/>
      <w:lvlText w:val="%1."/>
      <w:lvlJc w:val="left"/>
      <w:pPr>
        <w:ind w:left="720" w:hanging="360"/>
      </w:pPr>
    </w:lvl>
    <w:lvl w:ilvl="1" w:tplc="F982A91C">
      <w:start w:val="1"/>
      <w:numFmt w:val="lowerLetter"/>
      <w:lvlText w:val="%2."/>
      <w:lvlJc w:val="left"/>
      <w:pPr>
        <w:ind w:left="1440" w:hanging="360"/>
      </w:pPr>
    </w:lvl>
    <w:lvl w:ilvl="2" w:tplc="2CC61BA6">
      <w:start w:val="1"/>
      <w:numFmt w:val="lowerRoman"/>
      <w:lvlText w:val="%3."/>
      <w:lvlJc w:val="right"/>
      <w:pPr>
        <w:ind w:left="2160" w:hanging="180"/>
      </w:pPr>
    </w:lvl>
    <w:lvl w:ilvl="3" w:tplc="180A7B10">
      <w:start w:val="1"/>
      <w:numFmt w:val="decimal"/>
      <w:lvlText w:val="%4."/>
      <w:lvlJc w:val="left"/>
      <w:pPr>
        <w:ind w:left="2880" w:hanging="360"/>
      </w:pPr>
    </w:lvl>
    <w:lvl w:ilvl="4" w:tplc="8EFCD558">
      <w:start w:val="1"/>
      <w:numFmt w:val="lowerLetter"/>
      <w:lvlText w:val="%5."/>
      <w:lvlJc w:val="left"/>
      <w:pPr>
        <w:ind w:left="3600" w:hanging="360"/>
      </w:pPr>
    </w:lvl>
    <w:lvl w:ilvl="5" w:tplc="0FC8C7F4">
      <w:start w:val="1"/>
      <w:numFmt w:val="lowerRoman"/>
      <w:lvlText w:val="%6."/>
      <w:lvlJc w:val="right"/>
      <w:pPr>
        <w:ind w:left="4320" w:hanging="180"/>
      </w:pPr>
    </w:lvl>
    <w:lvl w:ilvl="6" w:tplc="6B20340A">
      <w:start w:val="1"/>
      <w:numFmt w:val="decimal"/>
      <w:lvlText w:val="%7."/>
      <w:lvlJc w:val="left"/>
      <w:pPr>
        <w:ind w:left="5040" w:hanging="360"/>
      </w:pPr>
    </w:lvl>
    <w:lvl w:ilvl="7" w:tplc="C9C63EB8">
      <w:start w:val="1"/>
      <w:numFmt w:val="lowerLetter"/>
      <w:lvlText w:val="%8."/>
      <w:lvlJc w:val="left"/>
      <w:pPr>
        <w:ind w:left="5760" w:hanging="360"/>
      </w:pPr>
    </w:lvl>
    <w:lvl w:ilvl="8" w:tplc="AE742F82">
      <w:start w:val="1"/>
      <w:numFmt w:val="lowerRoman"/>
      <w:lvlText w:val="%9."/>
      <w:lvlJc w:val="right"/>
      <w:pPr>
        <w:ind w:left="6480" w:hanging="180"/>
      </w:pPr>
    </w:lvl>
  </w:abstractNum>
  <w:abstractNum w:abstractNumId="35" w15:restartNumberingAfterBreak="0">
    <w:nsid w:val="64CF2184"/>
    <w:multiLevelType w:val="hybridMultilevel"/>
    <w:tmpl w:val="8B2A3C78"/>
    <w:lvl w:ilvl="0" w:tplc="D2F0E9D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28F83"/>
    <w:multiLevelType w:val="hybridMultilevel"/>
    <w:tmpl w:val="C04A8F5C"/>
    <w:lvl w:ilvl="0" w:tplc="2CCCEBE0">
      <w:start w:val="1"/>
      <w:numFmt w:val="decimal"/>
      <w:lvlText w:val="%1."/>
      <w:lvlJc w:val="left"/>
      <w:pPr>
        <w:ind w:left="720" w:hanging="360"/>
      </w:pPr>
    </w:lvl>
    <w:lvl w:ilvl="1" w:tplc="88047DC6">
      <w:start w:val="1"/>
      <w:numFmt w:val="lowerLetter"/>
      <w:lvlText w:val="%2."/>
      <w:lvlJc w:val="left"/>
      <w:pPr>
        <w:ind w:left="1440" w:hanging="360"/>
      </w:pPr>
    </w:lvl>
    <w:lvl w:ilvl="2" w:tplc="BCB8530A">
      <w:start w:val="1"/>
      <w:numFmt w:val="lowerRoman"/>
      <w:lvlText w:val="%3."/>
      <w:lvlJc w:val="right"/>
      <w:pPr>
        <w:ind w:left="2160" w:hanging="180"/>
      </w:pPr>
    </w:lvl>
    <w:lvl w:ilvl="3" w:tplc="3580FE38">
      <w:start w:val="1"/>
      <w:numFmt w:val="decimal"/>
      <w:lvlText w:val="%4."/>
      <w:lvlJc w:val="left"/>
      <w:pPr>
        <w:ind w:left="2880" w:hanging="360"/>
      </w:pPr>
    </w:lvl>
    <w:lvl w:ilvl="4" w:tplc="3F3A181A">
      <w:start w:val="1"/>
      <w:numFmt w:val="lowerLetter"/>
      <w:lvlText w:val="%5."/>
      <w:lvlJc w:val="left"/>
      <w:pPr>
        <w:ind w:left="3600" w:hanging="360"/>
      </w:pPr>
    </w:lvl>
    <w:lvl w:ilvl="5" w:tplc="E3AA95DC">
      <w:start w:val="1"/>
      <w:numFmt w:val="lowerRoman"/>
      <w:lvlText w:val="%6."/>
      <w:lvlJc w:val="right"/>
      <w:pPr>
        <w:ind w:left="4320" w:hanging="180"/>
      </w:pPr>
    </w:lvl>
    <w:lvl w:ilvl="6" w:tplc="9CB2C280">
      <w:start w:val="1"/>
      <w:numFmt w:val="decimal"/>
      <w:lvlText w:val="%7."/>
      <w:lvlJc w:val="left"/>
      <w:pPr>
        <w:ind w:left="5040" w:hanging="360"/>
      </w:pPr>
    </w:lvl>
    <w:lvl w:ilvl="7" w:tplc="20164670">
      <w:start w:val="1"/>
      <w:numFmt w:val="lowerLetter"/>
      <w:lvlText w:val="%8."/>
      <w:lvlJc w:val="left"/>
      <w:pPr>
        <w:ind w:left="5760" w:hanging="360"/>
      </w:pPr>
    </w:lvl>
    <w:lvl w:ilvl="8" w:tplc="9356D028">
      <w:start w:val="1"/>
      <w:numFmt w:val="lowerRoman"/>
      <w:lvlText w:val="%9."/>
      <w:lvlJc w:val="right"/>
      <w:pPr>
        <w:ind w:left="6480" w:hanging="180"/>
      </w:pPr>
    </w:lvl>
  </w:abstractNum>
  <w:abstractNum w:abstractNumId="37" w15:restartNumberingAfterBreak="0">
    <w:nsid w:val="66132114"/>
    <w:multiLevelType w:val="hybridMultilevel"/>
    <w:tmpl w:val="72B2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CF226"/>
    <w:multiLevelType w:val="hybridMultilevel"/>
    <w:tmpl w:val="BEFEB7CE"/>
    <w:lvl w:ilvl="0" w:tplc="E37E1A9E">
      <w:start w:val="4"/>
      <w:numFmt w:val="decimal"/>
      <w:lvlText w:val="%1."/>
      <w:lvlJc w:val="left"/>
      <w:pPr>
        <w:ind w:left="720" w:hanging="360"/>
      </w:pPr>
    </w:lvl>
    <w:lvl w:ilvl="1" w:tplc="94BC8B14">
      <w:start w:val="1"/>
      <w:numFmt w:val="lowerLetter"/>
      <w:lvlText w:val="%2."/>
      <w:lvlJc w:val="left"/>
      <w:pPr>
        <w:ind w:left="1440" w:hanging="360"/>
      </w:pPr>
    </w:lvl>
    <w:lvl w:ilvl="2" w:tplc="E59AFFA6">
      <w:start w:val="1"/>
      <w:numFmt w:val="lowerRoman"/>
      <w:lvlText w:val="%3."/>
      <w:lvlJc w:val="right"/>
      <w:pPr>
        <w:ind w:left="2160" w:hanging="180"/>
      </w:pPr>
    </w:lvl>
    <w:lvl w:ilvl="3" w:tplc="388EED64">
      <w:start w:val="1"/>
      <w:numFmt w:val="decimal"/>
      <w:lvlText w:val="%4."/>
      <w:lvlJc w:val="left"/>
      <w:pPr>
        <w:ind w:left="2880" w:hanging="360"/>
      </w:pPr>
    </w:lvl>
    <w:lvl w:ilvl="4" w:tplc="BEF8A6EE">
      <w:start w:val="1"/>
      <w:numFmt w:val="lowerLetter"/>
      <w:lvlText w:val="%5."/>
      <w:lvlJc w:val="left"/>
      <w:pPr>
        <w:ind w:left="3600" w:hanging="360"/>
      </w:pPr>
    </w:lvl>
    <w:lvl w:ilvl="5" w:tplc="A4806120">
      <w:start w:val="1"/>
      <w:numFmt w:val="lowerRoman"/>
      <w:lvlText w:val="%6."/>
      <w:lvlJc w:val="right"/>
      <w:pPr>
        <w:ind w:left="4320" w:hanging="180"/>
      </w:pPr>
    </w:lvl>
    <w:lvl w:ilvl="6" w:tplc="9F7A956C">
      <w:start w:val="1"/>
      <w:numFmt w:val="decimal"/>
      <w:lvlText w:val="%7."/>
      <w:lvlJc w:val="left"/>
      <w:pPr>
        <w:ind w:left="5040" w:hanging="360"/>
      </w:pPr>
    </w:lvl>
    <w:lvl w:ilvl="7" w:tplc="EF985DBA">
      <w:start w:val="1"/>
      <w:numFmt w:val="lowerLetter"/>
      <w:lvlText w:val="%8."/>
      <w:lvlJc w:val="left"/>
      <w:pPr>
        <w:ind w:left="5760" w:hanging="360"/>
      </w:pPr>
    </w:lvl>
    <w:lvl w:ilvl="8" w:tplc="3C6AF6F2">
      <w:start w:val="1"/>
      <w:numFmt w:val="lowerRoman"/>
      <w:lvlText w:val="%9."/>
      <w:lvlJc w:val="right"/>
      <w:pPr>
        <w:ind w:left="6480" w:hanging="180"/>
      </w:pPr>
    </w:lvl>
  </w:abstractNum>
  <w:abstractNum w:abstractNumId="39" w15:restartNumberingAfterBreak="0">
    <w:nsid w:val="6DE23B21"/>
    <w:multiLevelType w:val="hybridMultilevel"/>
    <w:tmpl w:val="6132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EC3486"/>
    <w:multiLevelType w:val="hybridMultilevel"/>
    <w:tmpl w:val="5B2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E4E7A"/>
    <w:multiLevelType w:val="hybridMultilevel"/>
    <w:tmpl w:val="E7121D48"/>
    <w:lvl w:ilvl="0" w:tplc="7AD4A1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81346"/>
    <w:multiLevelType w:val="hybridMultilevel"/>
    <w:tmpl w:val="1BFE6598"/>
    <w:lvl w:ilvl="0" w:tplc="CE122868">
      <w:start w:val="1"/>
      <w:numFmt w:val="decimal"/>
      <w:lvlText w:val="%1."/>
      <w:lvlJc w:val="left"/>
      <w:pPr>
        <w:ind w:left="720" w:hanging="360"/>
      </w:pPr>
    </w:lvl>
    <w:lvl w:ilvl="1" w:tplc="739CB40A">
      <w:start w:val="1"/>
      <w:numFmt w:val="lowerLetter"/>
      <w:lvlText w:val="%2."/>
      <w:lvlJc w:val="left"/>
      <w:pPr>
        <w:ind w:left="1440" w:hanging="360"/>
      </w:pPr>
    </w:lvl>
    <w:lvl w:ilvl="2" w:tplc="5596F752">
      <w:start w:val="1"/>
      <w:numFmt w:val="lowerRoman"/>
      <w:lvlText w:val="%3."/>
      <w:lvlJc w:val="right"/>
      <w:pPr>
        <w:ind w:left="2160" w:hanging="180"/>
      </w:pPr>
    </w:lvl>
    <w:lvl w:ilvl="3" w:tplc="B5946B48">
      <w:start w:val="1"/>
      <w:numFmt w:val="decimal"/>
      <w:lvlText w:val="%4."/>
      <w:lvlJc w:val="left"/>
      <w:pPr>
        <w:ind w:left="2880" w:hanging="360"/>
      </w:pPr>
    </w:lvl>
    <w:lvl w:ilvl="4" w:tplc="2242AA88">
      <w:start w:val="1"/>
      <w:numFmt w:val="lowerLetter"/>
      <w:lvlText w:val="%5."/>
      <w:lvlJc w:val="left"/>
      <w:pPr>
        <w:ind w:left="3600" w:hanging="360"/>
      </w:pPr>
    </w:lvl>
    <w:lvl w:ilvl="5" w:tplc="9CCA5A44">
      <w:start w:val="1"/>
      <w:numFmt w:val="lowerRoman"/>
      <w:lvlText w:val="%6."/>
      <w:lvlJc w:val="right"/>
      <w:pPr>
        <w:ind w:left="4320" w:hanging="180"/>
      </w:pPr>
    </w:lvl>
    <w:lvl w:ilvl="6" w:tplc="44D2BAD8">
      <w:start w:val="1"/>
      <w:numFmt w:val="decimal"/>
      <w:lvlText w:val="%7."/>
      <w:lvlJc w:val="left"/>
      <w:pPr>
        <w:ind w:left="5040" w:hanging="360"/>
      </w:pPr>
    </w:lvl>
    <w:lvl w:ilvl="7" w:tplc="98E65E40">
      <w:start w:val="1"/>
      <w:numFmt w:val="lowerLetter"/>
      <w:lvlText w:val="%8."/>
      <w:lvlJc w:val="left"/>
      <w:pPr>
        <w:ind w:left="5760" w:hanging="360"/>
      </w:pPr>
    </w:lvl>
    <w:lvl w:ilvl="8" w:tplc="1E48F452">
      <w:start w:val="1"/>
      <w:numFmt w:val="lowerRoman"/>
      <w:lvlText w:val="%9."/>
      <w:lvlJc w:val="right"/>
      <w:pPr>
        <w:ind w:left="6480" w:hanging="180"/>
      </w:pPr>
    </w:lvl>
  </w:abstractNum>
  <w:abstractNum w:abstractNumId="43" w15:restartNumberingAfterBreak="0">
    <w:nsid w:val="749833CE"/>
    <w:multiLevelType w:val="hybridMultilevel"/>
    <w:tmpl w:val="2DF43812"/>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4" w15:restartNumberingAfterBreak="0">
    <w:nsid w:val="7C841469"/>
    <w:multiLevelType w:val="hybridMultilevel"/>
    <w:tmpl w:val="6A1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6EA5A8"/>
    <w:multiLevelType w:val="hybridMultilevel"/>
    <w:tmpl w:val="AE324614"/>
    <w:lvl w:ilvl="0" w:tplc="EA3215F8">
      <w:start w:val="1"/>
      <w:numFmt w:val="decimal"/>
      <w:lvlText w:val="%1."/>
      <w:lvlJc w:val="left"/>
      <w:pPr>
        <w:ind w:left="720" w:hanging="360"/>
      </w:pPr>
    </w:lvl>
    <w:lvl w:ilvl="1" w:tplc="415CCAB0">
      <w:start w:val="1"/>
      <w:numFmt w:val="lowerLetter"/>
      <w:lvlText w:val="%2."/>
      <w:lvlJc w:val="left"/>
      <w:pPr>
        <w:ind w:left="1440" w:hanging="360"/>
      </w:pPr>
    </w:lvl>
    <w:lvl w:ilvl="2" w:tplc="42D2DA32">
      <w:start w:val="1"/>
      <w:numFmt w:val="lowerRoman"/>
      <w:lvlText w:val="%3."/>
      <w:lvlJc w:val="right"/>
      <w:pPr>
        <w:ind w:left="2160" w:hanging="180"/>
      </w:pPr>
    </w:lvl>
    <w:lvl w:ilvl="3" w:tplc="342619D2">
      <w:start w:val="1"/>
      <w:numFmt w:val="decimal"/>
      <w:lvlText w:val="%4."/>
      <w:lvlJc w:val="left"/>
      <w:pPr>
        <w:ind w:left="2880" w:hanging="360"/>
      </w:pPr>
    </w:lvl>
    <w:lvl w:ilvl="4" w:tplc="09707866">
      <w:start w:val="1"/>
      <w:numFmt w:val="lowerLetter"/>
      <w:lvlText w:val="%5."/>
      <w:lvlJc w:val="left"/>
      <w:pPr>
        <w:ind w:left="3600" w:hanging="360"/>
      </w:pPr>
    </w:lvl>
    <w:lvl w:ilvl="5" w:tplc="53044FD6">
      <w:start w:val="1"/>
      <w:numFmt w:val="lowerRoman"/>
      <w:lvlText w:val="%6."/>
      <w:lvlJc w:val="right"/>
      <w:pPr>
        <w:ind w:left="4320" w:hanging="180"/>
      </w:pPr>
    </w:lvl>
    <w:lvl w:ilvl="6" w:tplc="19C87CB6">
      <w:start w:val="1"/>
      <w:numFmt w:val="decimal"/>
      <w:lvlText w:val="%7."/>
      <w:lvlJc w:val="left"/>
      <w:pPr>
        <w:ind w:left="5040" w:hanging="360"/>
      </w:pPr>
    </w:lvl>
    <w:lvl w:ilvl="7" w:tplc="AFBC6604">
      <w:start w:val="1"/>
      <w:numFmt w:val="lowerLetter"/>
      <w:lvlText w:val="%8."/>
      <w:lvlJc w:val="left"/>
      <w:pPr>
        <w:ind w:left="5760" w:hanging="360"/>
      </w:pPr>
    </w:lvl>
    <w:lvl w:ilvl="8" w:tplc="204ECA9E">
      <w:start w:val="1"/>
      <w:numFmt w:val="lowerRoman"/>
      <w:lvlText w:val="%9."/>
      <w:lvlJc w:val="right"/>
      <w:pPr>
        <w:ind w:left="6480" w:hanging="180"/>
      </w:pPr>
    </w:lvl>
  </w:abstractNum>
  <w:num w:numId="1" w16cid:durableId="255790567">
    <w:abstractNumId w:val="11"/>
  </w:num>
  <w:num w:numId="2" w16cid:durableId="188639594">
    <w:abstractNumId w:val="4"/>
  </w:num>
  <w:num w:numId="3" w16cid:durableId="1941142348">
    <w:abstractNumId w:val="28"/>
  </w:num>
  <w:num w:numId="4" w16cid:durableId="1629583679">
    <w:abstractNumId w:val="13"/>
  </w:num>
  <w:num w:numId="5" w16cid:durableId="510997937">
    <w:abstractNumId w:val="34"/>
  </w:num>
  <w:num w:numId="6" w16cid:durableId="1775437775">
    <w:abstractNumId w:val="36"/>
  </w:num>
  <w:num w:numId="7" w16cid:durableId="422343407">
    <w:abstractNumId w:val="14"/>
  </w:num>
  <w:num w:numId="8" w16cid:durableId="1876625244">
    <w:abstractNumId w:val="23"/>
  </w:num>
  <w:num w:numId="9" w16cid:durableId="1824462955">
    <w:abstractNumId w:val="17"/>
  </w:num>
  <w:num w:numId="10" w16cid:durableId="670448959">
    <w:abstractNumId w:val="45"/>
  </w:num>
  <w:num w:numId="11" w16cid:durableId="2143880312">
    <w:abstractNumId w:val="33"/>
  </w:num>
  <w:num w:numId="12" w16cid:durableId="837234431">
    <w:abstractNumId w:val="32"/>
  </w:num>
  <w:num w:numId="13" w16cid:durableId="1258490055">
    <w:abstractNumId w:val="25"/>
  </w:num>
  <w:num w:numId="14" w16cid:durableId="1918904567">
    <w:abstractNumId w:val="0"/>
  </w:num>
  <w:num w:numId="15" w16cid:durableId="317268698">
    <w:abstractNumId w:val="38"/>
  </w:num>
  <w:num w:numId="16" w16cid:durableId="883254938">
    <w:abstractNumId w:val="9"/>
  </w:num>
  <w:num w:numId="17" w16cid:durableId="342434325">
    <w:abstractNumId w:val="21"/>
  </w:num>
  <w:num w:numId="18" w16cid:durableId="1896426053">
    <w:abstractNumId w:val="42"/>
  </w:num>
  <w:num w:numId="19" w16cid:durableId="963081368">
    <w:abstractNumId w:val="29"/>
  </w:num>
  <w:num w:numId="20" w16cid:durableId="826942139">
    <w:abstractNumId w:val="12"/>
  </w:num>
  <w:num w:numId="21" w16cid:durableId="440146855">
    <w:abstractNumId w:val="44"/>
  </w:num>
  <w:num w:numId="22" w16cid:durableId="1044406453">
    <w:abstractNumId w:val="31"/>
  </w:num>
  <w:num w:numId="23" w16cid:durableId="428358325">
    <w:abstractNumId w:val="43"/>
  </w:num>
  <w:num w:numId="24" w16cid:durableId="1562599131">
    <w:abstractNumId w:val="20"/>
  </w:num>
  <w:num w:numId="25" w16cid:durableId="238561600">
    <w:abstractNumId w:val="27"/>
  </w:num>
  <w:num w:numId="26" w16cid:durableId="1919555807">
    <w:abstractNumId w:val="3"/>
  </w:num>
  <w:num w:numId="27" w16cid:durableId="1310787208">
    <w:abstractNumId w:val="18"/>
  </w:num>
  <w:num w:numId="28" w16cid:durableId="1895576675">
    <w:abstractNumId w:val="35"/>
  </w:num>
  <w:num w:numId="29" w16cid:durableId="1568103958">
    <w:abstractNumId w:val="30"/>
  </w:num>
  <w:num w:numId="30" w16cid:durableId="1632134544">
    <w:abstractNumId w:val="10"/>
  </w:num>
  <w:num w:numId="31" w16cid:durableId="18434299">
    <w:abstractNumId w:val="7"/>
  </w:num>
  <w:num w:numId="32" w16cid:durableId="548537354">
    <w:abstractNumId w:val="16"/>
  </w:num>
  <w:num w:numId="33" w16cid:durableId="625894646">
    <w:abstractNumId w:val="2"/>
  </w:num>
  <w:num w:numId="34" w16cid:durableId="448472191">
    <w:abstractNumId w:val="19"/>
  </w:num>
  <w:num w:numId="35" w16cid:durableId="53281166">
    <w:abstractNumId w:val="40"/>
  </w:num>
  <w:num w:numId="36" w16cid:durableId="1633318719">
    <w:abstractNumId w:val="41"/>
  </w:num>
  <w:num w:numId="37" w16cid:durableId="786850704">
    <w:abstractNumId w:val="15"/>
  </w:num>
  <w:num w:numId="38" w16cid:durableId="867792379">
    <w:abstractNumId w:val="37"/>
  </w:num>
  <w:num w:numId="39" w16cid:durableId="654450931">
    <w:abstractNumId w:val="5"/>
  </w:num>
  <w:num w:numId="40" w16cid:durableId="2145350763">
    <w:abstractNumId w:val="24"/>
  </w:num>
  <w:num w:numId="41" w16cid:durableId="475338369">
    <w:abstractNumId w:val="6"/>
  </w:num>
  <w:num w:numId="42" w16cid:durableId="447891411">
    <w:abstractNumId w:val="22"/>
  </w:num>
  <w:num w:numId="43" w16cid:durableId="65568572">
    <w:abstractNumId w:val="39"/>
  </w:num>
  <w:num w:numId="44" w16cid:durableId="1797286350">
    <w:abstractNumId w:val="26"/>
  </w:num>
  <w:num w:numId="45" w16cid:durableId="1737969579">
    <w:abstractNumId w:val="8"/>
  </w:num>
  <w:num w:numId="46" w16cid:durableId="1143696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207F"/>
    <w:rsid w:val="000036E6"/>
    <w:rsid w:val="000366FA"/>
    <w:rsid w:val="00050224"/>
    <w:rsid w:val="00051969"/>
    <w:rsid w:val="0006579D"/>
    <w:rsid w:val="00074621"/>
    <w:rsid w:val="00074E3D"/>
    <w:rsid w:val="000871F0"/>
    <w:rsid w:val="000A0E56"/>
    <w:rsid w:val="000B0AED"/>
    <w:rsid w:val="000B69BC"/>
    <w:rsid w:val="000C6C5F"/>
    <w:rsid w:val="000C7D98"/>
    <w:rsid w:val="000D0B8C"/>
    <w:rsid w:val="00111459"/>
    <w:rsid w:val="00111C4E"/>
    <w:rsid w:val="00115985"/>
    <w:rsid w:val="001165C6"/>
    <w:rsid w:val="00122BDC"/>
    <w:rsid w:val="0012318A"/>
    <w:rsid w:val="001236A1"/>
    <w:rsid w:val="001535B9"/>
    <w:rsid w:val="00153EBF"/>
    <w:rsid w:val="001622CF"/>
    <w:rsid w:val="00162E74"/>
    <w:rsid w:val="001641FC"/>
    <w:rsid w:val="00166B81"/>
    <w:rsid w:val="00173D4B"/>
    <w:rsid w:val="00184252"/>
    <w:rsid w:val="0019745E"/>
    <w:rsid w:val="001A01E8"/>
    <w:rsid w:val="001A35D1"/>
    <w:rsid w:val="001A372D"/>
    <w:rsid w:val="001B704F"/>
    <w:rsid w:val="001C3642"/>
    <w:rsid w:val="001C6A7A"/>
    <w:rsid w:val="001D2A69"/>
    <w:rsid w:val="001D7C30"/>
    <w:rsid w:val="001E2D8E"/>
    <w:rsid w:val="002163FF"/>
    <w:rsid w:val="00224F8B"/>
    <w:rsid w:val="002273FD"/>
    <w:rsid w:val="00227A34"/>
    <w:rsid w:val="00230650"/>
    <w:rsid w:val="002367FC"/>
    <w:rsid w:val="00250ABA"/>
    <w:rsid w:val="00261918"/>
    <w:rsid w:val="00277616"/>
    <w:rsid w:val="00281711"/>
    <w:rsid w:val="0028251F"/>
    <w:rsid w:val="00292186"/>
    <w:rsid w:val="002A38B4"/>
    <w:rsid w:val="002B0BDE"/>
    <w:rsid w:val="002B559B"/>
    <w:rsid w:val="002C06DB"/>
    <w:rsid w:val="002D5A89"/>
    <w:rsid w:val="002F1084"/>
    <w:rsid w:val="00304392"/>
    <w:rsid w:val="00306CCB"/>
    <w:rsid w:val="003141DA"/>
    <w:rsid w:val="00315022"/>
    <w:rsid w:val="00320616"/>
    <w:rsid w:val="00334EC9"/>
    <w:rsid w:val="00337DAF"/>
    <w:rsid w:val="00352FAD"/>
    <w:rsid w:val="00373E95"/>
    <w:rsid w:val="00380038"/>
    <w:rsid w:val="003859D2"/>
    <w:rsid w:val="003B3688"/>
    <w:rsid w:val="003B3F0C"/>
    <w:rsid w:val="003B4F4D"/>
    <w:rsid w:val="003D3104"/>
    <w:rsid w:val="003D7AFA"/>
    <w:rsid w:val="003E23D6"/>
    <w:rsid w:val="003E2B58"/>
    <w:rsid w:val="003F67FB"/>
    <w:rsid w:val="004024C5"/>
    <w:rsid w:val="00404E6F"/>
    <w:rsid w:val="0041337F"/>
    <w:rsid w:val="004164F6"/>
    <w:rsid w:val="00420A3B"/>
    <w:rsid w:val="0043772E"/>
    <w:rsid w:val="00441E92"/>
    <w:rsid w:val="00443564"/>
    <w:rsid w:val="004443C9"/>
    <w:rsid w:val="00455398"/>
    <w:rsid w:val="00467E49"/>
    <w:rsid w:val="00484B57"/>
    <w:rsid w:val="00494085"/>
    <w:rsid w:val="004972E2"/>
    <w:rsid w:val="004A25B6"/>
    <w:rsid w:val="004A6915"/>
    <w:rsid w:val="004B7023"/>
    <w:rsid w:val="004C4088"/>
    <w:rsid w:val="004C6C3E"/>
    <w:rsid w:val="004D440C"/>
    <w:rsid w:val="004D6BD4"/>
    <w:rsid w:val="004D6ED5"/>
    <w:rsid w:val="004E15DC"/>
    <w:rsid w:val="004E4895"/>
    <w:rsid w:val="004F5ACE"/>
    <w:rsid w:val="004F741E"/>
    <w:rsid w:val="00501B72"/>
    <w:rsid w:val="00523B93"/>
    <w:rsid w:val="0052597E"/>
    <w:rsid w:val="005304E5"/>
    <w:rsid w:val="00534F2C"/>
    <w:rsid w:val="0053576E"/>
    <w:rsid w:val="0054355F"/>
    <w:rsid w:val="0054490E"/>
    <w:rsid w:val="00553621"/>
    <w:rsid w:val="00556FC4"/>
    <w:rsid w:val="00580E47"/>
    <w:rsid w:val="00580FA7"/>
    <w:rsid w:val="005A16F3"/>
    <w:rsid w:val="005A3E8C"/>
    <w:rsid w:val="005B2B39"/>
    <w:rsid w:val="005C7E1B"/>
    <w:rsid w:val="005E5718"/>
    <w:rsid w:val="005F267B"/>
    <w:rsid w:val="006030E1"/>
    <w:rsid w:val="00625EC6"/>
    <w:rsid w:val="00626407"/>
    <w:rsid w:val="00632DA1"/>
    <w:rsid w:val="00634FFB"/>
    <w:rsid w:val="00646744"/>
    <w:rsid w:val="0065420E"/>
    <w:rsid w:val="00655C60"/>
    <w:rsid w:val="0065672C"/>
    <w:rsid w:val="0066043E"/>
    <w:rsid w:val="00661319"/>
    <w:rsid w:val="00673B70"/>
    <w:rsid w:val="00686051"/>
    <w:rsid w:val="006B2C80"/>
    <w:rsid w:val="006B2F55"/>
    <w:rsid w:val="006C42D6"/>
    <w:rsid w:val="006F2E37"/>
    <w:rsid w:val="007110E4"/>
    <w:rsid w:val="00712EC9"/>
    <w:rsid w:val="00717388"/>
    <w:rsid w:val="007371B1"/>
    <w:rsid w:val="00743943"/>
    <w:rsid w:val="007458BB"/>
    <w:rsid w:val="00761115"/>
    <w:rsid w:val="00762789"/>
    <w:rsid w:val="0076740D"/>
    <w:rsid w:val="00780B4E"/>
    <w:rsid w:val="007846CB"/>
    <w:rsid w:val="007B0AE0"/>
    <w:rsid w:val="007B7CB4"/>
    <w:rsid w:val="007C69E2"/>
    <w:rsid w:val="007D729F"/>
    <w:rsid w:val="007E0BC6"/>
    <w:rsid w:val="007E5E39"/>
    <w:rsid w:val="007F2A17"/>
    <w:rsid w:val="0080184C"/>
    <w:rsid w:val="00801CF6"/>
    <w:rsid w:val="00804BD4"/>
    <w:rsid w:val="00811D3A"/>
    <w:rsid w:val="00814CC8"/>
    <w:rsid w:val="00821BF5"/>
    <w:rsid w:val="00822902"/>
    <w:rsid w:val="00854E74"/>
    <w:rsid w:val="00862B27"/>
    <w:rsid w:val="00873C41"/>
    <w:rsid w:val="008938CA"/>
    <w:rsid w:val="008B2986"/>
    <w:rsid w:val="008B2F7F"/>
    <w:rsid w:val="008E36F4"/>
    <w:rsid w:val="008E414A"/>
    <w:rsid w:val="008E631C"/>
    <w:rsid w:val="00903A3F"/>
    <w:rsid w:val="00903D6E"/>
    <w:rsid w:val="00904068"/>
    <w:rsid w:val="009118DE"/>
    <w:rsid w:val="00920A11"/>
    <w:rsid w:val="00932EC8"/>
    <w:rsid w:val="00944ED7"/>
    <w:rsid w:val="00945429"/>
    <w:rsid w:val="009456BA"/>
    <w:rsid w:val="0095005D"/>
    <w:rsid w:val="00954186"/>
    <w:rsid w:val="00956029"/>
    <w:rsid w:val="00963572"/>
    <w:rsid w:val="00964C29"/>
    <w:rsid w:val="00964FFD"/>
    <w:rsid w:val="0098293D"/>
    <w:rsid w:val="009851A2"/>
    <w:rsid w:val="00985DD0"/>
    <w:rsid w:val="0099036A"/>
    <w:rsid w:val="009908AA"/>
    <w:rsid w:val="00997B09"/>
    <w:rsid w:val="009A29B1"/>
    <w:rsid w:val="009B0CC6"/>
    <w:rsid w:val="009B5B2D"/>
    <w:rsid w:val="009C5CB3"/>
    <w:rsid w:val="009E0309"/>
    <w:rsid w:val="009E378C"/>
    <w:rsid w:val="009E40F9"/>
    <w:rsid w:val="009E4314"/>
    <w:rsid w:val="009E5A33"/>
    <w:rsid w:val="009E7726"/>
    <w:rsid w:val="009F2647"/>
    <w:rsid w:val="00A12C46"/>
    <w:rsid w:val="00A1665B"/>
    <w:rsid w:val="00A16E07"/>
    <w:rsid w:val="00A20ADA"/>
    <w:rsid w:val="00A26DA6"/>
    <w:rsid w:val="00A36C28"/>
    <w:rsid w:val="00A432CD"/>
    <w:rsid w:val="00A60735"/>
    <w:rsid w:val="00A74EBE"/>
    <w:rsid w:val="00A75426"/>
    <w:rsid w:val="00A770EB"/>
    <w:rsid w:val="00A837DC"/>
    <w:rsid w:val="00A84593"/>
    <w:rsid w:val="00A94C10"/>
    <w:rsid w:val="00A972AD"/>
    <w:rsid w:val="00AA37D2"/>
    <w:rsid w:val="00AA48AF"/>
    <w:rsid w:val="00AB0C8C"/>
    <w:rsid w:val="00AB15C4"/>
    <w:rsid w:val="00AC2FFE"/>
    <w:rsid w:val="00AC47C3"/>
    <w:rsid w:val="00AD22C3"/>
    <w:rsid w:val="00AD4EAF"/>
    <w:rsid w:val="00AE6925"/>
    <w:rsid w:val="00AE6EC1"/>
    <w:rsid w:val="00B138D3"/>
    <w:rsid w:val="00B22492"/>
    <w:rsid w:val="00B23BB3"/>
    <w:rsid w:val="00B2703B"/>
    <w:rsid w:val="00B311BA"/>
    <w:rsid w:val="00B35453"/>
    <w:rsid w:val="00B427D2"/>
    <w:rsid w:val="00B457E2"/>
    <w:rsid w:val="00B47D3C"/>
    <w:rsid w:val="00B52CBB"/>
    <w:rsid w:val="00B540B1"/>
    <w:rsid w:val="00B55B34"/>
    <w:rsid w:val="00B566E4"/>
    <w:rsid w:val="00B60B9B"/>
    <w:rsid w:val="00B63715"/>
    <w:rsid w:val="00B70B11"/>
    <w:rsid w:val="00B72A43"/>
    <w:rsid w:val="00B80EAE"/>
    <w:rsid w:val="00B80F46"/>
    <w:rsid w:val="00B90B3A"/>
    <w:rsid w:val="00BB2F59"/>
    <w:rsid w:val="00BB4928"/>
    <w:rsid w:val="00BB4F6D"/>
    <w:rsid w:val="00BC1EE6"/>
    <w:rsid w:val="00BD6BA4"/>
    <w:rsid w:val="00BE0449"/>
    <w:rsid w:val="00BE33A9"/>
    <w:rsid w:val="00BE36E1"/>
    <w:rsid w:val="00BE7B29"/>
    <w:rsid w:val="00BF02B4"/>
    <w:rsid w:val="00C1780D"/>
    <w:rsid w:val="00C17EF6"/>
    <w:rsid w:val="00C268B8"/>
    <w:rsid w:val="00C27125"/>
    <w:rsid w:val="00C310EF"/>
    <w:rsid w:val="00C31BE0"/>
    <w:rsid w:val="00C42AB8"/>
    <w:rsid w:val="00C47046"/>
    <w:rsid w:val="00C4752B"/>
    <w:rsid w:val="00C52F65"/>
    <w:rsid w:val="00C5455C"/>
    <w:rsid w:val="00C54D6F"/>
    <w:rsid w:val="00C55CD3"/>
    <w:rsid w:val="00C57D58"/>
    <w:rsid w:val="00C604DA"/>
    <w:rsid w:val="00C6758D"/>
    <w:rsid w:val="00C70ACB"/>
    <w:rsid w:val="00C774E0"/>
    <w:rsid w:val="00C806C7"/>
    <w:rsid w:val="00C83308"/>
    <w:rsid w:val="00C8554C"/>
    <w:rsid w:val="00C963B7"/>
    <w:rsid w:val="00CA31C8"/>
    <w:rsid w:val="00CA4EB8"/>
    <w:rsid w:val="00CA69C2"/>
    <w:rsid w:val="00CB4606"/>
    <w:rsid w:val="00CC57DF"/>
    <w:rsid w:val="00CD1636"/>
    <w:rsid w:val="00CD2DE4"/>
    <w:rsid w:val="00CE2A77"/>
    <w:rsid w:val="00CE2B6E"/>
    <w:rsid w:val="00CF6900"/>
    <w:rsid w:val="00D0082E"/>
    <w:rsid w:val="00D05E00"/>
    <w:rsid w:val="00D139AC"/>
    <w:rsid w:val="00D15F9A"/>
    <w:rsid w:val="00D178A3"/>
    <w:rsid w:val="00D23964"/>
    <w:rsid w:val="00D2647A"/>
    <w:rsid w:val="00D35532"/>
    <w:rsid w:val="00D3723C"/>
    <w:rsid w:val="00D5342C"/>
    <w:rsid w:val="00D64507"/>
    <w:rsid w:val="00D66BA1"/>
    <w:rsid w:val="00D7343F"/>
    <w:rsid w:val="00D802CC"/>
    <w:rsid w:val="00D85C08"/>
    <w:rsid w:val="00D87C50"/>
    <w:rsid w:val="00D93496"/>
    <w:rsid w:val="00DA031D"/>
    <w:rsid w:val="00DA5726"/>
    <w:rsid w:val="00DB4D70"/>
    <w:rsid w:val="00DB5B39"/>
    <w:rsid w:val="00DC0DA0"/>
    <w:rsid w:val="00DC3A9D"/>
    <w:rsid w:val="00DC69AE"/>
    <w:rsid w:val="00DC7BA7"/>
    <w:rsid w:val="00DD7323"/>
    <w:rsid w:val="00DE06AF"/>
    <w:rsid w:val="00DE31FF"/>
    <w:rsid w:val="00DE341A"/>
    <w:rsid w:val="00DE38F6"/>
    <w:rsid w:val="00DE3A75"/>
    <w:rsid w:val="00DE5DFD"/>
    <w:rsid w:val="00DE716C"/>
    <w:rsid w:val="00DF0B7E"/>
    <w:rsid w:val="00E1022B"/>
    <w:rsid w:val="00E13557"/>
    <w:rsid w:val="00E20BA0"/>
    <w:rsid w:val="00E2666C"/>
    <w:rsid w:val="00E37918"/>
    <w:rsid w:val="00E56885"/>
    <w:rsid w:val="00E76B2C"/>
    <w:rsid w:val="00E81CE0"/>
    <w:rsid w:val="00E843D5"/>
    <w:rsid w:val="00E92E0F"/>
    <w:rsid w:val="00E97772"/>
    <w:rsid w:val="00EA075E"/>
    <w:rsid w:val="00EA0BC1"/>
    <w:rsid w:val="00EA126C"/>
    <w:rsid w:val="00EA276B"/>
    <w:rsid w:val="00EB21DD"/>
    <w:rsid w:val="00EB3A5C"/>
    <w:rsid w:val="00ED1182"/>
    <w:rsid w:val="00EE748B"/>
    <w:rsid w:val="00EF2111"/>
    <w:rsid w:val="00EF4091"/>
    <w:rsid w:val="00EF4E52"/>
    <w:rsid w:val="00EF7E4E"/>
    <w:rsid w:val="00F04463"/>
    <w:rsid w:val="00F15988"/>
    <w:rsid w:val="00F37357"/>
    <w:rsid w:val="00F4154F"/>
    <w:rsid w:val="00F43A83"/>
    <w:rsid w:val="00F57EF7"/>
    <w:rsid w:val="00F66E05"/>
    <w:rsid w:val="00F84905"/>
    <w:rsid w:val="00F86B95"/>
    <w:rsid w:val="00F8716C"/>
    <w:rsid w:val="00FA2930"/>
    <w:rsid w:val="00FA35D2"/>
    <w:rsid w:val="00FA7919"/>
    <w:rsid w:val="00FB1D4A"/>
    <w:rsid w:val="00FB1EF3"/>
    <w:rsid w:val="00FF3F7F"/>
    <w:rsid w:val="01D6729F"/>
    <w:rsid w:val="021DE525"/>
    <w:rsid w:val="03E5034C"/>
    <w:rsid w:val="05538BD8"/>
    <w:rsid w:val="0645FB30"/>
    <w:rsid w:val="06DACB74"/>
    <w:rsid w:val="06EDABC1"/>
    <w:rsid w:val="077BB4FA"/>
    <w:rsid w:val="08FA23D6"/>
    <w:rsid w:val="09F2A748"/>
    <w:rsid w:val="0B3919BE"/>
    <w:rsid w:val="0B3BE4C6"/>
    <w:rsid w:val="0BA7E268"/>
    <w:rsid w:val="0E69D895"/>
    <w:rsid w:val="144D8F44"/>
    <w:rsid w:val="156FECB0"/>
    <w:rsid w:val="16416B46"/>
    <w:rsid w:val="169D3E8F"/>
    <w:rsid w:val="16BDD298"/>
    <w:rsid w:val="1A98D991"/>
    <w:rsid w:val="1C9AAC20"/>
    <w:rsid w:val="1CE04684"/>
    <w:rsid w:val="2351C987"/>
    <w:rsid w:val="24087AE4"/>
    <w:rsid w:val="27598720"/>
    <w:rsid w:val="275A616E"/>
    <w:rsid w:val="29FB858C"/>
    <w:rsid w:val="2A178F87"/>
    <w:rsid w:val="2DE12EF1"/>
    <w:rsid w:val="2E5DAE79"/>
    <w:rsid w:val="2F0BA56C"/>
    <w:rsid w:val="2F6B16F1"/>
    <w:rsid w:val="2FF05E32"/>
    <w:rsid w:val="30078D56"/>
    <w:rsid w:val="3327FEF4"/>
    <w:rsid w:val="333F2E18"/>
    <w:rsid w:val="34184F19"/>
    <w:rsid w:val="34C3CF55"/>
    <w:rsid w:val="352FC594"/>
    <w:rsid w:val="38129F3B"/>
    <w:rsid w:val="38EC7F8B"/>
    <w:rsid w:val="39E52CD7"/>
    <w:rsid w:val="3A5D1F44"/>
    <w:rsid w:val="3B38A6BE"/>
    <w:rsid w:val="3FF947E9"/>
    <w:rsid w:val="4370382D"/>
    <w:rsid w:val="44EEBA7E"/>
    <w:rsid w:val="46DB4195"/>
    <w:rsid w:val="4892B58C"/>
    <w:rsid w:val="48E6E0DE"/>
    <w:rsid w:val="49EBF074"/>
    <w:rsid w:val="4CDA5C43"/>
    <w:rsid w:val="4D3CA241"/>
    <w:rsid w:val="4ED872A2"/>
    <w:rsid w:val="50744303"/>
    <w:rsid w:val="51BE6A74"/>
    <w:rsid w:val="52ED5527"/>
    <w:rsid w:val="574AC3A3"/>
    <w:rsid w:val="57651855"/>
    <w:rsid w:val="577A1614"/>
    <w:rsid w:val="577D936E"/>
    <w:rsid w:val="5F46909E"/>
    <w:rsid w:val="609340B5"/>
    <w:rsid w:val="6123C400"/>
    <w:rsid w:val="6A8E575E"/>
    <w:rsid w:val="6B0BE3A9"/>
    <w:rsid w:val="6CA7B40A"/>
    <w:rsid w:val="6DB08A9D"/>
    <w:rsid w:val="6DDACA5A"/>
    <w:rsid w:val="6DDEA320"/>
    <w:rsid w:val="70EFF6BA"/>
    <w:rsid w:val="74172101"/>
    <w:rsid w:val="75366410"/>
    <w:rsid w:val="768757D7"/>
    <w:rsid w:val="792D4316"/>
    <w:rsid w:val="79400577"/>
    <w:rsid w:val="798E2498"/>
    <w:rsid w:val="79DD8E30"/>
    <w:rsid w:val="7AE22E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36E86"/>
  <w15:chartTrackingRefBased/>
  <w15:docId w15:val="{FC6355EF-6369-4461-BB08-A4F3A244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A84593"/>
    <w:pPr>
      <w:jc w:val="center"/>
      <w:outlineLvl w:val="0"/>
    </w:pPr>
    <w:rPr>
      <w:rFonts w:cstheme="minorHAns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customStyle="1" w:styleId="HeaderChar">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customStyle="1" w:styleId="FooterChar">
    <w:name w:val="Footer Char"/>
    <w:basedOn w:val="DefaultParagraphFont"/>
    <w:link w:val="Footer"/>
    <w:uiPriority w:val="99"/>
    <w:rsid w:val="00250ABA"/>
  </w:style>
  <w:style w:type="paragraph" w:styleId="ListParagraph">
    <w:name w:val="List Paragraph"/>
    <w:basedOn w:val="Normal"/>
    <w:uiPriority w:val="34"/>
    <w:qFormat/>
    <w:rsid w:val="001C3642"/>
    <w:pPr>
      <w:ind w:left="720"/>
      <w:contextualSpacing/>
    </w:pPr>
  </w:style>
  <w:style w:type="character" w:styleId="Hyperlink">
    <w:name w:val="Hyperlink"/>
    <w:basedOn w:val="DefaultParagraphFont"/>
    <w:uiPriority w:val="99"/>
    <w:unhideWhenUsed/>
    <w:rsid w:val="009E7726"/>
    <w:rPr>
      <w:color w:val="0563C1" w:themeColor="hyperlink"/>
      <w:u w:val="single"/>
    </w:rPr>
  </w:style>
  <w:style w:type="character" w:styleId="UnresolvedMention">
    <w:name w:val="Unresolved Mention"/>
    <w:basedOn w:val="DefaultParagraphFont"/>
    <w:uiPriority w:val="99"/>
    <w:semiHidden/>
    <w:unhideWhenUsed/>
    <w:rsid w:val="009E7726"/>
    <w:rPr>
      <w:color w:val="605E5C"/>
      <w:shd w:val="clear" w:color="auto" w:fill="E1DFDD"/>
    </w:rPr>
  </w:style>
  <w:style w:type="paragraph" w:styleId="NormalWeb">
    <w:name w:val="Normal (Web)"/>
    <w:basedOn w:val="Normal"/>
    <w:uiPriority w:val="99"/>
    <w:semiHidden/>
    <w:unhideWhenUsed/>
    <w:rsid w:val="0054490E"/>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A84593"/>
    <w:rPr>
      <w:rFonts w:cstheme="minorHAnsi"/>
      <w:b/>
      <w:bCs/>
      <w:color w:val="000000" w:themeColor="text1"/>
      <w:sz w:val="28"/>
      <w:szCs w:val="28"/>
    </w:rPr>
  </w:style>
  <w:style w:type="character" w:customStyle="1" w:styleId="normaltextrun">
    <w:name w:val="normaltextrun"/>
    <w:basedOn w:val="DefaultParagraphFont"/>
    <w:rsid w:val="00DC3A9D"/>
  </w:style>
  <w:style w:type="table" w:styleId="GridTable4-Accent4">
    <w:name w:val="Grid Table 4 Accent 4"/>
    <w:basedOn w:val="TableNormal"/>
    <w:uiPriority w:val="49"/>
    <w:rsid w:val="00DC3A9D"/>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PlaceholderText">
    <w:name w:val="Placeholder Text"/>
    <w:basedOn w:val="DefaultParagraphFont"/>
    <w:uiPriority w:val="99"/>
    <w:semiHidden/>
    <w:rsid w:val="00DC3A9D"/>
    <w:rPr>
      <w:color w:val="808080"/>
    </w:rPr>
  </w:style>
  <w:style w:type="table" w:styleId="TableGridLight">
    <w:name w:val="Grid Table Light"/>
    <w:basedOn w:val="TableNormal"/>
    <w:uiPriority w:val="40"/>
    <w:rsid w:val="00DC3A9D"/>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DC3A9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BE33A9"/>
  </w:style>
  <w:style w:type="character" w:styleId="CommentReference">
    <w:name w:val="annotation reference"/>
    <w:basedOn w:val="DefaultParagraphFont"/>
    <w:uiPriority w:val="99"/>
    <w:semiHidden/>
    <w:unhideWhenUsed/>
    <w:rsid w:val="00AE6EC1"/>
    <w:rPr>
      <w:sz w:val="16"/>
      <w:szCs w:val="16"/>
    </w:rPr>
  </w:style>
  <w:style w:type="paragraph" w:styleId="CommentText">
    <w:name w:val="annotation text"/>
    <w:basedOn w:val="Normal"/>
    <w:link w:val="CommentTextChar"/>
    <w:uiPriority w:val="99"/>
    <w:unhideWhenUsed/>
    <w:rsid w:val="00AE6EC1"/>
    <w:rPr>
      <w:sz w:val="20"/>
      <w:szCs w:val="20"/>
    </w:rPr>
  </w:style>
  <w:style w:type="character" w:customStyle="1" w:styleId="CommentTextChar">
    <w:name w:val="Comment Text Char"/>
    <w:basedOn w:val="DefaultParagraphFont"/>
    <w:link w:val="CommentText"/>
    <w:uiPriority w:val="99"/>
    <w:rsid w:val="00AE6EC1"/>
    <w:rPr>
      <w:sz w:val="20"/>
      <w:szCs w:val="20"/>
    </w:rPr>
  </w:style>
  <w:style w:type="paragraph" w:styleId="CommentSubject">
    <w:name w:val="annotation subject"/>
    <w:basedOn w:val="CommentText"/>
    <w:next w:val="CommentText"/>
    <w:link w:val="CommentSubjectChar"/>
    <w:uiPriority w:val="99"/>
    <w:semiHidden/>
    <w:unhideWhenUsed/>
    <w:rsid w:val="00AE6EC1"/>
    <w:rPr>
      <w:b/>
      <w:bCs/>
    </w:rPr>
  </w:style>
  <w:style w:type="character" w:customStyle="1" w:styleId="CommentSubjectChar">
    <w:name w:val="Comment Subject Char"/>
    <w:basedOn w:val="CommentTextChar"/>
    <w:link w:val="CommentSubject"/>
    <w:uiPriority w:val="99"/>
    <w:semiHidden/>
    <w:rsid w:val="00AE6EC1"/>
    <w:rPr>
      <w:b/>
      <w:bCs/>
      <w:sz w:val="20"/>
      <w:szCs w:val="20"/>
    </w:rPr>
  </w:style>
  <w:style w:type="character" w:styleId="PageNumber">
    <w:name w:val="page number"/>
    <w:basedOn w:val="DefaultParagraphFont"/>
    <w:uiPriority w:val="99"/>
    <w:semiHidden/>
    <w:unhideWhenUsed/>
    <w:rsid w:val="004D440C"/>
  </w:style>
  <w:style w:type="paragraph" w:customStyle="1" w:styleId="Style1">
    <w:name w:val="Style1"/>
    <w:basedOn w:val="Normal"/>
    <w:qFormat/>
    <w:rsid w:val="00634FFB"/>
    <w:pPr>
      <w:tabs>
        <w:tab w:val="left" w:pos="2253"/>
      </w:tabs>
      <w:spacing w:before="120" w:after="120"/>
    </w:pPr>
    <w:rPr>
      <w:rFonts w:ascii="Arial" w:hAnsi="Arial" w:cs="Arial"/>
      <w:b/>
      <w:bCs/>
      <w:color w:val="F37654"/>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317447">
      <w:bodyDiv w:val="1"/>
      <w:marLeft w:val="0"/>
      <w:marRight w:val="0"/>
      <w:marTop w:val="0"/>
      <w:marBottom w:val="0"/>
      <w:divBdr>
        <w:top w:val="none" w:sz="0" w:space="0" w:color="auto"/>
        <w:left w:val="none" w:sz="0" w:space="0" w:color="auto"/>
        <w:bottom w:val="none" w:sz="0" w:space="0" w:color="auto"/>
        <w:right w:val="none" w:sz="0" w:space="0" w:color="auto"/>
      </w:divBdr>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ee4032-ca9d-45cb-b42c-6d315f6573e8" xsi:nil="true"/>
    <lcf76f155ced4ddcb4097134ff3c332f xmlns="d1257467-fdfb-4f02-b413-7eccbfb680f0">
      <Terms xmlns="http://schemas.microsoft.com/office/infopath/2007/PartnerControls"/>
    </lcf76f155ced4ddcb4097134ff3c332f>
    <_ip_UnifiedCompliancePolicyUIAction xmlns="http://schemas.microsoft.com/sharepoint/v3" xsi:nil="true"/>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B30C4F03-685A-4FA0-B456-040A65DED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B7DAA-0EB1-4AD2-A7DB-8064C8BAF9E4}">
  <ds:schemaRefs>
    <ds:schemaRef ds:uri="http://schemas.microsoft.com/office/2006/metadata/properties"/>
    <ds:schemaRef ds:uri="http://schemas.microsoft.com/office/infopath/2007/PartnerControls"/>
    <ds:schemaRef ds:uri="42ee4032-ca9d-45cb-b42c-6d315f6573e8"/>
    <ds:schemaRef ds:uri="d1257467-fdfb-4f02-b413-7eccbfb680f0"/>
    <ds:schemaRef ds:uri="http://schemas.microsoft.com/sharepoint/v3"/>
  </ds:schemaRefs>
</ds:datastoreItem>
</file>

<file path=customXml/itemProps3.xml><?xml version="1.0" encoding="utf-8"?>
<ds:datastoreItem xmlns:ds="http://schemas.openxmlformats.org/officeDocument/2006/customXml" ds:itemID="{21F82AAA-8FD1-4649-AF2F-9566DEBCA93E}">
  <ds:schemaRefs>
    <ds:schemaRef ds:uri="http://schemas.microsoft.com/sharepoint/v3/contenttype/forms"/>
  </ds:schemaRefs>
</ds:datastoreItem>
</file>

<file path=customXml/itemProps4.xml><?xml version="1.0" encoding="utf-8"?>
<ds:datastoreItem xmlns:ds="http://schemas.openxmlformats.org/officeDocument/2006/customXml" ds:itemID="{4F830544-1773-4869-9DD2-1A6082BDBE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Yang</dc:creator>
  <cp:keywords/>
  <dc:description/>
  <cp:lastModifiedBy>Sara Horne</cp:lastModifiedBy>
  <cp:revision>11</cp:revision>
  <dcterms:created xsi:type="dcterms:W3CDTF">2024-08-02T17:27:00Z</dcterms:created>
  <dcterms:modified xsi:type="dcterms:W3CDTF">2025-01-08T21:12:00Z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0x01010098A86AE7931E424B854FF13E475B7280</vt:lpwstr>
  </property>
  <property fmtid="{D5CDD505-2E9C-101B-9397-08002B2CF9AE}" pid="3" name="MediaServiceImageTags">
    <vt:lpwstr/>
  </property>
</Properties>
</file>